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93BF1" w14:textId="6A5FC29E" w:rsidR="00F47F6D" w:rsidRPr="00F93C51" w:rsidRDefault="00F47F6D" w:rsidP="00F47F6D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Test </w:t>
      </w:r>
      <w:r w:rsidRPr="00F93C51">
        <w:rPr>
          <w:b/>
          <w:bCs/>
          <w:u w:val="single"/>
        </w:rPr>
        <w:t xml:space="preserve">Bug </w:t>
      </w:r>
      <w:r w:rsidR="0041519F">
        <w:rPr>
          <w:b/>
          <w:bCs/>
          <w:u w:val="single"/>
        </w:rPr>
        <w:t>14725</w:t>
      </w:r>
      <w:r>
        <w:rPr>
          <w:b/>
          <w:bCs/>
          <w:u w:val="single"/>
        </w:rPr>
        <w:t xml:space="preserve"> </w:t>
      </w:r>
      <w:r w:rsidR="00AE2FC6">
        <w:rPr>
          <w:b/>
          <w:bCs/>
          <w:u w:val="single"/>
        </w:rPr>
        <w:t>–</w:t>
      </w:r>
      <w:r>
        <w:rPr>
          <w:b/>
          <w:bCs/>
          <w:u w:val="single"/>
        </w:rPr>
        <w:t xml:space="preserve"> </w:t>
      </w:r>
      <w:r w:rsidR="0041519F">
        <w:rPr>
          <w:b/>
          <w:bCs/>
          <w:u w:val="single"/>
        </w:rPr>
        <w:t>Bestellbestätigungen bei Dienstleistungsbestellungen berücksichtigen</w:t>
      </w:r>
    </w:p>
    <w:p w14:paraId="1D9BFED8" w14:textId="4D5D9DD9" w:rsidR="00603432" w:rsidRDefault="00603432" w:rsidP="00603432">
      <w:r w:rsidRPr="00603432">
        <w:t>Bei der Generierung von Dienstleistungsbestellungen (</w:t>
      </w:r>
      <w:r>
        <w:t xml:space="preserve">z.B. </w:t>
      </w:r>
      <w:r w:rsidRPr="00603432">
        <w:t>Direktbeschaffung PS</w:t>
      </w:r>
      <w:r>
        <w:t xml:space="preserve">, </w:t>
      </w:r>
      <w:r w:rsidRPr="00603432">
        <w:t xml:space="preserve">Fremdbearbeitungsvorgänge </w:t>
      </w:r>
      <w:r>
        <w:t>PP und PS</w:t>
      </w:r>
      <w:r w:rsidRPr="00603432">
        <w:t xml:space="preserve">) </w:t>
      </w:r>
      <w:r>
        <w:t xml:space="preserve">wurden bisher nur BANFen und Bestellungen </w:t>
      </w:r>
      <w:r w:rsidRPr="00603432">
        <w:t>berücksichtigt.</w:t>
      </w:r>
    </w:p>
    <w:p w14:paraId="245C8A4E" w14:textId="2DAE16AF" w:rsidR="00F47F6D" w:rsidRDefault="00603432" w:rsidP="00603432">
      <w:r>
        <w:t xml:space="preserve">Auftragsbestätigungen zu diesen Bestellungen waren dagegen nicht im Dashboard ersichtlich. </w:t>
      </w:r>
    </w:p>
    <w:p w14:paraId="4ABBA879" w14:textId="4D4E2A78" w:rsidR="00797F23" w:rsidRDefault="00C072A2" w:rsidP="00603432">
      <w:r>
        <w:t>In Vorbereitung auf das neue Detailbild für Fremdbearbeitungsvorgänge (Bug 12304) muss die Anzeige im Dashboard an die Anzeige im Detailbild angepasst werden.</w:t>
      </w:r>
    </w:p>
    <w:p w14:paraId="12250BA8" w14:textId="77777777" w:rsidR="00603432" w:rsidRDefault="00603432" w:rsidP="00603432"/>
    <w:sdt>
      <w:sdt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  <w:id w:val="-20165787"/>
        <w:docPartObj>
          <w:docPartGallery w:val="Table of Contents"/>
          <w:docPartUnique/>
        </w:docPartObj>
      </w:sdtPr>
      <w:sdtContent>
        <w:p w14:paraId="0D328AE9" w14:textId="77777777" w:rsidR="00F47F6D" w:rsidRPr="00E34851" w:rsidRDefault="00F47F6D" w:rsidP="00F47F6D">
          <w:pPr>
            <w:pStyle w:val="Inhaltsverzeichnisberschrift"/>
            <w:rPr>
              <w:b/>
              <w:bCs/>
              <w:color w:val="auto"/>
            </w:rPr>
          </w:pPr>
          <w:r w:rsidRPr="00E34851">
            <w:rPr>
              <w:b/>
              <w:bCs/>
              <w:color w:val="auto"/>
            </w:rPr>
            <w:t>Inhalt</w:t>
          </w:r>
        </w:p>
        <w:p w14:paraId="1BE28290" w14:textId="2FCDC1CB" w:rsidR="00B1143A" w:rsidRDefault="00F47F6D">
          <w:pPr>
            <w:pStyle w:val="Verzeichnis1"/>
            <w:tabs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3459798" w:history="1">
            <w:r w:rsidR="00B1143A" w:rsidRPr="000B706B">
              <w:rPr>
                <w:rStyle w:val="Hyperlink"/>
                <w:rFonts w:cstheme="minorHAnsi"/>
                <w:b/>
                <w:bCs/>
                <w:noProof/>
              </w:rPr>
              <w:t>Ziel der Funktion:</w:t>
            </w:r>
            <w:r w:rsidR="00B1143A">
              <w:rPr>
                <w:noProof/>
                <w:webHidden/>
              </w:rPr>
              <w:tab/>
            </w:r>
            <w:r w:rsidR="00B1143A">
              <w:rPr>
                <w:noProof/>
                <w:webHidden/>
              </w:rPr>
              <w:fldChar w:fldCharType="begin"/>
            </w:r>
            <w:r w:rsidR="00B1143A">
              <w:rPr>
                <w:noProof/>
                <w:webHidden/>
              </w:rPr>
              <w:instrText xml:space="preserve"> PAGEREF _Toc203459798 \h </w:instrText>
            </w:r>
            <w:r w:rsidR="00B1143A">
              <w:rPr>
                <w:noProof/>
                <w:webHidden/>
              </w:rPr>
            </w:r>
            <w:r w:rsidR="00B1143A">
              <w:rPr>
                <w:noProof/>
                <w:webHidden/>
              </w:rPr>
              <w:fldChar w:fldCharType="separate"/>
            </w:r>
            <w:r w:rsidR="00B1143A">
              <w:rPr>
                <w:noProof/>
                <w:webHidden/>
              </w:rPr>
              <w:t>1</w:t>
            </w:r>
            <w:r w:rsidR="00B1143A">
              <w:rPr>
                <w:noProof/>
                <w:webHidden/>
              </w:rPr>
              <w:fldChar w:fldCharType="end"/>
            </w:r>
          </w:hyperlink>
        </w:p>
        <w:p w14:paraId="5BB79DF6" w14:textId="11E7F9B0" w:rsidR="00B1143A" w:rsidRDefault="00B1143A">
          <w:pPr>
            <w:pStyle w:val="Verzeichnis2"/>
            <w:tabs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799" w:history="1">
            <w:r w:rsidRPr="000B706B">
              <w:rPr>
                <w:rStyle w:val="Hyperlink"/>
                <w:rFonts w:cstheme="minorHAnsi"/>
                <w:b/>
                <w:bCs/>
                <w:noProof/>
              </w:rPr>
              <w:t>Testdaten anlegen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_Toc203459799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33C36E" w14:textId="06E7884D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0" w:history="1">
            <w:r w:rsidRPr="000B706B">
              <w:rPr>
                <w:rStyle w:val="Hyperlink"/>
                <w:b/>
                <w:bCs/>
                <w:noProof/>
              </w:rPr>
              <w:t>a)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PP Fremdbearbeitungsvorgänge (ggf. mit Lohnbeistellung)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DD1D5E" w14:textId="2413C522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1" w:history="1">
            <w:r w:rsidRPr="000B706B">
              <w:rPr>
                <w:rStyle w:val="Hyperlink"/>
                <w:b/>
                <w:bCs/>
                <w:noProof/>
              </w:rPr>
              <w:t>b)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PS Fremdbearbeitungsvorgänge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BC60C9" w14:textId="75E62793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2" w:history="1">
            <w:r w:rsidRPr="000B706B">
              <w:rPr>
                <w:rStyle w:val="Hyperlink"/>
                <w:b/>
                <w:bCs/>
                <w:noProof/>
              </w:rPr>
              <w:t>c)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PS Direktbeschaffung von Dienstleistungen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D9DD5B" w14:textId="7B1A0BA7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3" w:history="1">
            <w:r w:rsidRPr="000B706B">
              <w:rPr>
                <w:rStyle w:val="Hyperlink"/>
                <w:b/>
                <w:bCs/>
                <w:noProof/>
              </w:rPr>
              <w:t>d)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PSP-kontierte Dienstleistungen ohne Bedarf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0DB9D5" w14:textId="630BB9D4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4" w:history="1">
            <w:r w:rsidRPr="000B706B">
              <w:rPr>
                <w:rStyle w:val="Hyperlink"/>
                <w:b/>
                <w:bCs/>
                <w:noProof/>
              </w:rPr>
              <w:t>e)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Fremdbearbeitungsvorgänge aus statischer Montageabwicklung mit Netzplan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9F0F0C" w14:textId="70288BCC" w:rsidR="00B1143A" w:rsidRDefault="00B1143A">
          <w:pPr>
            <w:pStyle w:val="Verzeichnis3"/>
            <w:tabs>
              <w:tab w:val="left" w:pos="960"/>
              <w:tab w:val="right" w:leader="dot" w:pos="9062"/>
            </w:tabs>
            <w:rPr>
              <w:noProof/>
              <w:kern w:val="2"/>
              <w:sz w:val="24"/>
              <w:szCs w:val="24"/>
              <w:lang w:eastAsia="zh-CN" w:bidi="he-IL"/>
              <w14:ligatures w14:val="standardContextual"/>
            </w:rPr>
          </w:pPr>
          <w:hyperlink w:anchor="_Toc203459805" w:history="1">
            <w:r w:rsidRPr="000B706B">
              <w:rPr>
                <w:rStyle w:val="Hyperlink"/>
                <w:b/>
                <w:bCs/>
                <w:noProof/>
              </w:rPr>
              <w:t>f)</w:t>
            </w:r>
            <w:r>
              <w:rPr>
                <w:noProof/>
                <w:kern w:val="2"/>
                <w:sz w:val="24"/>
                <w:szCs w:val="24"/>
                <w:lang w:eastAsia="zh-CN" w:bidi="he-IL"/>
                <w14:ligatures w14:val="standardContextual"/>
              </w:rPr>
              <w:tab/>
            </w:r>
            <w:r w:rsidRPr="000B706B">
              <w:rPr>
                <w:rStyle w:val="Hyperlink"/>
                <w:b/>
                <w:bCs/>
                <w:noProof/>
              </w:rPr>
              <w:t>Direktbeschaffung von Dienstleistungen aus statischer Montageabwicklung mit Netzplan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_Toc203459805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1103EE" w14:textId="7F11240F" w:rsidR="00F47F6D" w:rsidRPr="00E34851" w:rsidRDefault="00F47F6D" w:rsidP="00F47F6D">
          <w:pPr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0D01C6C5" w14:textId="77777777" w:rsidR="00F47F6D" w:rsidRPr="00551EC6" w:rsidRDefault="00F47F6D" w:rsidP="00F47F6D">
      <w:pPr>
        <w:pStyle w:val="berschrift1"/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</w:pPr>
      <w:bookmarkStart w:id="0" w:name="_Toc203459798"/>
      <w:r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>Ziel der Funktion:</w:t>
      </w:r>
      <w:bookmarkEnd w:id="0"/>
    </w:p>
    <w:p w14:paraId="183332CF" w14:textId="4ED99A51" w:rsidR="00F47F6D" w:rsidRDefault="00603432" w:rsidP="00F47F6D">
      <w:r>
        <w:t>Auftragsbestätigungen und Beistellungen zu Dienstleistungsbestellungen sollen analog zur Abbildung von Bestellbestätigungen dispositiver Bestellungen in der MD04 berücksichtigt werden.</w:t>
      </w:r>
    </w:p>
    <w:p w14:paraId="781A4BD1" w14:textId="2199F5A2" w:rsidR="00603432" w:rsidRDefault="00603432" w:rsidP="00F47F6D">
      <w:r>
        <w:t>Dies betrifft folgende Fälle:</w:t>
      </w:r>
    </w:p>
    <w:p w14:paraId="5037BFB5" w14:textId="77857276" w:rsidR="00603432" w:rsidRDefault="00603432" w:rsidP="00603432">
      <w:pPr>
        <w:pStyle w:val="Listenabsatz"/>
        <w:numPr>
          <w:ilvl w:val="0"/>
          <w:numId w:val="8"/>
        </w:numPr>
      </w:pPr>
      <w:r w:rsidRPr="00162570">
        <w:rPr>
          <w:b/>
          <w:bCs/>
        </w:rPr>
        <w:t>PP Fremdbearbeitungsvorgänge</w:t>
      </w:r>
      <w:r>
        <w:t xml:space="preserve"> (ggf. mit Lohnbeistellung)</w:t>
      </w:r>
    </w:p>
    <w:p w14:paraId="3BEAB662" w14:textId="724A3E21" w:rsidR="00603432" w:rsidRDefault="00603432" w:rsidP="00603432">
      <w:pPr>
        <w:pStyle w:val="Listenabsatz"/>
        <w:numPr>
          <w:ilvl w:val="0"/>
          <w:numId w:val="8"/>
        </w:numPr>
      </w:pPr>
      <w:r w:rsidRPr="00162570">
        <w:rPr>
          <w:b/>
          <w:bCs/>
        </w:rPr>
        <w:t>PS Fremdbearbeitungsvorgänge</w:t>
      </w:r>
      <w:r>
        <w:t xml:space="preserve"> (keine Lohnbeistellung möglich)</w:t>
      </w:r>
    </w:p>
    <w:p w14:paraId="431E1FAB" w14:textId="72C2A38B" w:rsidR="00603432" w:rsidRDefault="00603432" w:rsidP="00603432">
      <w:pPr>
        <w:pStyle w:val="Listenabsatz"/>
        <w:numPr>
          <w:ilvl w:val="0"/>
          <w:numId w:val="8"/>
        </w:numPr>
      </w:pPr>
      <w:r w:rsidRPr="00162570">
        <w:rPr>
          <w:b/>
          <w:bCs/>
        </w:rPr>
        <w:t>PS Direktbeschaffung</w:t>
      </w:r>
      <w:r w:rsidR="00A74C8C">
        <w:rPr>
          <w:b/>
          <w:bCs/>
        </w:rPr>
        <w:t xml:space="preserve"> von Dienstleistungen</w:t>
      </w:r>
      <w:r>
        <w:t xml:space="preserve"> (keine Lohnbeistellung möglich)</w:t>
      </w:r>
    </w:p>
    <w:p w14:paraId="68C97F38" w14:textId="4F6E799A" w:rsidR="00603432" w:rsidRPr="00C072A2" w:rsidRDefault="00603432" w:rsidP="00603432">
      <w:pPr>
        <w:pStyle w:val="Listenabsatz"/>
        <w:numPr>
          <w:ilvl w:val="0"/>
          <w:numId w:val="8"/>
        </w:numPr>
        <w:rPr>
          <w:b/>
          <w:bCs/>
        </w:rPr>
      </w:pPr>
      <w:r w:rsidRPr="00C072A2">
        <w:rPr>
          <w:b/>
          <w:bCs/>
        </w:rPr>
        <w:t>PSP-</w:t>
      </w:r>
      <w:r w:rsidR="00D149F9" w:rsidRPr="00C072A2">
        <w:rPr>
          <w:b/>
          <w:bCs/>
        </w:rPr>
        <w:t>k</w:t>
      </w:r>
      <w:r w:rsidRPr="00C072A2">
        <w:rPr>
          <w:b/>
          <w:bCs/>
        </w:rPr>
        <w:t xml:space="preserve">ontierte </w:t>
      </w:r>
      <w:r w:rsidR="00D149F9" w:rsidRPr="00C072A2">
        <w:rPr>
          <w:b/>
          <w:bCs/>
        </w:rPr>
        <w:t>Dienstleistung</w:t>
      </w:r>
      <w:r w:rsidR="00A74C8C">
        <w:rPr>
          <w:b/>
          <w:bCs/>
        </w:rPr>
        <w:t>en</w:t>
      </w:r>
      <w:r w:rsidR="00D149F9" w:rsidRPr="00C072A2">
        <w:rPr>
          <w:b/>
          <w:bCs/>
        </w:rPr>
        <w:t xml:space="preserve"> </w:t>
      </w:r>
      <w:r w:rsidR="00356450">
        <w:rPr>
          <w:b/>
          <w:bCs/>
        </w:rPr>
        <w:t>ohne Bedarf</w:t>
      </w:r>
    </w:p>
    <w:p w14:paraId="30113F94" w14:textId="4940A539" w:rsidR="00D149F9" w:rsidRDefault="00D149F9" w:rsidP="00603432">
      <w:pPr>
        <w:pStyle w:val="Listenabsatz"/>
        <w:numPr>
          <w:ilvl w:val="0"/>
          <w:numId w:val="8"/>
        </w:numPr>
      </w:pPr>
      <w:r w:rsidRPr="00162570">
        <w:rPr>
          <w:b/>
          <w:bCs/>
        </w:rPr>
        <w:t>Fremdbearbeitungsvorgänge aus statischer Montageabwicklung mit</w:t>
      </w:r>
      <w:r>
        <w:t xml:space="preserve"> </w:t>
      </w:r>
      <w:r w:rsidRPr="00816873">
        <w:rPr>
          <w:b/>
          <w:bCs/>
        </w:rPr>
        <w:t xml:space="preserve">Netzplan </w:t>
      </w:r>
      <w:r>
        <w:t>(aus Bug 16245 – keine Lohnbestellung möglich)</w:t>
      </w:r>
    </w:p>
    <w:p w14:paraId="754964F0" w14:textId="544947DC" w:rsidR="00D149F9" w:rsidRDefault="00D149F9" w:rsidP="00603432">
      <w:pPr>
        <w:pStyle w:val="Listenabsatz"/>
        <w:numPr>
          <w:ilvl w:val="0"/>
          <w:numId w:val="8"/>
        </w:numPr>
      </w:pPr>
      <w:r w:rsidRPr="00162570">
        <w:rPr>
          <w:b/>
          <w:bCs/>
        </w:rPr>
        <w:t>Direktbeschaffung</w:t>
      </w:r>
      <w:r w:rsidR="00A74C8C">
        <w:rPr>
          <w:b/>
          <w:bCs/>
        </w:rPr>
        <w:t xml:space="preserve"> von Dienstleistungen</w:t>
      </w:r>
      <w:r w:rsidRPr="00162570">
        <w:rPr>
          <w:b/>
          <w:bCs/>
        </w:rPr>
        <w:t xml:space="preserve"> aus statischer Montageabwicklung mit Netzplan</w:t>
      </w:r>
      <w:r>
        <w:t xml:space="preserve"> (aus Bug 16245 – keine Lohnbestellung möglich)</w:t>
      </w:r>
    </w:p>
    <w:p w14:paraId="7F30EE5C" w14:textId="77777777" w:rsidR="00F47F6D" w:rsidRDefault="00F47F6D" w:rsidP="00F47F6D"/>
    <w:p w14:paraId="10045C0B" w14:textId="77777777" w:rsidR="00F47F6D" w:rsidRPr="00551EC6" w:rsidRDefault="00F47F6D" w:rsidP="00F47F6D">
      <w:pPr>
        <w:pStyle w:val="berschrift2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bookmarkStart w:id="1" w:name="_Toc203459799"/>
      <w:r w:rsidRPr="00551EC6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Testdaten anlegen</w:t>
      </w:r>
      <w:bookmarkEnd w:id="1"/>
    </w:p>
    <w:p w14:paraId="0AE6D2CC" w14:textId="693F2926" w:rsidR="00FB15A1" w:rsidRPr="00721261" w:rsidRDefault="00FB15A1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2" w:name="_Toc203459800"/>
      <w:r w:rsidRPr="00721261">
        <w:rPr>
          <w:b/>
          <w:bCs/>
          <w:color w:val="auto"/>
          <w:u w:val="single"/>
        </w:rPr>
        <w:t>PP Fremdbearbeitungsvorgänge (ggf. mit Lohnbeistellung)</w:t>
      </w:r>
      <w:bookmarkEnd w:id="2"/>
    </w:p>
    <w:p w14:paraId="37D162F3" w14:textId="38E547EA" w:rsidR="00FD5B43" w:rsidRDefault="00FB15A1" w:rsidP="00FD5B43">
      <w:pPr>
        <w:ind w:left="360"/>
      </w:pPr>
      <w:r>
        <w:t>In einem Fertigungsauftrag</w:t>
      </w:r>
      <w:r w:rsidR="00DA7C69">
        <w:t>, der einem im Operations Projekt ersichtlichen Bedarfsverursacher (z.B. VK-Beleg) zugeordnet ist,</w:t>
      </w:r>
      <w:r>
        <w:t xml:space="preserve"> wird ein Fremdbearbeitungsvorgang mit Steuerschlüssel PP02 angelegt</w:t>
      </w:r>
      <w:r w:rsidR="00FD5B43">
        <w:t xml:space="preserve">. </w:t>
      </w:r>
      <w:r w:rsidR="004313DC">
        <w:t>Für den Vorgang sind Angaben zur Fremdbearbeitung zu pflegen (Kostenart, Warengruppe, Einkäufergruppe).</w:t>
      </w:r>
    </w:p>
    <w:p w14:paraId="1C015FE2" w14:textId="0826FFD0" w:rsidR="00DA7C69" w:rsidRDefault="00DA7C69" w:rsidP="004313DC">
      <w:pPr>
        <w:pStyle w:val="Listenabsatz"/>
        <w:numPr>
          <w:ilvl w:val="0"/>
          <w:numId w:val="11"/>
        </w:numPr>
      </w:pPr>
      <w:r>
        <w:t>Beispiel VK-Beleg 72649 angelegt, Planungslauf erzeugt PLAF, umgesetzt in FA und Vorgang hinzugefügt.</w:t>
      </w:r>
    </w:p>
    <w:p w14:paraId="04995E49" w14:textId="66139BA9" w:rsidR="003C5509" w:rsidRDefault="00FD5B43" w:rsidP="00FB15A1">
      <w:pPr>
        <w:ind w:firstLine="360"/>
        <w:rPr>
          <w:noProof/>
        </w:rPr>
      </w:pPr>
      <w:r>
        <w:rPr>
          <w:noProof/>
        </w:rPr>
        <w:lastRenderedPageBreak/>
        <w:drawing>
          <wp:inline distT="0" distB="0" distL="0" distR="0" wp14:anchorId="19479629" wp14:editId="7D11CC7D">
            <wp:extent cx="5760720" cy="3421380"/>
            <wp:effectExtent l="0" t="0" r="0" b="7620"/>
            <wp:docPr id="987790579" name="Grafik 1" descr="Ein Bild, das Text, Screenshot, Software, Computer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790579" name="Grafik 1" descr="Ein Bild, das Text, Screenshot, Software, Computersymbol enthält.&#10;&#10;KI-generierte Inhalte können fehlerhaft sei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936BD" w14:textId="2E7655DD" w:rsidR="004313DC" w:rsidRDefault="004313DC" w:rsidP="004313DC">
      <w:pPr>
        <w:ind w:left="360"/>
        <w:rPr>
          <w:noProof/>
        </w:rPr>
      </w:pPr>
      <w:r>
        <w:t>Zusätzlich wird das Kennzeichen „</w:t>
      </w:r>
      <w:r w:rsidRPr="00FD5B43">
        <w:rPr>
          <w:b/>
          <w:bCs/>
        </w:rPr>
        <w:t>Lohnbeistellung</w:t>
      </w:r>
      <w:r>
        <w:t xml:space="preserve">“ zum Vorgang gesetzt und in der Komponentenübersicht ein Material (mit Dispomerkmal PD, sonst sieht man die abhängigen Bedarfe erstmal nicht) mit Bezug zur Vorgangsnummer des Fremdbearbeitungsvorgangs hinterlegt. </w:t>
      </w:r>
    </w:p>
    <w:p w14:paraId="3AFCF5CD" w14:textId="2DB9BE42" w:rsidR="003C5509" w:rsidRDefault="004313DC" w:rsidP="00FB15A1">
      <w:pPr>
        <w:ind w:firstLine="360"/>
      </w:pPr>
      <w:r>
        <w:rPr>
          <w:noProof/>
        </w:rPr>
        <w:drawing>
          <wp:inline distT="0" distB="0" distL="0" distR="0" wp14:anchorId="49C4A70B" wp14:editId="514636BC">
            <wp:extent cx="5760720" cy="1863090"/>
            <wp:effectExtent l="0" t="0" r="0" b="3810"/>
            <wp:docPr id="2024495077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495077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A92D9" w14:textId="447A0D74" w:rsidR="004313DC" w:rsidRDefault="004313DC" w:rsidP="004313DC">
      <w:pPr>
        <w:ind w:left="360"/>
      </w:pPr>
      <w:r>
        <w:t>Ggf. muss der Fertigungsauftrag im Status „Freigegeben“ gespeichert werden, damit die Bedarfe aus dem Vorgang erzeugt werden. Für den Fremdbearbeitungsvorgang wird nun eine BANF erzeugt (ersichtlich im Reiter Fremdbearbeitung des Fremdbearbeitungsvorgangs - siehe oben).</w:t>
      </w:r>
    </w:p>
    <w:p w14:paraId="7E48C3DF" w14:textId="73FC3E20" w:rsidR="00FB15A1" w:rsidRDefault="004313DC" w:rsidP="004313DC">
      <w:pPr>
        <w:ind w:left="360"/>
      </w:pPr>
      <w:r>
        <w:t>Die BANF-Position ist vom Positionstyp L und auf den Fertigungsauftrag kontiert. Die zugeordnete Komponente ist als Beistellkomponente der Position zugeordnet.</w:t>
      </w:r>
    </w:p>
    <w:p w14:paraId="1F927923" w14:textId="77777777" w:rsidR="004313DC" w:rsidRDefault="004313DC" w:rsidP="004313DC">
      <w:pPr>
        <w:ind w:firstLine="360"/>
      </w:pPr>
    </w:p>
    <w:p w14:paraId="52956989" w14:textId="5BF7F5BC" w:rsidR="004313DC" w:rsidRDefault="004313DC" w:rsidP="004313DC">
      <w:pPr>
        <w:ind w:firstLine="360"/>
      </w:pPr>
      <w:r>
        <w:rPr>
          <w:noProof/>
        </w:rPr>
        <w:lastRenderedPageBreak/>
        <w:drawing>
          <wp:inline distT="0" distB="0" distL="0" distR="0" wp14:anchorId="529B0B68" wp14:editId="40F86F3A">
            <wp:extent cx="5760720" cy="3389630"/>
            <wp:effectExtent l="0" t="0" r="0" b="1270"/>
            <wp:docPr id="259392104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392104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89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ED434" w14:textId="77777777" w:rsidR="004313DC" w:rsidRDefault="004313DC"/>
    <w:p w14:paraId="4FC51788" w14:textId="3D585292" w:rsidR="004313DC" w:rsidRDefault="004313DC" w:rsidP="00162570">
      <w:pPr>
        <w:ind w:left="360"/>
      </w:pPr>
      <w:r>
        <w:t>Nach MRP-Lauf und Datenaufbau oder alternativ im Live Modus des Dashboards ist nun der Bedarf des Fremdbearbeitungsvorgangs, die zugeordnet BANF und der abhängige Lohnbearbeitungsbedarf ersichtlich:</w:t>
      </w:r>
    </w:p>
    <w:p w14:paraId="16AD5CBC" w14:textId="73033DBA" w:rsidR="004313DC" w:rsidRDefault="00162570" w:rsidP="00162570">
      <w:pPr>
        <w:ind w:firstLine="360"/>
      </w:pPr>
      <w:r>
        <w:rPr>
          <w:noProof/>
        </w:rPr>
        <w:drawing>
          <wp:inline distT="0" distB="0" distL="0" distR="0" wp14:anchorId="5E640B05" wp14:editId="7E49D8BC">
            <wp:extent cx="5446024" cy="1320085"/>
            <wp:effectExtent l="0" t="0" r="2540" b="0"/>
            <wp:docPr id="969597290" name="Grafik 1" descr="Ein Bild, das Text, Schrif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597290" name="Grafik 1" descr="Ein Bild, das Text, Schrift, Software, Zahl enthält.&#10;&#10;KI-generierte Inhalte können fehlerhaft sein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53040" cy="1321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1D6459" w14:textId="02836C48" w:rsidR="00162570" w:rsidRDefault="00162570" w:rsidP="00162570">
      <w:pPr>
        <w:ind w:left="360"/>
      </w:pPr>
      <w:r>
        <w:t>Die BANF wird mit einer Teilmenge in eine Bestellung umgesetzt (per ME21N). Für eine Teilmenge der Bestellung wird eine Bestellbestätigung erfasst.</w:t>
      </w:r>
    </w:p>
    <w:p w14:paraId="30D8A9BE" w14:textId="2A942981" w:rsidR="004313DC" w:rsidRDefault="00162570" w:rsidP="00162570">
      <w:pPr>
        <w:ind w:firstLine="360"/>
      </w:pPr>
      <w:r>
        <w:rPr>
          <w:noProof/>
        </w:rPr>
        <w:drawing>
          <wp:inline distT="0" distB="0" distL="0" distR="0" wp14:anchorId="1108FE6D" wp14:editId="171F5960">
            <wp:extent cx="4329744" cy="2140532"/>
            <wp:effectExtent l="0" t="0" r="0" b="0"/>
            <wp:docPr id="830964599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0964599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53497" cy="215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AF342D" w14:textId="0FED2005" w:rsidR="00162570" w:rsidRDefault="00162570" w:rsidP="00162570">
      <w:pPr>
        <w:ind w:left="360"/>
      </w:pPr>
      <w:r>
        <w:lastRenderedPageBreak/>
        <w:t>Nach MRP-Lauf und Datenaufbau oder alternativ im Live Modus des Dashboards ist der Bedarf des Fremdbearbeitungsvorgangs nun durch 3 Zugänge mit jeweiligen Mengen, dem abhängigen Lohnbearbeitungsbedarfs und einem übergeordneten Mehrfachdecker ersichtlich:</w:t>
      </w:r>
    </w:p>
    <w:p w14:paraId="335AAEE3" w14:textId="68905705" w:rsidR="00162570" w:rsidRDefault="00162570" w:rsidP="00162570">
      <w:pPr>
        <w:ind w:firstLine="360"/>
      </w:pPr>
      <w:r>
        <w:rPr>
          <w:noProof/>
        </w:rPr>
        <w:drawing>
          <wp:inline distT="0" distB="0" distL="0" distR="0" wp14:anchorId="046739E8" wp14:editId="7C4FA5C8">
            <wp:extent cx="5000700" cy="1507045"/>
            <wp:effectExtent l="0" t="0" r="0" b="0"/>
            <wp:docPr id="702067669" name="Grafik 1" descr="Ein Bild, das Text, Zahl, Schrift, Reih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067669" name="Grafik 1" descr="Ein Bild, das Text, Zahl, Schrift, Reihe enthält.&#10;&#10;KI-generierte Inhalte können fehlerhaft sein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05867" cy="1508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12455" w14:textId="48236FF1" w:rsidR="00162570" w:rsidRDefault="00162570" w:rsidP="00162570">
      <w:pPr>
        <w:ind w:firstLine="360"/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7F08246E" w14:textId="360DD58D" w:rsidR="004313DC" w:rsidRDefault="00C561E9">
      <w:r>
        <w:rPr>
          <w:noProof/>
        </w:rPr>
        <w:drawing>
          <wp:inline distT="0" distB="0" distL="0" distR="0" wp14:anchorId="4BC65E4F" wp14:editId="462F8925">
            <wp:extent cx="5760720" cy="2319020"/>
            <wp:effectExtent l="0" t="0" r="0" b="5080"/>
            <wp:docPr id="1547917434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7917434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1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F8AF3" w14:textId="302EA029" w:rsidR="00C561E9" w:rsidRDefault="00C561E9">
      <w:r w:rsidRPr="00C30015">
        <w:rPr>
          <w:highlight w:val="green"/>
        </w:rPr>
        <w:t>FQ0 erfolgreich</w:t>
      </w:r>
      <w:r>
        <w:t xml:space="preserve"> </w:t>
      </w:r>
    </w:p>
    <w:p w14:paraId="3F6148A9" w14:textId="4B4D708B" w:rsidR="00162570" w:rsidRPr="00721261" w:rsidRDefault="00162570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3" w:name="_Toc203459801"/>
      <w:r w:rsidRPr="00721261">
        <w:rPr>
          <w:b/>
          <w:bCs/>
          <w:color w:val="auto"/>
          <w:u w:val="single"/>
        </w:rPr>
        <w:t>PS Fremdbearbeitungsvorgänge</w:t>
      </w:r>
      <w:bookmarkEnd w:id="3"/>
    </w:p>
    <w:p w14:paraId="122D5756" w14:textId="4EC7B694" w:rsidR="00162570" w:rsidRDefault="00F001BF" w:rsidP="00162570">
      <w:pPr>
        <w:ind w:left="360"/>
      </w:pPr>
      <w:r>
        <w:t>Für einen Netzplan zu einem Projekt</w:t>
      </w:r>
      <w:r w:rsidR="00162570">
        <w:t xml:space="preserve"> wird ein Fremdbearbeitungsvorgang</w:t>
      </w:r>
      <w:r>
        <w:t xml:space="preserve"> angelegt</w:t>
      </w:r>
      <w:r w:rsidR="00162570">
        <w:t>. Für den Vorgang sind Angaben zur Fremdbearbeitung zu pflegen (Kostenart, Warengruppe, Einkäufergruppe</w:t>
      </w:r>
      <w:r>
        <w:t>, Vorgangsmenge und -Einheit</w:t>
      </w:r>
      <w:r w:rsidR="00162570">
        <w:t>).</w:t>
      </w:r>
    </w:p>
    <w:p w14:paraId="767D48DD" w14:textId="5390B91B" w:rsidR="00162570" w:rsidRDefault="00F001BF" w:rsidP="00F001BF">
      <w:pPr>
        <w:pStyle w:val="Listenabsatz"/>
        <w:numPr>
          <w:ilvl w:val="0"/>
          <w:numId w:val="11"/>
        </w:numPr>
      </w:pPr>
      <w:r>
        <w:t>Neues Projekt P/0018 mit Std-Vorlage in CJ20N angelegt und PS Fremdbearbeitungsvorgang angelegt.</w:t>
      </w:r>
    </w:p>
    <w:p w14:paraId="389CD792" w14:textId="23D7E5B4" w:rsidR="00F001BF" w:rsidRDefault="00F001BF" w:rsidP="00F001BF">
      <w:pPr>
        <w:ind w:firstLine="360"/>
      </w:pPr>
      <w:r>
        <w:rPr>
          <w:noProof/>
        </w:rPr>
        <w:drawing>
          <wp:inline distT="0" distB="0" distL="0" distR="0" wp14:anchorId="2C93FBFD" wp14:editId="281AEE97">
            <wp:extent cx="4941323" cy="1585559"/>
            <wp:effectExtent l="0" t="0" r="0" b="0"/>
            <wp:docPr id="1247229498" name="Grafik 1" descr="Ein Bild, das Text, Schrif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7229498" name="Grafik 1" descr="Ein Bild, das Text, Schrift, Software, Zahl enthält.&#10;&#10;KI-generierte Inhalte können fehlerhaft sein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62925" cy="1592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9ACC5" w14:textId="61E31E04" w:rsidR="00F001BF" w:rsidRDefault="00F001BF" w:rsidP="00F001BF">
      <w:pPr>
        <w:ind w:left="360"/>
      </w:pPr>
      <w:r>
        <w:t>Der neue Fremdbearbeitungsvorgang erhält automatisch den Steuerschlüssel PS02 (ansonsten fehlt PS Customizing für das Werk).</w:t>
      </w:r>
    </w:p>
    <w:p w14:paraId="0C1DD2D3" w14:textId="01D9600A" w:rsidR="00F001BF" w:rsidRDefault="00F001BF" w:rsidP="00F001BF">
      <w:pPr>
        <w:ind w:firstLine="360"/>
      </w:pPr>
      <w:r>
        <w:rPr>
          <w:noProof/>
        </w:rPr>
        <w:lastRenderedPageBreak/>
        <w:drawing>
          <wp:inline distT="0" distB="0" distL="0" distR="0" wp14:anchorId="0B460361" wp14:editId="0A56EC96">
            <wp:extent cx="3325091" cy="2544398"/>
            <wp:effectExtent l="0" t="0" r="8890" b="8890"/>
            <wp:docPr id="14555968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5968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331680" cy="2549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F21A5" w14:textId="6181E585" w:rsidR="00F001BF" w:rsidRDefault="00797F23" w:rsidP="00F001BF">
      <w:pPr>
        <w:ind w:left="360"/>
      </w:pPr>
      <w:r>
        <w:t>Das</w:t>
      </w:r>
      <w:r w:rsidR="00F001BF">
        <w:t xml:space="preserve"> Projekt</w:t>
      </w:r>
      <w:r>
        <w:t xml:space="preserve"> muss</w:t>
      </w:r>
      <w:r w:rsidR="00F001BF">
        <w:t xml:space="preserve"> im Status „Freigegeben“ gespeichert werden, damit die Bedarfe aus dem Vorgang erzeugt werden. Für den Fremdbearbeitungsvorgang wird eine BANF erzeugt.</w:t>
      </w:r>
    </w:p>
    <w:p w14:paraId="11EFDCF5" w14:textId="5EC4D123" w:rsidR="00F001BF" w:rsidRDefault="00F001BF" w:rsidP="00F001BF">
      <w:pPr>
        <w:ind w:left="360"/>
      </w:pPr>
      <w:r>
        <w:t>Nach Datenaufbau oder alternativ im Live Modus des Dashboards ist nun der Bedarf des Fremdbearbeitungsvorgangs und die zugeordnet BANF im Dashboard ersichtlich.</w:t>
      </w:r>
    </w:p>
    <w:p w14:paraId="5A810C8C" w14:textId="190F4530" w:rsidR="00797F23" w:rsidRDefault="00797F23" w:rsidP="00F001BF">
      <w:pPr>
        <w:ind w:left="360"/>
      </w:pPr>
      <w:r>
        <w:rPr>
          <w:noProof/>
        </w:rPr>
        <w:drawing>
          <wp:inline distT="0" distB="0" distL="0" distR="0" wp14:anchorId="79DE01F9" wp14:editId="45B823D7">
            <wp:extent cx="5760720" cy="1271905"/>
            <wp:effectExtent l="0" t="0" r="0" b="4445"/>
            <wp:docPr id="1308905831" name="Grafik 1" descr="Ein Bild, das Text, Reihe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8905831" name="Grafik 1" descr="Ein Bild, das Text, Reihe, Schrift, Zahl enthält.&#10;&#10;KI-generierte Inhalte können fehlerhaft sein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7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82B64" w14:textId="465867B5" w:rsidR="00797F23" w:rsidRDefault="00797F23" w:rsidP="00797F23">
      <w:pPr>
        <w:ind w:left="360"/>
      </w:pPr>
      <w:r>
        <w:t>Die BANF wird mit einer Teilmenge in eine Bestellung umgesetzt (per ME21N – Warnmeldungen zur Umrechnung H -&gt; ST oder Profit Center-Zuordnung des Netzplans können ignoriert werden). Für eine Teilmenge der Bestellung wird eine Bestellbestätigung erfasst.</w:t>
      </w:r>
    </w:p>
    <w:p w14:paraId="44C1D894" w14:textId="32CB743A" w:rsidR="00797F23" w:rsidRDefault="00797F23" w:rsidP="00F001BF">
      <w:pPr>
        <w:ind w:left="360"/>
      </w:pPr>
      <w:r>
        <w:rPr>
          <w:noProof/>
        </w:rPr>
        <w:drawing>
          <wp:inline distT="0" distB="0" distL="0" distR="0" wp14:anchorId="42369BBA" wp14:editId="56716AE0">
            <wp:extent cx="5760720" cy="2677795"/>
            <wp:effectExtent l="0" t="0" r="0" b="8255"/>
            <wp:docPr id="1717700565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700565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77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D677D2" w14:textId="32BF65DE" w:rsidR="00797F23" w:rsidRDefault="00797F23" w:rsidP="00797F23">
      <w:pPr>
        <w:ind w:left="360"/>
      </w:pPr>
      <w:r>
        <w:t>Nach MRP-Lauf und Datenaufbau oder alternativ im Live Modus des Dashboards ist der Bedarf des Fremdbearbeitungsvorgangs nun durch 3 Zugänge mit jeweiligen Mengen und einem übergeordneten Mehrfachdecker ersichtlich:</w:t>
      </w:r>
    </w:p>
    <w:p w14:paraId="04F34CD0" w14:textId="5C3ED3C6" w:rsidR="00797F23" w:rsidRDefault="00797F23" w:rsidP="00F001BF">
      <w:pPr>
        <w:ind w:left="360"/>
      </w:pPr>
      <w:r>
        <w:rPr>
          <w:noProof/>
        </w:rPr>
        <w:lastRenderedPageBreak/>
        <w:drawing>
          <wp:inline distT="0" distB="0" distL="0" distR="0" wp14:anchorId="714F4318" wp14:editId="6B1CCC0D">
            <wp:extent cx="5760720" cy="1513840"/>
            <wp:effectExtent l="0" t="0" r="0" b="0"/>
            <wp:docPr id="381765410" name="Grafik 1" descr="Ein Bild, das Text, Reihe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1765410" name="Grafik 1" descr="Ein Bild, das Text, Reihe, Zahl, Software enthält.&#10;&#10;KI-generierte Inhalte können fehlerhaft sein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1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EFCDC4" w14:textId="384E5561" w:rsidR="00797F23" w:rsidRDefault="00797F23" w:rsidP="00C072A2">
      <w:pPr>
        <w:ind w:firstLine="360"/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76BAAA2E" w14:textId="665001AF" w:rsidR="00C072A2" w:rsidRDefault="00E05895" w:rsidP="00C072A2">
      <w:r w:rsidRPr="00E05895">
        <w:rPr>
          <w:highlight w:val="green"/>
        </w:rPr>
        <w:t>FQ0 erfolgreich</w:t>
      </w:r>
      <w:r>
        <w:rPr>
          <w:noProof/>
        </w:rPr>
        <w:drawing>
          <wp:inline distT="0" distB="0" distL="0" distR="0" wp14:anchorId="4AE68625" wp14:editId="3AC6DE11">
            <wp:extent cx="5760720" cy="1205230"/>
            <wp:effectExtent l="0" t="0" r="0" b="0"/>
            <wp:docPr id="1622991101" name="Grafik 1" descr="Ein Bild, das Text, Screenshot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2991101" name="Grafik 1" descr="Ein Bild, das Text, Screenshot, Schrift, Zahl enthält.&#10;&#10;KI-generierte Inhalte können fehlerhaft sein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0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0E84B4" w14:textId="2D2DA91A" w:rsidR="00C072A2" w:rsidRPr="00721261" w:rsidRDefault="00C072A2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4" w:name="_Toc203459802"/>
      <w:r w:rsidRPr="00721261">
        <w:rPr>
          <w:b/>
          <w:bCs/>
          <w:color w:val="auto"/>
          <w:u w:val="single"/>
        </w:rPr>
        <w:t>PS Direktbeschaffung</w:t>
      </w:r>
      <w:r w:rsidR="00A74C8C">
        <w:rPr>
          <w:b/>
          <w:bCs/>
          <w:color w:val="auto"/>
          <w:u w:val="single"/>
        </w:rPr>
        <w:t xml:space="preserve"> von Dienstleistungen</w:t>
      </w:r>
      <w:bookmarkEnd w:id="4"/>
    </w:p>
    <w:p w14:paraId="4F444F1D" w14:textId="4ED74314" w:rsidR="00C072A2" w:rsidRDefault="00C072A2" w:rsidP="00C072A2">
      <w:pPr>
        <w:ind w:left="360"/>
      </w:pPr>
      <w:r>
        <w:t xml:space="preserve">Direktbeschaffungen sind Komponenten, die bei Wareneingang direkt in den Verbrauch gebucht werden. </w:t>
      </w:r>
      <w:r w:rsidR="0020020B">
        <w:t xml:space="preserve">Diese Nichtlagerpositionen </w:t>
      </w:r>
      <w:r>
        <w:t>können mit Materialbezug</w:t>
      </w:r>
      <w:r w:rsidR="0020020B">
        <w:t xml:space="preserve"> oder</w:t>
      </w:r>
      <w:r>
        <w:t xml:space="preserve"> als Dienstleistung ohne Bezug auf eine Materialnummer angelegt werden.</w:t>
      </w:r>
      <w:r w:rsidR="0020020B">
        <w:t xml:space="preserve"> Im PS wird für Nichtlagerpositionen direkt eine BANF erstellt. </w:t>
      </w:r>
    </w:p>
    <w:p w14:paraId="40467BCF" w14:textId="3A7CC85A" w:rsidR="00C072A2" w:rsidRDefault="00C072A2" w:rsidP="00C072A2">
      <w:pPr>
        <w:pStyle w:val="Listenabsatz"/>
        <w:numPr>
          <w:ilvl w:val="0"/>
          <w:numId w:val="11"/>
        </w:numPr>
      </w:pPr>
      <w:r>
        <w:t>Im Projekt P/0018</w:t>
      </w:r>
      <w:r w:rsidR="0020020B">
        <w:t xml:space="preserve"> wird zu einem Vorgang eine Direktbeschaffung </w:t>
      </w:r>
      <w:r w:rsidR="0020020B" w:rsidRPr="0020020B">
        <w:rPr>
          <w:b/>
          <w:bCs/>
        </w:rPr>
        <w:t>mit Positionstyp N</w:t>
      </w:r>
      <w:r w:rsidR="0020020B">
        <w:t xml:space="preserve"> ohne Materialnummer angelegt. Im folgenden Pop-Up wird die Beschaffung als BANF zum Netzplan gewählt.</w:t>
      </w:r>
    </w:p>
    <w:p w14:paraId="42E5F5AB" w14:textId="22595212" w:rsidR="00C072A2" w:rsidRDefault="0020020B" w:rsidP="0020020B">
      <w:pPr>
        <w:ind w:firstLine="360"/>
      </w:pPr>
      <w:r>
        <w:rPr>
          <w:noProof/>
        </w:rPr>
        <w:drawing>
          <wp:inline distT="0" distB="0" distL="0" distR="0" wp14:anchorId="57AE3ED9" wp14:editId="7F28E1AF">
            <wp:extent cx="5760720" cy="2436495"/>
            <wp:effectExtent l="0" t="0" r="0" b="1905"/>
            <wp:docPr id="2130926242" name="Grafik 1" descr="Ein Bild, das Text, Software, Zahl, Computer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926242" name="Grafik 1" descr="Ein Bild, das Text, Software, Zahl, Computersymbol enthält.&#10;&#10;KI-generierte Inhalte können fehlerhaft sein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459D60" w14:textId="63745112" w:rsidR="0020020B" w:rsidRDefault="0020020B" w:rsidP="0020020B">
      <w:pPr>
        <w:ind w:left="360"/>
      </w:pPr>
      <w:r>
        <w:t>Fehlende Beschaffungsdaten (Positionstext, Sachkonto, Einkäufergruppe, Warengruppe) sind zu ergänzen.</w:t>
      </w:r>
    </w:p>
    <w:p w14:paraId="256488F4" w14:textId="789DFB4D" w:rsidR="0020020B" w:rsidRDefault="0020020B" w:rsidP="0020020B">
      <w:pPr>
        <w:ind w:firstLine="360"/>
      </w:pPr>
      <w:r>
        <w:rPr>
          <w:noProof/>
        </w:rPr>
        <w:lastRenderedPageBreak/>
        <w:drawing>
          <wp:inline distT="0" distB="0" distL="0" distR="0" wp14:anchorId="5FBEB99F" wp14:editId="0F40724D">
            <wp:extent cx="4169427" cy="2571422"/>
            <wp:effectExtent l="0" t="0" r="2540" b="635"/>
            <wp:docPr id="917525007" name="Grafik 1" descr="Ein Bild, das Text, Screenshot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525007" name="Grafik 1" descr="Ein Bild, das Text, Screenshot, Zahl, Software enthält.&#10;&#10;KI-generierte Inhalte können fehlerhaft sein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179572" cy="2577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DC016A" w14:textId="2DE25432" w:rsidR="00356450" w:rsidRDefault="00356450" w:rsidP="00356450">
      <w:pPr>
        <w:ind w:left="360"/>
      </w:pPr>
      <w:r>
        <w:t xml:space="preserve">Nach Datenaufbau oder alternativ im Live Modus des Dashboards ist nun der </w:t>
      </w:r>
      <w:r w:rsidR="0039351C">
        <w:t>Direktbeschaffungsb</w:t>
      </w:r>
      <w:r>
        <w:t>edarf und die zugeordnet BANF im Dashboard ersichtlich.</w:t>
      </w:r>
    </w:p>
    <w:p w14:paraId="463DF884" w14:textId="06C48982" w:rsidR="0020020B" w:rsidRDefault="0020020B" w:rsidP="00C072A2"/>
    <w:p w14:paraId="215BA2C5" w14:textId="13BDE6A7" w:rsidR="00356450" w:rsidRDefault="00356450" w:rsidP="00356450">
      <w:pPr>
        <w:ind w:firstLine="360"/>
      </w:pPr>
      <w:r>
        <w:rPr>
          <w:noProof/>
        </w:rPr>
        <w:drawing>
          <wp:inline distT="0" distB="0" distL="0" distR="0" wp14:anchorId="77465FAB" wp14:editId="0C8EE616">
            <wp:extent cx="5178829" cy="1332384"/>
            <wp:effectExtent l="0" t="0" r="3175" b="1270"/>
            <wp:docPr id="1165315526" name="Grafik 1" descr="Ein Bild, das Text, Reihe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315526" name="Grafik 1" descr="Ein Bild, das Text, Reihe, Schrift, Zahl enthält.&#10;&#10;KI-generierte Inhalte können fehlerhaft sein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193014" cy="1336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DA52D" w14:textId="4D3B2721" w:rsidR="00356450" w:rsidRDefault="00356450" w:rsidP="00356450">
      <w:pPr>
        <w:ind w:left="360"/>
      </w:pPr>
      <w:r>
        <w:t>Die BANF wird mit einer Teilmenge in eine Bestellung umgesetzt (per ME21N – Warnmeldungen zur Profit Center-Zuordnung des Netzplans können ignoriert werden). Für eine Teilmenge der Bestellung wird eine Bestellbestätigung erfasst.</w:t>
      </w:r>
    </w:p>
    <w:p w14:paraId="5BA97117" w14:textId="18D14793" w:rsidR="00356450" w:rsidRDefault="00356450" w:rsidP="00356450">
      <w:pPr>
        <w:ind w:left="360"/>
      </w:pPr>
      <w:r>
        <w:rPr>
          <w:noProof/>
        </w:rPr>
        <w:drawing>
          <wp:inline distT="0" distB="0" distL="0" distR="0" wp14:anchorId="2FB39C95" wp14:editId="2FF46107">
            <wp:extent cx="5760720" cy="2813685"/>
            <wp:effectExtent l="0" t="0" r="0" b="5715"/>
            <wp:docPr id="424951670" name="Grafik 1" descr="Ein Bild, das Text, Screenshot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4951670" name="Grafik 1" descr="Ein Bild, das Text, Screenshot, Zahl, Software enthält.&#10;&#10;KI-generierte Inhalte können fehlerhaft sein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13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095BB" w14:textId="2BE877F9" w:rsidR="00356450" w:rsidRDefault="00356450" w:rsidP="00356450">
      <w:pPr>
        <w:ind w:left="360"/>
      </w:pPr>
      <w:r>
        <w:t>Nach Datenaufbau oder alternativ im Live Modus des Dashboards ist der Bedarf de</w:t>
      </w:r>
      <w:r w:rsidR="0039351C">
        <w:t>r Direktbeschaffung</w:t>
      </w:r>
      <w:r>
        <w:t xml:space="preserve"> nun durch 3 Zugänge mit jeweiligen Mengen und einem übergeordneten Mehrfachdecker ersichtlich:</w:t>
      </w:r>
    </w:p>
    <w:p w14:paraId="733CE652" w14:textId="42ACC07E" w:rsidR="00356450" w:rsidRDefault="00356450" w:rsidP="00356450">
      <w:pPr>
        <w:ind w:left="360"/>
      </w:pPr>
      <w:r>
        <w:rPr>
          <w:noProof/>
        </w:rPr>
        <w:lastRenderedPageBreak/>
        <w:drawing>
          <wp:inline distT="0" distB="0" distL="0" distR="0" wp14:anchorId="78617C5C" wp14:editId="782130FD">
            <wp:extent cx="5760720" cy="1715135"/>
            <wp:effectExtent l="0" t="0" r="0" b="0"/>
            <wp:docPr id="2111768311" name="Grafik 1" descr="Ein Bild, das Text, Reihe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768311" name="Grafik 1" descr="Ein Bild, das Text, Reihe, Zahl, Schrift enthält.&#10;&#10;KI-generierte Inhalte können fehlerhaft sein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1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CCB42" w14:textId="77777777" w:rsidR="00356450" w:rsidRDefault="00356450" w:rsidP="00356450">
      <w:pPr>
        <w:ind w:firstLine="360"/>
        <w:rPr>
          <w:b/>
          <w:bCs/>
          <w:color w:val="70AD47" w:themeColor="accent6"/>
        </w:rPr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6E405EFC" w14:textId="7853496E" w:rsidR="00660D7F" w:rsidRDefault="00660D7F" w:rsidP="00660D7F">
      <w:pPr>
        <w:ind w:left="360"/>
      </w:pPr>
      <w:r w:rsidRPr="00660D7F">
        <w:t>FQ0 Problem?</w:t>
      </w:r>
    </w:p>
    <w:p w14:paraId="1AF65F2B" w14:textId="4A951BA9" w:rsidR="00660D7F" w:rsidRDefault="00660D7F" w:rsidP="00660D7F">
      <w:pPr>
        <w:ind w:left="360"/>
      </w:pPr>
      <w:r>
        <w:rPr>
          <w:noProof/>
        </w:rPr>
        <w:drawing>
          <wp:inline distT="0" distB="0" distL="0" distR="0" wp14:anchorId="5552F8C9" wp14:editId="28C83E7F">
            <wp:extent cx="5760720" cy="1708150"/>
            <wp:effectExtent l="0" t="0" r="0" b="6350"/>
            <wp:docPr id="27439756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39756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0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76D36" w14:textId="29466AFC" w:rsidR="00B93FFD" w:rsidRDefault="00B93FFD" w:rsidP="00660D7F">
      <w:pPr>
        <w:ind w:left="360"/>
      </w:pPr>
      <w:r>
        <w:rPr>
          <w:noProof/>
        </w:rPr>
        <w:drawing>
          <wp:inline distT="0" distB="0" distL="0" distR="0" wp14:anchorId="0D82FEDF" wp14:editId="459F728C">
            <wp:extent cx="5760720" cy="900430"/>
            <wp:effectExtent l="0" t="0" r="0" b="0"/>
            <wp:docPr id="1267972601" name="Grafik 1" descr="Ein Bild, das Text, Schrift, Reihe, Screensho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972601" name="Grafik 1" descr="Ein Bild, das Text, Schrift, Reihe, Screenshot enthält.&#10;&#10;KI-generierte Inhalte können fehlerhaft sein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00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35D73" w14:textId="466F39D1" w:rsidR="00B93FFD" w:rsidRDefault="00B93FFD" w:rsidP="00660D7F">
      <w:pPr>
        <w:ind w:left="360"/>
      </w:pPr>
      <w:r>
        <w:t>Banf 22 St.</w:t>
      </w:r>
    </w:p>
    <w:p w14:paraId="5803412E" w14:textId="7E58BAF9" w:rsidR="00B93FFD" w:rsidRDefault="00B93FFD" w:rsidP="00660D7F">
      <w:pPr>
        <w:ind w:left="360"/>
      </w:pPr>
      <w:r>
        <w:t>PO 17 St.</w:t>
      </w:r>
    </w:p>
    <w:p w14:paraId="12E8D3FC" w14:textId="2051C7B4" w:rsidR="00B93FFD" w:rsidRDefault="00B93FFD" w:rsidP="00660D7F">
      <w:pPr>
        <w:ind w:left="360"/>
      </w:pPr>
      <w:r>
        <w:t>Avis 4 St.</w:t>
      </w:r>
    </w:p>
    <w:p w14:paraId="4D1C7906" w14:textId="27CDD457" w:rsidR="00B93FFD" w:rsidRDefault="00B93FFD" w:rsidP="00660D7F">
      <w:pPr>
        <w:ind w:left="360"/>
      </w:pPr>
      <w:r>
        <w:t>WE 2 St.</w:t>
      </w:r>
    </w:p>
    <w:p w14:paraId="7C415D59" w14:textId="77777777" w:rsidR="00356450" w:rsidRDefault="00356450" w:rsidP="00356450"/>
    <w:p w14:paraId="3B6CCF55" w14:textId="5F3713E6" w:rsidR="00356450" w:rsidRPr="00721261" w:rsidRDefault="00356450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5" w:name="_Toc203459803"/>
      <w:r w:rsidRPr="00721261">
        <w:rPr>
          <w:b/>
          <w:bCs/>
          <w:color w:val="auto"/>
          <w:u w:val="single"/>
        </w:rPr>
        <w:t>PSP-kontierte Dienstleistung</w:t>
      </w:r>
      <w:r w:rsidR="00B1143A">
        <w:rPr>
          <w:b/>
          <w:bCs/>
          <w:color w:val="auto"/>
          <w:u w:val="single"/>
        </w:rPr>
        <w:t>en</w:t>
      </w:r>
      <w:r w:rsidRPr="00721261">
        <w:rPr>
          <w:b/>
          <w:bCs/>
          <w:color w:val="auto"/>
          <w:u w:val="single"/>
        </w:rPr>
        <w:t xml:space="preserve"> ohne Bedarf</w:t>
      </w:r>
      <w:bookmarkEnd w:id="5"/>
    </w:p>
    <w:p w14:paraId="0261363D" w14:textId="343C7A12" w:rsidR="00356450" w:rsidRDefault="00356450" w:rsidP="00356450">
      <w:pPr>
        <w:ind w:left="360"/>
      </w:pPr>
      <w:r>
        <w:t>Für kleinere Dienstleistungen oder Verbrauchsgüter können ggf. auf PSP-Elemente kontierte Beschaffungselemente wie BANF oder Bestellung angelegt werden, für die im Projekt kein direkter Bedarfsverursacher existiert. Durch die Kontierung werden die Kosten dennoch dem Projekt zugeordnet.</w:t>
      </w:r>
    </w:p>
    <w:p w14:paraId="0BB7E5D6" w14:textId="1E30D6BB" w:rsidR="00356450" w:rsidRDefault="00356450" w:rsidP="0039351C">
      <w:pPr>
        <w:ind w:left="360"/>
      </w:pPr>
      <w:r>
        <w:t>Manuelle Anlage einer BANF per ME51N</w:t>
      </w:r>
      <w:r w:rsidR="0039351C">
        <w:t xml:space="preserve"> mit einer Position ohne Materialnummer, Kontierungstyp Q, einem Kurztext und einer Menge (samt Einheit). Im Reiter Kontierung wird die Position einem PSP-Element des Beispielprojekts zugeordnet.</w:t>
      </w:r>
    </w:p>
    <w:p w14:paraId="2D147B32" w14:textId="25AFF4B9" w:rsidR="00356450" w:rsidRDefault="0039351C" w:rsidP="00356450">
      <w:pPr>
        <w:ind w:firstLine="360"/>
      </w:pPr>
      <w:r>
        <w:rPr>
          <w:noProof/>
        </w:rPr>
        <w:lastRenderedPageBreak/>
        <w:drawing>
          <wp:inline distT="0" distB="0" distL="0" distR="0" wp14:anchorId="6A4C1E2B" wp14:editId="5CFA69C7">
            <wp:extent cx="5760720" cy="3089275"/>
            <wp:effectExtent l="0" t="0" r="0" b="0"/>
            <wp:docPr id="1721842639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1842639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8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E78A5" w14:textId="6D591C5F" w:rsidR="0039351C" w:rsidRDefault="0039351C" w:rsidP="0039351C">
      <w:pPr>
        <w:ind w:left="360"/>
      </w:pPr>
      <w:r>
        <w:t>Nach Datenaufbau oder alternativ im Live Modus des Dashboards ist die BANF als Zugang ohne Bedarf zum PSP-Element ersichtlich:</w:t>
      </w:r>
    </w:p>
    <w:p w14:paraId="0B165603" w14:textId="6C94F44A" w:rsidR="0039351C" w:rsidRDefault="0039351C" w:rsidP="00356450">
      <w:pPr>
        <w:ind w:firstLine="360"/>
      </w:pPr>
      <w:r>
        <w:rPr>
          <w:noProof/>
        </w:rPr>
        <w:drawing>
          <wp:inline distT="0" distB="0" distL="0" distR="0" wp14:anchorId="296CAE46" wp14:editId="2107B57F">
            <wp:extent cx="5760720" cy="1583055"/>
            <wp:effectExtent l="0" t="0" r="0" b="0"/>
            <wp:docPr id="98082206" name="Grafik 1" descr="Ein Bild, das Text, Reihe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82206" name="Grafik 1" descr="Ein Bild, das Text, Reihe, Zahl, Schrift enthält.&#10;&#10;KI-generierte Inhalte können fehlerhaft sein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8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7E957" w14:textId="4BFE19ED" w:rsidR="0039351C" w:rsidRDefault="0039351C" w:rsidP="0039351C">
      <w:pPr>
        <w:ind w:left="360"/>
      </w:pPr>
      <w:r>
        <w:t>Die BANF wird mit einer Teilmenge in eine Bestellung umgesetzt. Für eine Teilmenge der Bestellung wird eine Bestellbestätigung erfasst.</w:t>
      </w:r>
    </w:p>
    <w:p w14:paraId="0F29358C" w14:textId="1D82B9A8" w:rsidR="0039351C" w:rsidRDefault="0039351C" w:rsidP="00356450">
      <w:pPr>
        <w:ind w:firstLine="360"/>
      </w:pPr>
      <w:r>
        <w:rPr>
          <w:noProof/>
        </w:rPr>
        <w:drawing>
          <wp:inline distT="0" distB="0" distL="0" distR="0" wp14:anchorId="3B1919A1" wp14:editId="0CC57F02">
            <wp:extent cx="5760720" cy="2762250"/>
            <wp:effectExtent l="0" t="0" r="0" b="0"/>
            <wp:docPr id="1134052990" name="Grafik 1" descr="Ein Bild, das Text, Screenshot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052990" name="Grafik 1" descr="Ein Bild, das Text, Screenshot, Zahl, Software enthält.&#10;&#10;KI-generierte Inhalte können fehlerhaft sein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88D714" w14:textId="429CAD1E" w:rsidR="0039351C" w:rsidRDefault="0039351C" w:rsidP="0039351C">
      <w:pPr>
        <w:ind w:left="360"/>
      </w:pPr>
      <w:r>
        <w:lastRenderedPageBreak/>
        <w:t xml:space="preserve">Nach Datenaufbau oder alternativ im Live Modus des Dashboards </w:t>
      </w:r>
      <w:r w:rsidR="00436C7E">
        <w:t xml:space="preserve">sind die 3 Zugänge ohne Bedarf </w:t>
      </w:r>
      <w:r>
        <w:t xml:space="preserve">mit jeweiligen </w:t>
      </w:r>
      <w:r w:rsidR="00436C7E">
        <w:t>Mengen</w:t>
      </w:r>
      <w:r>
        <w:t xml:space="preserve"> ersichtlich</w:t>
      </w:r>
      <w:r w:rsidR="00436C7E">
        <w:t xml:space="preserve">. Da es keinen Bedarfsverursacher gibt, werden die Zugangselemente </w:t>
      </w:r>
      <w:r w:rsidR="00436C7E" w:rsidRPr="00436C7E">
        <w:rPr>
          <w:b/>
          <w:bCs/>
        </w:rPr>
        <w:t>nicht</w:t>
      </w:r>
      <w:r w:rsidR="00436C7E">
        <w:t xml:space="preserve"> über eine Mehrfachdecker-Zeile zusammengefasst.</w:t>
      </w:r>
    </w:p>
    <w:p w14:paraId="2EAFF5C1" w14:textId="42475EC1" w:rsidR="0039351C" w:rsidRDefault="00436C7E" w:rsidP="0039351C">
      <w:pPr>
        <w:ind w:left="360"/>
      </w:pPr>
      <w:r>
        <w:rPr>
          <w:noProof/>
        </w:rPr>
        <w:drawing>
          <wp:inline distT="0" distB="0" distL="0" distR="0" wp14:anchorId="470AF924" wp14:editId="136373D7">
            <wp:extent cx="5760720" cy="1739265"/>
            <wp:effectExtent l="0" t="0" r="0" b="0"/>
            <wp:docPr id="91196560" name="Grafik 1" descr="Ein Bild, das Text, Reihe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196560" name="Grafik 1" descr="Ein Bild, das Text, Reihe, Schrift, Zahl enthält.&#10;&#10;KI-generierte Inhalte können fehlerhaft sein.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3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3BEA3" w14:textId="77777777" w:rsidR="0039351C" w:rsidRDefault="0039351C" w:rsidP="0039351C">
      <w:pPr>
        <w:ind w:firstLine="360"/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1478A800" w14:textId="41AEFD68" w:rsidR="0039351C" w:rsidRDefault="008F2B55" w:rsidP="00816873">
      <w:r>
        <w:t>FQ0 passt</w:t>
      </w:r>
    </w:p>
    <w:p w14:paraId="306EBC79" w14:textId="7258AA0F" w:rsidR="008F2B55" w:rsidRDefault="008F2B55" w:rsidP="00816873">
      <w:r>
        <w:rPr>
          <w:noProof/>
        </w:rPr>
        <w:drawing>
          <wp:inline distT="0" distB="0" distL="0" distR="0" wp14:anchorId="4E80EB2C" wp14:editId="5CDBEBC5">
            <wp:extent cx="5760720" cy="642620"/>
            <wp:effectExtent l="0" t="0" r="0" b="5080"/>
            <wp:docPr id="167487629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876294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4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811C9" w14:textId="42AF31C6" w:rsidR="00816873" w:rsidRPr="00721261" w:rsidRDefault="00816873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6" w:name="_Toc203459804"/>
      <w:r w:rsidRPr="00721261">
        <w:rPr>
          <w:b/>
          <w:bCs/>
          <w:color w:val="auto"/>
          <w:u w:val="single"/>
        </w:rPr>
        <w:t>Fremdbearbeitungsvorgänge aus statischer Montageabwicklung mit Netzplan</w:t>
      </w:r>
      <w:bookmarkEnd w:id="6"/>
    </w:p>
    <w:p w14:paraId="1D286631" w14:textId="1499B85C" w:rsidR="00816873" w:rsidRDefault="00816873" w:rsidP="00816873">
      <w:pPr>
        <w:ind w:left="360"/>
      </w:pPr>
      <w:r>
        <w:t xml:space="preserve">Fremdbearbeitungsvorgänge sind auch bei der statischen Montageabwicklung mit Netzplänen möglich (siehe Bug 16245). Das bedarfsauslösende Fertigmaterial ist im Materialstamm an der Strategiegruppe 83 erkennbar. </w:t>
      </w:r>
    </w:p>
    <w:p w14:paraId="093236F8" w14:textId="6F473BD8" w:rsidR="00816873" w:rsidRDefault="00816873" w:rsidP="00816873">
      <w:pPr>
        <w:pStyle w:val="Listenabsatz"/>
        <w:numPr>
          <w:ilvl w:val="0"/>
          <w:numId w:val="11"/>
        </w:numPr>
      </w:pPr>
      <w:r>
        <w:t xml:space="preserve">Neuen Verkaufsbeleg mit dem entsprechend gecustomizten Material aus Bug 16245 angelegt. </w:t>
      </w:r>
    </w:p>
    <w:p w14:paraId="3A3F8477" w14:textId="77777777" w:rsidR="00816873" w:rsidRDefault="00816873" w:rsidP="00816873">
      <w:pPr>
        <w:ind w:left="360"/>
      </w:pPr>
      <w:r>
        <w:t>Nach Eingabe der Materialnummer kommen aufgrund der Bedarfsart KMNP (Hauptstrategie in der Strategiegruppe) zunächst Fehlermeldungen, die bestätigt werden können:</w:t>
      </w:r>
    </w:p>
    <w:p w14:paraId="31C9ABEA" w14:textId="77777777" w:rsidR="00816873" w:rsidRDefault="00816873" w:rsidP="00816873">
      <w:pPr>
        <w:ind w:left="360"/>
      </w:pPr>
      <w:r>
        <w:rPr>
          <w:noProof/>
        </w:rPr>
        <w:drawing>
          <wp:inline distT="0" distB="0" distL="0" distR="0" wp14:anchorId="1B8672E1" wp14:editId="1A90C85B">
            <wp:extent cx="1456765" cy="349467"/>
            <wp:effectExtent l="0" t="0" r="0" b="0"/>
            <wp:docPr id="27" name="Grafik 27" descr="Ein Bild, das Text, Schrift, Screenshot, Electric Blue (Farbe)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Grafik 27" descr="Ein Bild, das Text, Schrift, Screenshot, Electric Blue (Farbe) enthält.&#10;&#10;KI-generierte Inhalte können fehlerhaft sein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466121" cy="351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5027FBA1" wp14:editId="3F631490">
            <wp:extent cx="1262690" cy="366358"/>
            <wp:effectExtent l="0" t="0" r="0" b="0"/>
            <wp:docPr id="28" name="Grafik 28" descr="Ein Bild, das Text, Screenshot, Schrift, Electric Blue (Farbe)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Grafik 28" descr="Ein Bild, das Text, Screenshot, Schrift, Electric Blue (Farbe) enthält.&#10;&#10;KI-generierte Inhalte können fehlerhaft sein.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282993" cy="372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D4EBF4" w14:textId="77777777" w:rsidR="00816873" w:rsidRDefault="00816873" w:rsidP="00816873">
      <w:pPr>
        <w:ind w:left="360"/>
      </w:pPr>
      <w:r>
        <w:t>Danach im Reiter Beschaffung die Bedarfsart auf die neue angelegt Bedarfsart Z22 ändern:</w:t>
      </w:r>
    </w:p>
    <w:p w14:paraId="236CAF1B" w14:textId="21C6B495" w:rsidR="00816873" w:rsidRDefault="00DA3F1E" w:rsidP="00816873">
      <w:pPr>
        <w:ind w:left="360"/>
      </w:pPr>
      <w:r>
        <w:rPr>
          <w:noProof/>
        </w:rPr>
        <w:drawing>
          <wp:inline distT="0" distB="0" distL="0" distR="0" wp14:anchorId="5F0A72DF" wp14:editId="6E3E3106">
            <wp:extent cx="5760720" cy="2028825"/>
            <wp:effectExtent l="0" t="0" r="0" b="9525"/>
            <wp:docPr id="459997640" name="Grafik 1" descr="Ein Bild, das Text, Software, Schrift, Webseit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997640" name="Grafik 1" descr="Ein Bild, das Text, Software, Schrift, Webseite enthält.&#10;&#10;KI-generierte Inhalte können fehlerhaft sein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99C92" w14:textId="60FFB3FC" w:rsidR="00DA3F1E" w:rsidRDefault="00DA3F1E" w:rsidP="00816873">
      <w:pPr>
        <w:ind w:left="360"/>
      </w:pPr>
      <w:r>
        <w:t xml:space="preserve">Im Reiter Einteilungen kann über den Button „Netzplan“ die Nummer des generierten Netzplans ermittelt werden. </w:t>
      </w:r>
    </w:p>
    <w:p w14:paraId="01464722" w14:textId="3EA7BBA4" w:rsidR="00DA3F1E" w:rsidRDefault="00DA3F1E" w:rsidP="00816873">
      <w:pPr>
        <w:ind w:left="360"/>
      </w:pPr>
      <w:r>
        <w:rPr>
          <w:noProof/>
        </w:rPr>
        <w:lastRenderedPageBreak/>
        <w:drawing>
          <wp:inline distT="0" distB="0" distL="0" distR="0" wp14:anchorId="43D65AD8" wp14:editId="128EA3DE">
            <wp:extent cx="5760720" cy="2113915"/>
            <wp:effectExtent l="0" t="0" r="0" b="635"/>
            <wp:docPr id="1016144662" name="Grafik 1" descr="Ein Bild, das Text, Screenshot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6144662" name="Grafik 1" descr="Ein Bild, das Text, Screenshot, Zahl, Software enthält.&#10;&#10;KI-generierte Inhalte können fehlerhaft sein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13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DDAE49" w14:textId="4E4B6FA7" w:rsidR="00DA3F1E" w:rsidRDefault="00DA3F1E" w:rsidP="00816873">
      <w:pPr>
        <w:ind w:left="360"/>
      </w:pPr>
      <w:r>
        <w:rPr>
          <w:noProof/>
        </w:rPr>
        <w:drawing>
          <wp:inline distT="0" distB="0" distL="0" distR="0" wp14:anchorId="3F072D4A" wp14:editId="2242A646">
            <wp:extent cx="3094710" cy="1101160"/>
            <wp:effectExtent l="0" t="0" r="0" b="3810"/>
            <wp:docPr id="666159669" name="Grafik 1" descr="Ein Bild, das Text, Screenshot, Software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159669" name="Grafik 1" descr="Ein Bild, das Text, Screenshot, Software, Schrift enthält.&#10;&#10;KI-generierte Inhalte können fehlerhaft sein.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103847" cy="1104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85FBDB" w14:textId="4A240CE1" w:rsidR="00DA3F1E" w:rsidRDefault="00DA3F1E" w:rsidP="00816873">
      <w:pPr>
        <w:ind w:left="360"/>
      </w:pPr>
      <w:r>
        <w:t>Den Netzplan nun in CJ20N öffnen und einen Fremdbearbeitungsvorgang hinzufügen. Den Netzplan freigeben und speichern.</w:t>
      </w:r>
    </w:p>
    <w:p w14:paraId="3AE380B6" w14:textId="485AA820" w:rsidR="00DA3F1E" w:rsidRDefault="00DA3F1E" w:rsidP="00816873">
      <w:pPr>
        <w:ind w:left="360"/>
      </w:pPr>
      <w:r>
        <w:rPr>
          <w:noProof/>
        </w:rPr>
        <w:drawing>
          <wp:inline distT="0" distB="0" distL="0" distR="0" wp14:anchorId="58F09C14" wp14:editId="2FA6880F">
            <wp:extent cx="4988824" cy="2421273"/>
            <wp:effectExtent l="0" t="0" r="2540" b="0"/>
            <wp:docPr id="576449770" name="Grafik 1" descr="Ein Bild, das Text, Screenshot, Software, Computer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449770" name="Grafik 1" descr="Ein Bild, das Text, Screenshot, Software, Computersymbol enthält.&#10;&#10;KI-generierte Inhalte können fehlerhaft sein.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999827" cy="2426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DBC891" w14:textId="21C5B3AC" w:rsidR="00DA3F1E" w:rsidRDefault="00DA3F1E" w:rsidP="00DA3F1E">
      <w:pPr>
        <w:ind w:left="360"/>
      </w:pPr>
      <w:r>
        <w:t>Nach Datenaufbau oder alternativ im Live Modus des Dashboards ist zum Verkaufsbeleg der Fremdbearbeitungsvorgang und die erzeugte BANF ersichtlich:</w:t>
      </w:r>
    </w:p>
    <w:p w14:paraId="2E26B2DB" w14:textId="0F6B6639" w:rsidR="00816873" w:rsidRDefault="00DA3F1E" w:rsidP="00DA3F1E">
      <w:pPr>
        <w:ind w:firstLine="360"/>
      </w:pPr>
      <w:r>
        <w:rPr>
          <w:noProof/>
        </w:rPr>
        <w:drawing>
          <wp:inline distT="0" distB="0" distL="0" distR="0" wp14:anchorId="220C2F17" wp14:editId="793F60A4">
            <wp:extent cx="4870071" cy="1058618"/>
            <wp:effectExtent l="0" t="0" r="6985" b="8255"/>
            <wp:docPr id="955334035" name="Grafik 1" descr="Ein Bild, das Text, Screenshot, Reihe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334035" name="Grafik 1" descr="Ein Bild, das Text, Screenshot, Reihe, Schrift enthält.&#10;&#10;KI-generierte Inhalte können fehlerhaft sein.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886146" cy="106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C165D5" w14:textId="77777777" w:rsidR="00DA3F1E" w:rsidRDefault="00DA3F1E" w:rsidP="00DA3F1E">
      <w:pPr>
        <w:ind w:left="360"/>
      </w:pPr>
      <w:r>
        <w:t>Die BANF wird mit einer Teilmenge in eine Bestellung umgesetzt. Für eine Teilmenge der Bestellung wird eine Bestellbestätigung erfasst.</w:t>
      </w:r>
    </w:p>
    <w:p w14:paraId="1821FE70" w14:textId="3B143711" w:rsidR="00DA3F1E" w:rsidRDefault="00764EB2" w:rsidP="00DA3F1E">
      <w:pPr>
        <w:ind w:firstLine="360"/>
      </w:pPr>
      <w:r>
        <w:rPr>
          <w:noProof/>
        </w:rPr>
        <w:lastRenderedPageBreak/>
        <w:drawing>
          <wp:inline distT="0" distB="0" distL="0" distR="0" wp14:anchorId="11914F56" wp14:editId="59C278F6">
            <wp:extent cx="4317868" cy="2701523"/>
            <wp:effectExtent l="0" t="0" r="6985" b="3810"/>
            <wp:docPr id="2109513956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513956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323515" cy="2705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E2641" w14:textId="19F1063E" w:rsidR="00764EB2" w:rsidRDefault="00764EB2" w:rsidP="00764EB2">
      <w:pPr>
        <w:ind w:left="360"/>
      </w:pPr>
      <w:r>
        <w:t>Nach Datenaufbau oder alternativ im Live Modus des Dashboards ist der Bedarf des Fremdbearbeitungsvorgangs nun durch 3 Zugänge mit jeweiligen Mengen und einem übergeordneten Mehrfachdecker ersichtlich:</w:t>
      </w:r>
    </w:p>
    <w:p w14:paraId="077E7D0F" w14:textId="5C69562C" w:rsidR="00764EB2" w:rsidRDefault="00764EB2" w:rsidP="00764EB2">
      <w:pPr>
        <w:ind w:left="360"/>
      </w:pPr>
      <w:r>
        <w:rPr>
          <w:noProof/>
        </w:rPr>
        <w:drawing>
          <wp:inline distT="0" distB="0" distL="0" distR="0" wp14:anchorId="501BBD03" wp14:editId="175288FF">
            <wp:extent cx="5760720" cy="1436370"/>
            <wp:effectExtent l="0" t="0" r="0" b="0"/>
            <wp:docPr id="534334041" name="Grafik 1" descr="Ein Bild, das Text, Schrift, Zahl, Reih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334041" name="Grafik 1" descr="Ein Bild, das Text, Schrift, Zahl, Reihe enthält.&#10;&#10;KI-generierte Inhalte können fehlerhaft sein.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3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905C14" w14:textId="77777777" w:rsidR="00764EB2" w:rsidRDefault="00764EB2" w:rsidP="00764EB2">
      <w:pPr>
        <w:ind w:firstLine="360"/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6A294D25" w14:textId="77777777" w:rsidR="00E5766D" w:rsidRDefault="00E5766D" w:rsidP="00764EB2">
      <w:r w:rsidRPr="00E5766D">
        <w:rPr>
          <w:highlight w:val="green"/>
        </w:rPr>
        <w:t>FQ0 v</w:t>
      </w:r>
    </w:p>
    <w:p w14:paraId="2F292483" w14:textId="5D1AD9FB" w:rsidR="00764EB2" w:rsidRDefault="00E5766D" w:rsidP="00764EB2">
      <w:r>
        <w:rPr>
          <w:noProof/>
        </w:rPr>
        <w:drawing>
          <wp:inline distT="0" distB="0" distL="0" distR="0" wp14:anchorId="1B5B4FAB" wp14:editId="29BE2889">
            <wp:extent cx="5760720" cy="2549525"/>
            <wp:effectExtent l="0" t="0" r="0" b="3175"/>
            <wp:docPr id="1443317531" name="Grafik 1" descr="Ein Bild, das Text, Screenshot, Zahl, Softwar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317531" name="Grafik 1" descr="Ein Bild, das Text, Screenshot, Zahl, Software enthält.&#10;&#10;KI-generierte Inhalte können fehlerhaft sein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4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6A86BC" w14:textId="73F5322A" w:rsidR="00764EB2" w:rsidRPr="00721261" w:rsidRDefault="00764EB2" w:rsidP="00721261">
      <w:pPr>
        <w:pStyle w:val="berschrift3"/>
        <w:numPr>
          <w:ilvl w:val="0"/>
          <w:numId w:val="12"/>
        </w:numPr>
        <w:rPr>
          <w:b/>
          <w:bCs/>
          <w:color w:val="auto"/>
          <w:u w:val="single"/>
        </w:rPr>
      </w:pPr>
      <w:bookmarkStart w:id="7" w:name="_Toc203459805"/>
      <w:r w:rsidRPr="00721261">
        <w:rPr>
          <w:b/>
          <w:bCs/>
          <w:color w:val="auto"/>
          <w:u w:val="single"/>
        </w:rPr>
        <w:t xml:space="preserve">Direktbeschaffung </w:t>
      </w:r>
      <w:r w:rsidR="00B1143A">
        <w:rPr>
          <w:b/>
          <w:bCs/>
          <w:color w:val="auto"/>
          <w:u w:val="single"/>
        </w:rPr>
        <w:t xml:space="preserve">von Dienstleistungen </w:t>
      </w:r>
      <w:r w:rsidRPr="00721261">
        <w:rPr>
          <w:b/>
          <w:bCs/>
          <w:color w:val="auto"/>
          <w:u w:val="single"/>
        </w:rPr>
        <w:t>aus statischer Montageabwicklung mit Netzplan</w:t>
      </w:r>
      <w:bookmarkEnd w:id="7"/>
    </w:p>
    <w:p w14:paraId="7287EB0F" w14:textId="52D59572" w:rsidR="00764EB2" w:rsidRDefault="00764EB2" w:rsidP="00764EB2">
      <w:pPr>
        <w:ind w:left="360"/>
      </w:pPr>
      <w:r>
        <w:t>Auch bei der statischen Montageabwicklung mit Netzplänen ist Direktbeschaffung möglich.</w:t>
      </w:r>
    </w:p>
    <w:p w14:paraId="552F6E11" w14:textId="1A6E627D" w:rsidR="00764EB2" w:rsidRDefault="00764EB2" w:rsidP="00764EB2">
      <w:pPr>
        <w:pStyle w:val="Listenabsatz"/>
        <w:numPr>
          <w:ilvl w:val="0"/>
          <w:numId w:val="11"/>
        </w:numPr>
      </w:pPr>
      <w:r>
        <w:lastRenderedPageBreak/>
        <w:t xml:space="preserve">Im zuvor generierten Netzplan wird zu einem Vorgang eine Direktbeschaffung </w:t>
      </w:r>
      <w:r w:rsidRPr="00764EB2">
        <w:rPr>
          <w:b/>
          <w:bCs/>
        </w:rPr>
        <w:t>mit Positionstyp N</w:t>
      </w:r>
      <w:r>
        <w:t xml:space="preserve"> ohne Materialnummer angelegt. Im folgenden Pop-Up wird die Beschaffung als BANF zum Netzplan gewählt.</w:t>
      </w:r>
    </w:p>
    <w:p w14:paraId="0139F85F" w14:textId="0E49A712" w:rsidR="00764EB2" w:rsidRDefault="00764EB2" w:rsidP="00C62C9E">
      <w:pPr>
        <w:ind w:firstLine="708"/>
      </w:pPr>
      <w:r>
        <w:rPr>
          <w:noProof/>
        </w:rPr>
        <w:drawing>
          <wp:inline distT="0" distB="0" distL="0" distR="0" wp14:anchorId="3A9B1E0E" wp14:editId="509C5E31">
            <wp:extent cx="4775068" cy="2179625"/>
            <wp:effectExtent l="0" t="0" r="6985" b="0"/>
            <wp:docPr id="2123078646" name="Grafik 1" descr="Ein Bild, das Text, Software, Computersymbol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3078646" name="Grafik 1" descr="Ein Bild, das Text, Software, Computersymbol, Zahl enthält.&#10;&#10;KI-generierte Inhalte können fehlerhaft sein.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782334" cy="2182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038B7" w14:textId="77777777" w:rsidR="00764EB2" w:rsidRDefault="00764EB2" w:rsidP="00C62C9E">
      <w:pPr>
        <w:ind w:left="708"/>
      </w:pPr>
      <w:r>
        <w:t>Fehlende Beschaffungsdaten (Positionstext, Sachkonto, Einkäufergruppe, Warengruppe) sind zu ergänzen.</w:t>
      </w:r>
    </w:p>
    <w:p w14:paraId="04F94711" w14:textId="23F4BC1A" w:rsidR="00764EB2" w:rsidRDefault="00764EB2" w:rsidP="00C62C9E">
      <w:pPr>
        <w:ind w:firstLine="708"/>
      </w:pPr>
      <w:r>
        <w:rPr>
          <w:noProof/>
        </w:rPr>
        <w:drawing>
          <wp:inline distT="0" distB="0" distL="0" distR="0" wp14:anchorId="7EE0E9CA" wp14:editId="38593F93">
            <wp:extent cx="4240679" cy="2756067"/>
            <wp:effectExtent l="0" t="0" r="7620" b="6350"/>
            <wp:docPr id="202253399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253399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248988" cy="2761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A1F75" w14:textId="530E0579" w:rsidR="00764EB2" w:rsidRDefault="00764EB2" w:rsidP="00C62C9E">
      <w:pPr>
        <w:ind w:left="708"/>
      </w:pPr>
      <w:r>
        <w:t>Nach Datenaufbau oder alternativ im Live Modus des Dashboards ist nun der Direktbeschaffungsbedarf und die zugeordnet BANF im Dashboard ersichtlich.</w:t>
      </w:r>
    </w:p>
    <w:p w14:paraId="6FF688E2" w14:textId="097E8EE7" w:rsidR="00764EB2" w:rsidRDefault="00764EB2" w:rsidP="00C62C9E">
      <w:pPr>
        <w:ind w:firstLine="708"/>
      </w:pPr>
      <w:r>
        <w:rPr>
          <w:noProof/>
        </w:rPr>
        <w:drawing>
          <wp:inline distT="0" distB="0" distL="0" distR="0" wp14:anchorId="573CEDB0" wp14:editId="136927E4">
            <wp:extent cx="5760720" cy="1226185"/>
            <wp:effectExtent l="0" t="0" r="0" b="0"/>
            <wp:docPr id="921823585" name="Grafik 1" descr="Ein Bild, das Text, Schrift, Reih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823585" name="Grafik 1" descr="Ein Bild, das Text, Schrift, Reihe, Zahl enthält.&#10;&#10;KI-generierte Inhalte können fehlerhaft sein.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26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1EE96F" w14:textId="77777777" w:rsidR="00764EB2" w:rsidRDefault="00764EB2" w:rsidP="00C62C9E">
      <w:pPr>
        <w:ind w:left="708"/>
      </w:pPr>
      <w:r>
        <w:t>Die BANF wird mit einer Teilmenge in eine Bestellung umgesetzt. Für eine Teilmenge der Bestellung wird eine Bestellbestätigung erfasst.</w:t>
      </w:r>
    </w:p>
    <w:p w14:paraId="5A729EF5" w14:textId="659387AE" w:rsidR="00764EB2" w:rsidRDefault="00C62C9E" w:rsidP="00C62C9E">
      <w:pPr>
        <w:ind w:firstLine="708"/>
      </w:pPr>
      <w:r>
        <w:rPr>
          <w:noProof/>
        </w:rPr>
        <w:lastRenderedPageBreak/>
        <w:drawing>
          <wp:inline distT="0" distB="0" distL="0" distR="0" wp14:anchorId="67C90D2D" wp14:editId="10EE37DE">
            <wp:extent cx="3645446" cy="2015202"/>
            <wp:effectExtent l="0" t="0" r="0" b="4445"/>
            <wp:docPr id="1209806756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806756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662895" cy="2024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6A5816" w14:textId="7D6408AE" w:rsidR="00C62C9E" w:rsidRDefault="00C62C9E" w:rsidP="00C62C9E">
      <w:pPr>
        <w:ind w:left="708"/>
      </w:pPr>
      <w:r>
        <w:t>Nach Datenaufbau oder alternativ im Live Modus des Dashboards ist der Bedarf der Direktbescahffung nun durch 3 Zugänge mit jeweiligen Mengen und einem übergeordneten Mehrfachdecker ersichtlich:</w:t>
      </w:r>
    </w:p>
    <w:p w14:paraId="6EC20EFE" w14:textId="7CA6FDCA" w:rsidR="00C62C9E" w:rsidRDefault="00C62C9E" w:rsidP="00C62C9E">
      <w:pPr>
        <w:ind w:left="360"/>
      </w:pPr>
      <w:r>
        <w:tab/>
      </w:r>
      <w:r>
        <w:rPr>
          <w:noProof/>
        </w:rPr>
        <w:drawing>
          <wp:inline distT="0" distB="0" distL="0" distR="0" wp14:anchorId="2D632585" wp14:editId="45DB53B4">
            <wp:extent cx="5045826" cy="1263125"/>
            <wp:effectExtent l="0" t="0" r="2540" b="0"/>
            <wp:docPr id="2018635347" name="Grafik 1" descr="Ein Bild, das Text, Reihe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635347" name="Grafik 1" descr="Ein Bild, das Text, Reihe, Schrift, Zahl enthält.&#10;&#10;KI-generierte Inhalte können fehlerhaft sein.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055734" cy="126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61FA9" w14:textId="77777777" w:rsidR="00C62C9E" w:rsidRDefault="00C62C9E" w:rsidP="00C62C9E">
      <w:pPr>
        <w:ind w:firstLine="708"/>
        <w:rPr>
          <w:b/>
          <w:bCs/>
          <w:color w:val="70AD47" w:themeColor="accent6"/>
        </w:rPr>
      </w:pPr>
      <w:r w:rsidRPr="00E34851">
        <w:rPr>
          <w:b/>
          <w:bCs/>
          <w:color w:val="70AD47" w:themeColor="accent6"/>
        </w:rPr>
        <w:t xml:space="preserve">-&gt; </w:t>
      </w:r>
      <w:r>
        <w:rPr>
          <w:b/>
          <w:bCs/>
          <w:color w:val="70AD47" w:themeColor="accent6"/>
        </w:rPr>
        <w:t>Test erfolgreich!</w:t>
      </w:r>
    </w:p>
    <w:p w14:paraId="0C5BB1ED" w14:textId="77777777" w:rsidR="00E5766D" w:rsidRDefault="00E5766D" w:rsidP="00E5766D">
      <w:r w:rsidRPr="00E5766D">
        <w:rPr>
          <w:highlight w:val="green"/>
        </w:rPr>
        <w:t>FQ0 v</w:t>
      </w:r>
    </w:p>
    <w:p w14:paraId="0A7558A6" w14:textId="7E61DA91" w:rsidR="00E5766D" w:rsidRDefault="00E5766D" w:rsidP="00C62C9E">
      <w:pPr>
        <w:ind w:firstLine="708"/>
      </w:pPr>
      <w:r>
        <w:rPr>
          <w:noProof/>
        </w:rPr>
        <w:drawing>
          <wp:inline distT="0" distB="0" distL="0" distR="0" wp14:anchorId="0B0AE0E5" wp14:editId="55875ECD">
            <wp:extent cx="5760720" cy="2549525"/>
            <wp:effectExtent l="0" t="0" r="0" b="3175"/>
            <wp:docPr id="156511200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5112003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4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5766D">
      <w:footerReference w:type="even" r:id="rId48"/>
      <w:footerReference w:type="default" r:id="rId49"/>
      <w:footerReference w:type="first" r:id="rId5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D6E866" w14:textId="77777777" w:rsidR="00BE47BC" w:rsidRDefault="00BE47BC" w:rsidP="00F47F6D">
      <w:pPr>
        <w:spacing w:after="0" w:line="240" w:lineRule="auto"/>
      </w:pPr>
      <w:r>
        <w:separator/>
      </w:r>
    </w:p>
  </w:endnote>
  <w:endnote w:type="continuationSeparator" w:id="0">
    <w:p w14:paraId="14D21CF0" w14:textId="77777777" w:rsidR="00BE47BC" w:rsidRDefault="00BE47BC" w:rsidP="00F47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1D1A69" w14:textId="586E33D0" w:rsidR="0041519F" w:rsidRDefault="0041519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6C6A6B4" wp14:editId="67FD7EE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536680551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4568C8" w14:textId="19D1AA4F" w:rsidR="0041519F" w:rsidRPr="0041519F" w:rsidRDefault="0041519F" w:rsidP="0041519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1519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C6A6B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8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" filled="f" stroked="f">
              <v:textbox style="mso-fit-shape-to-text:t" inset="0,0,0,15pt">
                <w:txbxContent>
                  <w:p w14:paraId="784568C8" w14:textId="19D1AA4F" w:rsidR="0041519F" w:rsidRPr="0041519F" w:rsidRDefault="0041519F" w:rsidP="0041519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1519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782AE" w14:textId="3F4368F2" w:rsidR="0041519F" w:rsidRDefault="0041519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81DEB14" wp14:editId="3FF5732A">
              <wp:simplePos x="897775" y="100750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674310687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EFBB33" w14:textId="53ED71B6" w:rsidR="0041519F" w:rsidRPr="0041519F" w:rsidRDefault="0041519F" w:rsidP="0041519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1519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1DEB14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8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" filled="f" stroked="f">
              <v:textbox style="mso-fit-shape-to-text:t" inset="0,0,0,15pt">
                <w:txbxContent>
                  <w:p w14:paraId="3CEFBB33" w14:textId="53ED71B6" w:rsidR="0041519F" w:rsidRPr="0041519F" w:rsidRDefault="0041519F" w:rsidP="0041519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1519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25892" w14:textId="419C3B6C" w:rsidR="0041519F" w:rsidRDefault="0041519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1A07215" wp14:editId="19AAC32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993917117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EE5BC0" w14:textId="6642ADB0" w:rsidR="0041519F" w:rsidRPr="0041519F" w:rsidRDefault="0041519F" w:rsidP="0041519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41519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A07215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8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" filled="f" stroked="f">
              <v:textbox style="mso-fit-shape-to-text:t" inset="0,0,0,15pt">
                <w:txbxContent>
                  <w:p w14:paraId="2FEE5BC0" w14:textId="6642ADB0" w:rsidR="0041519F" w:rsidRPr="0041519F" w:rsidRDefault="0041519F" w:rsidP="0041519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41519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0B6B9" w14:textId="77777777" w:rsidR="00BE47BC" w:rsidRDefault="00BE47BC" w:rsidP="00F47F6D">
      <w:pPr>
        <w:spacing w:after="0" w:line="240" w:lineRule="auto"/>
      </w:pPr>
      <w:r>
        <w:separator/>
      </w:r>
    </w:p>
  </w:footnote>
  <w:footnote w:type="continuationSeparator" w:id="0">
    <w:p w14:paraId="77623076" w14:textId="77777777" w:rsidR="00BE47BC" w:rsidRDefault="00BE47BC" w:rsidP="00F47F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C06BEA"/>
    <w:multiLevelType w:val="hybridMultilevel"/>
    <w:tmpl w:val="2442580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F2391"/>
    <w:multiLevelType w:val="hybridMultilevel"/>
    <w:tmpl w:val="D76843F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975124"/>
    <w:multiLevelType w:val="hybridMultilevel"/>
    <w:tmpl w:val="9782FE3C"/>
    <w:lvl w:ilvl="0" w:tplc="6C98A4E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163773"/>
    <w:multiLevelType w:val="hybridMultilevel"/>
    <w:tmpl w:val="F6BA03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70DC3"/>
    <w:multiLevelType w:val="hybridMultilevel"/>
    <w:tmpl w:val="D76843F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C02964"/>
    <w:multiLevelType w:val="hybridMultilevel"/>
    <w:tmpl w:val="F6BA03E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771309"/>
    <w:multiLevelType w:val="hybridMultilevel"/>
    <w:tmpl w:val="C560893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DF658E"/>
    <w:multiLevelType w:val="hybridMultilevel"/>
    <w:tmpl w:val="0DCEE6E6"/>
    <w:lvl w:ilvl="0" w:tplc="BB6E0772">
      <w:start w:val="2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277849"/>
    <w:multiLevelType w:val="hybridMultilevel"/>
    <w:tmpl w:val="DD48C998"/>
    <w:lvl w:ilvl="0" w:tplc="D7AA0C72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31311D"/>
    <w:multiLevelType w:val="hybridMultilevel"/>
    <w:tmpl w:val="2442580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DD5451"/>
    <w:multiLevelType w:val="hybridMultilevel"/>
    <w:tmpl w:val="D68692A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7162AD"/>
    <w:multiLevelType w:val="hybridMultilevel"/>
    <w:tmpl w:val="058E7D38"/>
    <w:lvl w:ilvl="0" w:tplc="A7307F0A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5540809">
    <w:abstractNumId w:val="0"/>
  </w:num>
  <w:num w:numId="2" w16cid:durableId="451674462">
    <w:abstractNumId w:val="5"/>
  </w:num>
  <w:num w:numId="3" w16cid:durableId="2107773592">
    <w:abstractNumId w:val="2"/>
  </w:num>
  <w:num w:numId="4" w16cid:durableId="48185607">
    <w:abstractNumId w:val="3"/>
  </w:num>
  <w:num w:numId="5" w16cid:durableId="237711316">
    <w:abstractNumId w:val="1"/>
  </w:num>
  <w:num w:numId="6" w16cid:durableId="911933772">
    <w:abstractNumId w:val="4"/>
  </w:num>
  <w:num w:numId="7" w16cid:durableId="1990016049">
    <w:abstractNumId w:val="7"/>
  </w:num>
  <w:num w:numId="8" w16cid:durableId="754208865">
    <w:abstractNumId w:val="10"/>
  </w:num>
  <w:num w:numId="9" w16cid:durableId="1704791497">
    <w:abstractNumId w:val="9"/>
  </w:num>
  <w:num w:numId="10" w16cid:durableId="226497502">
    <w:abstractNumId w:val="8"/>
  </w:num>
  <w:num w:numId="11" w16cid:durableId="1806044629">
    <w:abstractNumId w:val="11"/>
  </w:num>
  <w:num w:numId="12" w16cid:durableId="8608240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F6D"/>
    <w:rsid w:val="00024096"/>
    <w:rsid w:val="00082EBF"/>
    <w:rsid w:val="000B4996"/>
    <w:rsid w:val="000E794C"/>
    <w:rsid w:val="001101B0"/>
    <w:rsid w:val="00162570"/>
    <w:rsid w:val="001707FC"/>
    <w:rsid w:val="0020020B"/>
    <w:rsid w:val="002333BE"/>
    <w:rsid w:val="00263C35"/>
    <w:rsid w:val="00356450"/>
    <w:rsid w:val="0039351C"/>
    <w:rsid w:val="003C5509"/>
    <w:rsid w:val="0041519F"/>
    <w:rsid w:val="004313DC"/>
    <w:rsid w:val="00436C7E"/>
    <w:rsid w:val="00437BBB"/>
    <w:rsid w:val="004535D1"/>
    <w:rsid w:val="00603432"/>
    <w:rsid w:val="00660D7F"/>
    <w:rsid w:val="006A5F9E"/>
    <w:rsid w:val="00721261"/>
    <w:rsid w:val="00764EB2"/>
    <w:rsid w:val="00797F23"/>
    <w:rsid w:val="0080369A"/>
    <w:rsid w:val="00816873"/>
    <w:rsid w:val="00886B5A"/>
    <w:rsid w:val="008B2459"/>
    <w:rsid w:val="008F2B55"/>
    <w:rsid w:val="00A26A28"/>
    <w:rsid w:val="00A74C8C"/>
    <w:rsid w:val="00A8351B"/>
    <w:rsid w:val="00A86A82"/>
    <w:rsid w:val="00AE2FC6"/>
    <w:rsid w:val="00B1143A"/>
    <w:rsid w:val="00B12CC3"/>
    <w:rsid w:val="00B93FFD"/>
    <w:rsid w:val="00BE47BC"/>
    <w:rsid w:val="00C072A2"/>
    <w:rsid w:val="00C30015"/>
    <w:rsid w:val="00C561E9"/>
    <w:rsid w:val="00C62C9E"/>
    <w:rsid w:val="00D149F9"/>
    <w:rsid w:val="00DA3F1E"/>
    <w:rsid w:val="00DA7C69"/>
    <w:rsid w:val="00E05895"/>
    <w:rsid w:val="00E5766D"/>
    <w:rsid w:val="00EF4DE8"/>
    <w:rsid w:val="00F001BF"/>
    <w:rsid w:val="00F03080"/>
    <w:rsid w:val="00F12304"/>
    <w:rsid w:val="00F350F3"/>
    <w:rsid w:val="00F47F6D"/>
    <w:rsid w:val="00FB15A1"/>
    <w:rsid w:val="00FD383D"/>
    <w:rsid w:val="00FD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CAAC4"/>
  <w15:chartTrackingRefBased/>
  <w15:docId w15:val="{141C4B59-6EF5-4287-98C5-7584F418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5766D"/>
  </w:style>
  <w:style w:type="paragraph" w:styleId="berschrift1">
    <w:name w:val="heading 1"/>
    <w:basedOn w:val="Standard"/>
    <w:next w:val="Standard"/>
    <w:link w:val="berschrift1Zchn"/>
    <w:uiPriority w:val="9"/>
    <w:qFormat/>
    <w:rsid w:val="00F47F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47F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2126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47F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47F6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F47F6D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F47F6D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F47F6D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F47F6D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F47F6D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E2F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E2FC6"/>
  </w:style>
  <w:style w:type="paragraph" w:styleId="Fuzeile">
    <w:name w:val="footer"/>
    <w:basedOn w:val="Standard"/>
    <w:link w:val="FuzeileZchn"/>
    <w:uiPriority w:val="99"/>
    <w:unhideWhenUsed/>
    <w:rsid w:val="00AE2F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E2FC6"/>
  </w:style>
  <w:style w:type="character" w:customStyle="1" w:styleId="berschrift3Zchn">
    <w:name w:val="Überschrift 3 Zchn"/>
    <w:basedOn w:val="Absatz-Standardschriftart"/>
    <w:link w:val="berschrift3"/>
    <w:uiPriority w:val="9"/>
    <w:rsid w:val="0072126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C62C9E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8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footer" Target="footer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footer" Target="footer1.xml"/><Relationship Id="rId8" Type="http://schemas.openxmlformats.org/officeDocument/2006/relationships/image" Target="media/image1.png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0CADF-99A7-4131-AE3A-830316516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1379</Words>
  <Characters>8692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Klaas, Martina</dc:creator>
  <cp:keywords/>
  <dc:description/>
  <cp:lastModifiedBy>Tilli, Benedikt</cp:lastModifiedBy>
  <cp:revision>8</cp:revision>
  <dcterms:created xsi:type="dcterms:W3CDTF">2025-09-11T12:07:00Z</dcterms:created>
  <dcterms:modified xsi:type="dcterms:W3CDTF">2025-09-18T14:19:00Z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76d8c2bd,5b97e267,63cbf41f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2025-07-14T07:02:25Z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e732282b-9aa3-402d-90a1-926df729a559</vt:lpwstr>
  </property>
  <property fmtid="{D5CDD505-2E9C-101B-9397-08002B2CF9AE}" pid="11" name="MSIP_Label_e97c528e-e8db-4a71-b5cb-4edd5b40a06c_ContentBits">
    <vt:lpwstr>2</vt:lpwstr>
  </property>
  <property fmtid="{D5CDD505-2E9C-101B-9397-08002B2CF9AE}" pid="12" name="MSIP_Label_e97c528e-e8db-4a71-b5cb-4edd5b40a06c_Tag">
    <vt:lpwstr>10, 3, 0, 1</vt:lpwstr>
  </property>
</Properties>
</file>