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E8191" w14:textId="77777777" w:rsidR="00C91A2A" w:rsidRPr="0006558D" w:rsidRDefault="00C91A2A" w:rsidP="00C91A2A">
      <w:pPr>
        <w:rPr>
          <w:b/>
          <w:bCs/>
          <w:u w:val="single"/>
        </w:rPr>
      </w:pPr>
      <w:r w:rsidRPr="0006558D">
        <w:rPr>
          <w:b/>
          <w:bCs/>
          <w:u w:val="single"/>
        </w:rPr>
        <w:t>Test FQ0</w:t>
      </w:r>
    </w:p>
    <w:p w14:paraId="22BD642E" w14:textId="77777777" w:rsidR="00C91A2A" w:rsidRDefault="00C91A2A" w:rsidP="00C91A2A">
      <w:r>
        <w:t>Getestet wurde der Prozess-Explorer im Fiori Launchpad.</w:t>
      </w:r>
    </w:p>
    <w:p w14:paraId="6C809535" w14:textId="77777777" w:rsidR="008C7732" w:rsidRDefault="008C7732"/>
    <w:p w14:paraId="5484C622" w14:textId="6AE6B99A" w:rsidR="008C7732" w:rsidRDefault="008C7732">
      <w:pPr>
        <w:rPr>
          <w:b/>
          <w:bCs/>
          <w:color w:val="00B050"/>
        </w:rPr>
      </w:pPr>
      <w:r>
        <w:t xml:space="preserve">Deutsch: </w:t>
      </w:r>
      <w:r w:rsidRPr="00D57E37">
        <w:rPr>
          <w:b/>
          <w:bCs/>
          <w:color w:val="00B050"/>
        </w:rPr>
        <w:t>IO</w:t>
      </w:r>
    </w:p>
    <w:p w14:paraId="339CA658" w14:textId="72C7F40B" w:rsidR="00D57E37" w:rsidRDefault="00D57E37" w:rsidP="00D57E37">
      <w:pPr>
        <w:pStyle w:val="Listenabsatz"/>
        <w:numPr>
          <w:ilvl w:val="0"/>
          <w:numId w:val="2"/>
        </w:numPr>
      </w:pPr>
      <w:r>
        <w:t xml:space="preserve">Tätigkeitsfeld wird ohne </w:t>
      </w:r>
      <w:proofErr w:type="spellStart"/>
      <w:r>
        <w:t>Kategoriepflege</w:t>
      </w:r>
      <w:proofErr w:type="spellEnd"/>
      <w:r>
        <w:t xml:space="preserve"> angezeigt</w:t>
      </w:r>
    </w:p>
    <w:p w14:paraId="2851D922" w14:textId="1BE8FED4" w:rsidR="00A531D1" w:rsidRDefault="00074E1C">
      <w:r w:rsidRPr="00074E1C">
        <w:drawing>
          <wp:inline distT="0" distB="0" distL="0" distR="0" wp14:anchorId="08A9B5B2" wp14:editId="17457B85">
            <wp:extent cx="5760720" cy="2009775"/>
            <wp:effectExtent l="19050" t="19050" r="11430" b="2857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09775"/>
                    </a:xfrm>
                    <a:prstGeom prst="rect">
                      <a:avLst/>
                    </a:prstGeom>
                    <a:ln>
                      <a:solidFill>
                        <a:schemeClr val="tx2"/>
                      </a:solidFill>
                    </a:ln>
                  </pic:spPr>
                </pic:pic>
              </a:graphicData>
            </a:graphic>
          </wp:inline>
        </w:drawing>
      </w:r>
    </w:p>
    <w:p w14:paraId="10C86851" w14:textId="77777777" w:rsidR="008C7732" w:rsidRDefault="008C7732"/>
    <w:p w14:paraId="2E2EB6F6" w14:textId="72E19F01" w:rsidR="008C7732" w:rsidRDefault="008C7732">
      <w:r>
        <w:t xml:space="preserve">Englisch: </w:t>
      </w:r>
      <w:r w:rsidRPr="00D57E37">
        <w:rPr>
          <w:b/>
          <w:bCs/>
          <w:color w:val="FF0000"/>
        </w:rPr>
        <w:t>NIO</w:t>
      </w:r>
    </w:p>
    <w:p w14:paraId="01C064C9" w14:textId="7BEA2C86" w:rsidR="008C7732" w:rsidRDefault="008C7732" w:rsidP="008C7732">
      <w:pPr>
        <w:pStyle w:val="Listenabsatz"/>
        <w:numPr>
          <w:ilvl w:val="0"/>
          <w:numId w:val="1"/>
        </w:numPr>
      </w:pPr>
      <w:r>
        <w:t xml:space="preserve">Tätigkeitsfeld ist leer. </w:t>
      </w:r>
    </w:p>
    <w:p w14:paraId="1FB6CFDF" w14:textId="10A414D8" w:rsidR="008C7732" w:rsidRDefault="008C7732" w:rsidP="008C7732">
      <w:pPr>
        <w:pStyle w:val="Listenabsatz"/>
        <w:numPr>
          <w:ilvl w:val="0"/>
          <w:numId w:val="1"/>
        </w:numPr>
      </w:pPr>
      <w:r>
        <w:t>Überschrift „Tätigkeit ohne Kategorie“ nicht übersetzt.</w:t>
      </w:r>
    </w:p>
    <w:p w14:paraId="594F983C" w14:textId="77777777" w:rsidR="008C7732" w:rsidRDefault="008C7732" w:rsidP="008C7732">
      <w:pPr>
        <w:pStyle w:val="Listenabsatz"/>
      </w:pPr>
    </w:p>
    <w:p w14:paraId="307EA458" w14:textId="6748D506" w:rsidR="00074E1C" w:rsidRDefault="008C7732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21444F" wp14:editId="501F183A">
                <wp:simplePos x="0" y="0"/>
                <wp:positionH relativeFrom="column">
                  <wp:posOffset>5094028</wp:posOffset>
                </wp:positionH>
                <wp:positionV relativeFrom="paragraph">
                  <wp:posOffset>741333</wp:posOffset>
                </wp:positionV>
                <wp:extent cx="282286" cy="1014845"/>
                <wp:effectExtent l="57150" t="38100" r="22860" b="13970"/>
                <wp:wrapNone/>
                <wp:docPr id="9" name="Gerade Verbindung mit Pfei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82286" cy="1014845"/>
                        </a:xfrm>
                        <a:prstGeom prst="straightConnector1">
                          <a:avLst/>
                        </a:prstGeom>
                        <a:ln w="254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A97AC4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9" o:spid="_x0000_s1026" type="#_x0000_t32" style="position:absolute;margin-left:401.1pt;margin-top:58.35pt;width:22.25pt;height:79.9pt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" strokecolor="red" strokeweight="2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7B5E08" wp14:editId="73C50D15">
                <wp:simplePos x="0" y="0"/>
                <wp:positionH relativeFrom="column">
                  <wp:posOffset>2276360</wp:posOffset>
                </wp:positionH>
                <wp:positionV relativeFrom="paragraph">
                  <wp:posOffset>1274734</wp:posOffset>
                </wp:positionV>
                <wp:extent cx="779318" cy="616528"/>
                <wp:effectExtent l="38100" t="38100" r="20955" b="31750"/>
                <wp:wrapNone/>
                <wp:docPr id="8" name="Gerade Verbindung mit Pfei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79318" cy="616528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EE11232" id="Gerade Verbindung mit Pfeil 8" o:spid="_x0000_s1026" type="#_x0000_t32" style="position:absolute;margin-left:179.25pt;margin-top:100.35pt;width:61.35pt;height:48.55pt;flip:x y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" strokecolor="red" strokeweight="2.25pt">
                <v:stroke endarrow="block" joinstyle="miter"/>
              </v:shape>
            </w:pict>
          </mc:Fallback>
        </mc:AlternateContent>
      </w:r>
      <w:r w:rsidRPr="008C7732">
        <w:drawing>
          <wp:inline distT="0" distB="0" distL="0" distR="0" wp14:anchorId="2E526DB1" wp14:editId="39D78057">
            <wp:extent cx="5760720" cy="2003425"/>
            <wp:effectExtent l="19050" t="19050" r="11430" b="1587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03425"/>
                    </a:xfrm>
                    <a:prstGeom prst="rect">
                      <a:avLst/>
                    </a:prstGeom>
                    <a:ln>
                      <a:solidFill>
                        <a:schemeClr val="tx2"/>
                      </a:solidFill>
                    </a:ln>
                  </pic:spPr>
                </pic:pic>
              </a:graphicData>
            </a:graphic>
          </wp:inline>
        </w:drawing>
      </w:r>
    </w:p>
    <w:p w14:paraId="3DE771FA" w14:textId="5D90187A" w:rsidR="00074E1C" w:rsidRDefault="00074E1C"/>
    <w:p w14:paraId="62D90D20" w14:textId="77777777" w:rsidR="00074E1C" w:rsidRDefault="00074E1C"/>
    <w:p w14:paraId="621214E6" w14:textId="27BF396E" w:rsidR="00074E1C" w:rsidRDefault="00074E1C"/>
    <w:p w14:paraId="35B96438" w14:textId="77777777" w:rsidR="00074E1C" w:rsidRDefault="00074E1C"/>
    <w:p w14:paraId="400D01A5" w14:textId="77777777" w:rsidR="00074E1C" w:rsidRDefault="00074E1C"/>
    <w:sectPr w:rsidR="00074E1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640D9F"/>
    <w:multiLevelType w:val="hybridMultilevel"/>
    <w:tmpl w:val="6442D7A6"/>
    <w:lvl w:ilvl="0" w:tplc="33489AA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  <w:b/>
        <w:color w:val="00B05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700525"/>
    <w:multiLevelType w:val="hybridMultilevel"/>
    <w:tmpl w:val="D1EA910E"/>
    <w:lvl w:ilvl="0" w:tplc="D0D64468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0007878">
    <w:abstractNumId w:val="1"/>
  </w:num>
  <w:num w:numId="2" w16cid:durableId="4984680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8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E1C"/>
    <w:rsid w:val="00074E1C"/>
    <w:rsid w:val="0029624C"/>
    <w:rsid w:val="008C7732"/>
    <w:rsid w:val="00A531D1"/>
    <w:rsid w:val="00C91A2A"/>
    <w:rsid w:val="00D57E37"/>
    <w:rsid w:val="00F66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38B3D"/>
  <w15:chartTrackingRefBased/>
  <w15:docId w15:val="{25B2F8A9-4E45-4C1D-BC67-912491E53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zh-TW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8C77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Spera, Ciro</dc:creator>
  <cp:keywords/>
  <dc:description/>
  <cp:lastModifiedBy>Spera, Ciro</cp:lastModifiedBy>
  <cp:revision>4</cp:revision>
  <dcterms:created xsi:type="dcterms:W3CDTF">2024-09-09T09:16:00Z</dcterms:created>
  <dcterms:modified xsi:type="dcterms:W3CDTF">2024-09-09T09:36:00Z</dcterms:modified>
</cp:coreProperties>
</file>