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0FE89" w14:textId="29F4604D" w:rsidR="00A879D1" w:rsidRDefault="00A879D1" w:rsidP="00A879D1">
      <w:pPr>
        <w:rPr>
          <w:rFonts w:ascii="Arial" w:eastAsia="Times New Roman" w:hAnsi="Arial" w:cs="Arial"/>
          <w:sz w:val="20"/>
          <w:szCs w:val="20"/>
        </w:rPr>
      </w:pPr>
      <w:r>
        <w:t>FE0</w:t>
      </w:r>
      <w:r>
        <w:br/>
      </w:r>
      <w:r w:rsidRPr="00A879D1">
        <w:rPr>
          <w:rFonts w:ascii="Arial" w:eastAsia="Times New Roman" w:hAnsi="Arial" w:cs="Arial"/>
          <w:sz w:val="20"/>
          <w:szCs w:val="20"/>
        </w:rPr>
        <w:t>/GIB/DCC_SIMUN</w:t>
      </w:r>
      <w:r>
        <w:rPr>
          <w:rFonts w:ascii="Arial" w:eastAsia="Times New Roman" w:hAnsi="Arial" w:cs="Arial"/>
          <w:sz w:val="20"/>
          <w:szCs w:val="20"/>
        </w:rPr>
        <w:t xml:space="preserve"> – Simulation Einzelplanung einstufig</w:t>
      </w:r>
    </w:p>
    <w:p w14:paraId="1F1F42FD" w14:textId="08A88CDC" w:rsidR="00A879D1" w:rsidRDefault="00A879D1" w:rsidP="00A879D1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Aufruf der Simulationshistorie und schließen per "x" führt zu Dump.</w:t>
      </w:r>
    </w:p>
    <w:p w14:paraId="1BE484E8" w14:textId="1A5EC7DE" w:rsidR="00A879D1" w:rsidRDefault="00A879D1" w:rsidP="00A879D1">
      <w:pPr>
        <w:rPr>
          <w:rFonts w:ascii="Arial" w:eastAsia="Times New Roman" w:hAnsi="Arial" w:cs="Arial"/>
          <w:sz w:val="20"/>
          <w:szCs w:val="20"/>
        </w:rPr>
      </w:pPr>
      <w:r w:rsidRPr="00A879D1">
        <w:rPr>
          <w:rFonts w:ascii="Arial" w:eastAsia="Times New Roman" w:hAnsi="Arial" w:cs="Arial"/>
          <w:sz w:val="20"/>
          <w:szCs w:val="20"/>
        </w:rPr>
        <w:drawing>
          <wp:inline distT="0" distB="0" distL="0" distR="0" wp14:anchorId="41265448" wp14:editId="7FCD7904">
            <wp:extent cx="4256955" cy="2802307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264216" cy="2807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F9D173" w14:textId="205C1438" w:rsidR="00A879D1" w:rsidRPr="00A879D1" w:rsidRDefault="00A879D1" w:rsidP="00A879D1">
      <w:pPr>
        <w:rPr>
          <w:rFonts w:ascii="Arial" w:eastAsia="Times New Roman" w:hAnsi="Arial" w:cs="Arial"/>
          <w:sz w:val="20"/>
          <w:szCs w:val="20"/>
        </w:rPr>
      </w:pPr>
    </w:p>
    <w:p w14:paraId="12164B78" w14:textId="2F0BB241" w:rsidR="00A879D1" w:rsidRDefault="00A879D1">
      <w:r w:rsidRPr="00A879D1">
        <w:drawing>
          <wp:inline distT="0" distB="0" distL="0" distR="0" wp14:anchorId="6EC23AA2" wp14:editId="6F9F7529">
            <wp:extent cx="4440191" cy="473336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41883" cy="4735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879D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9D1"/>
    <w:rsid w:val="00094644"/>
    <w:rsid w:val="003344B2"/>
    <w:rsid w:val="006910B5"/>
    <w:rsid w:val="00A87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7BF4B"/>
  <w15:chartTrackingRefBased/>
  <w15:docId w15:val="{37478D9B-C97F-4B62-A9C4-D3E287B80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464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35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112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Lenz, Marco</dc:creator>
  <cp:keywords/>
  <dc:description/>
  <cp:lastModifiedBy>Lenz, Marco</cp:lastModifiedBy>
  <cp:revision>1</cp:revision>
  <dcterms:created xsi:type="dcterms:W3CDTF">2023-11-02T15:48:00Z</dcterms:created>
  <dcterms:modified xsi:type="dcterms:W3CDTF">2023-11-02T15:59:00Z</dcterms:modified>
</cp:coreProperties>
</file>