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7D9FD" w14:textId="14BD0B3D" w:rsidR="006910B5" w:rsidRDefault="000818D9">
      <w:r>
        <w:t>Dump beim Aufrufen oder Abbrechen des Formelauswahldialogs in der XYZ-Analyse</w:t>
      </w:r>
      <w:r w:rsidR="009C4023">
        <w:t xml:space="preserve"> unter bestimmten Voraussetzungen</w:t>
      </w:r>
      <w:r w:rsidR="001B360B">
        <w:t>.</w:t>
      </w:r>
    </w:p>
    <w:p w14:paraId="2682F51E" w14:textId="78C45B79" w:rsidR="000818D9" w:rsidRDefault="000818D9">
      <w:r>
        <w:t xml:space="preserve">Betroffenes System: </w:t>
      </w:r>
      <w:r w:rsidR="00A17393">
        <w:t>alle</w:t>
      </w:r>
    </w:p>
    <w:p w14:paraId="79051992" w14:textId="35CB286D" w:rsidR="00C60135" w:rsidRDefault="00C60135">
      <w:r>
        <w:t xml:space="preserve">Beispiel </w:t>
      </w:r>
      <w:r w:rsidR="00A17393">
        <w:t>M52</w:t>
      </w:r>
    </w:p>
    <w:p w14:paraId="42ABB0DF" w14:textId="5302769F" w:rsidR="00C60135" w:rsidRDefault="00C60135">
      <w:r>
        <w:t>Zugehöriges Ticket: #027070</w:t>
      </w:r>
      <w:r>
        <w:br/>
      </w:r>
    </w:p>
    <w:p w14:paraId="43573304" w14:textId="1FC6CE6F" w:rsidR="000818D9" w:rsidRDefault="00C60135">
      <w:r>
        <w:t>Formel:</w:t>
      </w:r>
      <w:r w:rsidRPr="00C60135">
        <w:t xml:space="preserve"> </w:t>
      </w:r>
      <w:r w:rsidR="004F019A">
        <w:t>T027070</w:t>
      </w:r>
    </w:p>
    <w:p w14:paraId="42B51990" w14:textId="4CBF4A27" w:rsidR="00C60135" w:rsidRPr="009C4023" w:rsidRDefault="00C60135">
      <w:r w:rsidRPr="009C4023">
        <w:rPr>
          <w:rFonts w:ascii="Tahoma" w:hAnsi="Tahoma" w:cs="Tahoma"/>
          <w:color w:val="000000"/>
          <w:sz w:val="18"/>
          <w:szCs w:val="18"/>
        </w:rPr>
        <w:t>SET_FIELD( QUOTE_FIELD( /GIB/DCC_XYZ_DIA_S-ZAXYZ_CALC ), 'A' )</w:t>
      </w:r>
    </w:p>
    <w:p w14:paraId="7502C4B7" w14:textId="5F7C5025" w:rsidR="003C7C67" w:rsidRPr="009C4023" w:rsidRDefault="003C7C67"/>
    <w:p w14:paraId="701D8808" w14:textId="7AA4297F" w:rsidR="00C60135" w:rsidRPr="00C60135" w:rsidRDefault="00C60135">
      <w:r w:rsidRPr="00C60135">
        <w:t xml:space="preserve">Vermutung: Zusammenhang </w:t>
      </w:r>
      <w:r>
        <w:t xml:space="preserve">Aufruf Typ-"X" Auswahldialog mit "I"-Formel und Feld </w:t>
      </w:r>
      <w:r w:rsidRPr="00C60135">
        <w:rPr>
          <w:rFonts w:ascii="Tahoma" w:hAnsi="Tahoma" w:cs="Tahoma"/>
          <w:color w:val="000000"/>
          <w:sz w:val="18"/>
          <w:szCs w:val="18"/>
        </w:rPr>
        <w:t>/GIB/DCC_XYZ_DIA_S-ZAXYZ_CALC</w:t>
      </w:r>
    </w:p>
    <w:p w14:paraId="1C570700" w14:textId="77777777" w:rsidR="003C7C67" w:rsidRPr="00C60135" w:rsidRDefault="003C7C67"/>
    <w:p w14:paraId="3BF9D79B" w14:textId="50873BFC" w:rsidR="000818D9" w:rsidRDefault="000818D9">
      <w:r>
        <w:t>Voraussetzung:</w:t>
      </w:r>
    </w:p>
    <w:p w14:paraId="3EA8B190" w14:textId="4D51EAD8" w:rsidR="000818D9" w:rsidRDefault="000818D9">
      <w:r>
        <w:t>Interne Kontextsensitive Formel als Voreinstellung  über Formeldialog aktiviert.</w:t>
      </w:r>
    </w:p>
    <w:p w14:paraId="47853F48" w14:textId="5DD98725" w:rsidR="007B4838" w:rsidRDefault="007B4838">
      <w:r>
        <w:t>Formelsyntax geprüft. Formel auch generell funktionsfähig.</w:t>
      </w:r>
    </w:p>
    <w:p w14:paraId="49FBA4B2" w14:textId="109EF9E6" w:rsidR="000818D9" w:rsidRDefault="000818D9">
      <w:r w:rsidRPr="000818D9">
        <w:rPr>
          <w:noProof/>
        </w:rPr>
        <w:drawing>
          <wp:inline distT="0" distB="0" distL="0" distR="0" wp14:anchorId="50E18B4E" wp14:editId="77A9FD7C">
            <wp:extent cx="5687219" cy="847843"/>
            <wp:effectExtent l="0" t="0" r="8890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87219" cy="847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E5ABA5" w14:textId="67986878" w:rsidR="000818D9" w:rsidRDefault="000818D9">
      <w:r>
        <w:t>Aktivkennzeichen "D"</w:t>
      </w:r>
    </w:p>
    <w:p w14:paraId="5CECBF26" w14:textId="6D1C3BC5" w:rsidR="000818D9" w:rsidRDefault="000818D9">
      <w:r w:rsidRPr="000818D9">
        <w:rPr>
          <w:noProof/>
        </w:rPr>
        <w:drawing>
          <wp:inline distT="0" distB="0" distL="0" distR="0" wp14:anchorId="58C646EA" wp14:editId="6CA07559">
            <wp:extent cx="5760720" cy="1100455"/>
            <wp:effectExtent l="0" t="0" r="0" b="444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0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DA62B3" w14:textId="77777777" w:rsidR="00C60135" w:rsidRDefault="00C60135" w:rsidP="00C60135">
      <w:r>
        <w:t>Formelsyntax geprüft. Formel auch generell funktionsfähig.</w:t>
      </w:r>
    </w:p>
    <w:p w14:paraId="451606BE" w14:textId="306C7D31" w:rsidR="00C60135" w:rsidRDefault="00C60135">
      <w:r w:rsidRPr="00C60135">
        <w:rPr>
          <w:noProof/>
        </w:rPr>
        <w:drawing>
          <wp:inline distT="0" distB="0" distL="0" distR="0" wp14:anchorId="4D0B7D91" wp14:editId="2CBF1F6B">
            <wp:extent cx="5760720" cy="1635760"/>
            <wp:effectExtent l="0" t="0" r="0" b="254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35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BEDCD2" w14:textId="52DBC609" w:rsidR="00C60135" w:rsidRDefault="00C60135"/>
    <w:p w14:paraId="544937E3" w14:textId="17F1D988" w:rsidR="00C60135" w:rsidRDefault="00C60135"/>
    <w:p w14:paraId="29DBCF6C" w14:textId="0CF2CBD0" w:rsidR="007B4838" w:rsidRDefault="007B4838">
      <w:r>
        <w:lastRenderedPageBreak/>
        <w:t>Anschließend:</w:t>
      </w:r>
    </w:p>
    <w:p w14:paraId="1282D94F" w14:textId="138AE765" w:rsidR="00A34DF8" w:rsidRDefault="00A34DF8">
      <w:r>
        <w:t>Einstieg in den Formelauswahldialog</w:t>
      </w:r>
      <w:r w:rsidR="00C60135">
        <w:t xml:space="preserve"> über "Formel bearbeiten"</w:t>
      </w:r>
    </w:p>
    <w:p w14:paraId="07198D9F" w14:textId="769EDA1E" w:rsidR="00A34DF8" w:rsidRDefault="00A34DF8">
      <w:r w:rsidRPr="00A34DF8">
        <w:rPr>
          <w:noProof/>
        </w:rPr>
        <w:drawing>
          <wp:inline distT="0" distB="0" distL="0" distR="0" wp14:anchorId="2780F8EF" wp14:editId="19DAB6AD">
            <wp:extent cx="3372321" cy="1695687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372321" cy="1695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22B7D8" w14:textId="0C99F4AC" w:rsidR="00A34DF8" w:rsidRDefault="00A34DF8">
      <w:r>
        <w:t>Manuelle Eingabe der Typ "I" Formel</w:t>
      </w:r>
      <w:r w:rsidR="008A289E">
        <w:t>.</w:t>
      </w:r>
      <w:r w:rsidR="008A289E">
        <w:br/>
      </w:r>
    </w:p>
    <w:p w14:paraId="59A2650D" w14:textId="40F2A84E" w:rsidR="00A34DF8" w:rsidRDefault="00A34DF8">
      <w:r w:rsidRPr="00A34DF8">
        <w:rPr>
          <w:noProof/>
        </w:rPr>
        <w:drawing>
          <wp:inline distT="0" distB="0" distL="0" distR="0" wp14:anchorId="1D97370D" wp14:editId="1FDEC9DB">
            <wp:extent cx="5760720" cy="964565"/>
            <wp:effectExtent l="0" t="0" r="0" b="698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64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2F98B2" w14:textId="469E0813" w:rsidR="00A34DF8" w:rsidRDefault="00A34DF8">
      <w:r>
        <w:t>Nach</w:t>
      </w:r>
      <w:r w:rsidR="001756AF">
        <w:t xml:space="preserve"> Bestätigung erscheint ein Infofenster</w:t>
      </w:r>
    </w:p>
    <w:p w14:paraId="37A8AB00" w14:textId="00B9F39B" w:rsidR="001756AF" w:rsidRDefault="001756AF">
      <w:r w:rsidRPr="001756AF">
        <w:rPr>
          <w:noProof/>
        </w:rPr>
        <w:drawing>
          <wp:inline distT="0" distB="0" distL="0" distR="0" wp14:anchorId="3BD9DA65" wp14:editId="2D8C76E5">
            <wp:extent cx="5760720" cy="3124835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4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341A61" w14:textId="10E4D6BB" w:rsidR="001756AF" w:rsidRDefault="001756AF"/>
    <w:p w14:paraId="4E1EC3D9" w14:textId="2C2BDBB4" w:rsidR="001756AF" w:rsidRDefault="007B4838" w:rsidP="001756AF">
      <w:r>
        <w:t>"</w:t>
      </w:r>
      <w:r w:rsidR="001756AF">
        <w:t>Formel … kann nicht gelesen werden.</w:t>
      </w:r>
      <w:r>
        <w:t>" (da "I" Formel im "X" Auswahldialog).</w:t>
      </w:r>
    </w:p>
    <w:p w14:paraId="1EF1A4C8" w14:textId="3C2B30D7" w:rsidR="001756AF" w:rsidRDefault="001756AF" w:rsidP="001756AF">
      <w:r>
        <w:t xml:space="preserve">Im </w:t>
      </w:r>
      <w:r w:rsidR="007B4838">
        <w:t>nach der Bestätigung</w:t>
      </w:r>
      <w:r>
        <w:t xml:space="preserve"> wird der Formeltext korrekt übernommen.</w:t>
      </w:r>
    </w:p>
    <w:p w14:paraId="09AD78CE" w14:textId="48E1342E" w:rsidR="001756AF" w:rsidRDefault="001756AF" w:rsidP="001756AF">
      <w:r>
        <w:t>Formeltyp und Verwaltungsdaten bleiben leer.</w:t>
      </w:r>
    </w:p>
    <w:p w14:paraId="6C8BD87E" w14:textId="3ED4019B" w:rsidR="001756AF" w:rsidRDefault="001756AF" w:rsidP="001756AF">
      <w:r w:rsidRPr="001756AF">
        <w:rPr>
          <w:noProof/>
        </w:rPr>
        <w:lastRenderedPageBreak/>
        <w:drawing>
          <wp:inline distT="0" distB="0" distL="0" distR="0" wp14:anchorId="48BFF8B8" wp14:editId="1AD37FA1">
            <wp:extent cx="5760720" cy="2498725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9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4E6109" w14:textId="3484CB08" w:rsidR="001756AF" w:rsidRDefault="001756AF" w:rsidP="001756AF">
      <w:r>
        <w:t xml:space="preserve">Öffnen der Formelbearbeitung über </w:t>
      </w:r>
      <w:r w:rsidRPr="001756AF">
        <w:rPr>
          <w:noProof/>
        </w:rPr>
        <w:drawing>
          <wp:inline distT="0" distB="0" distL="0" distR="0" wp14:anchorId="6B8E59D1" wp14:editId="4F189093">
            <wp:extent cx="276264" cy="209579"/>
            <wp:effectExtent l="0" t="0" r="9525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76264" cy="2095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und anschließendes Verlassen durch Abbruch oder Zurück.</w:t>
      </w:r>
    </w:p>
    <w:p w14:paraId="65D0EB97" w14:textId="39BA7994" w:rsidR="000818D9" w:rsidRDefault="001756AF">
      <w:r>
        <w:t>Daten jetzt offenbar korrekt übernommen.</w:t>
      </w:r>
    </w:p>
    <w:p w14:paraId="41D700A7" w14:textId="1F40804B" w:rsidR="001756AF" w:rsidRDefault="001756AF">
      <w:r w:rsidRPr="001756AF">
        <w:rPr>
          <w:noProof/>
        </w:rPr>
        <w:drawing>
          <wp:inline distT="0" distB="0" distL="0" distR="0" wp14:anchorId="14641FB9" wp14:editId="6415468D">
            <wp:extent cx="5760720" cy="2550795"/>
            <wp:effectExtent l="0" t="0" r="0" b="190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50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867466" w14:textId="292C148B" w:rsidR="001756AF" w:rsidRDefault="001756AF"/>
    <w:p w14:paraId="1B1CE7C6" w14:textId="35010DED" w:rsidR="001756AF" w:rsidRDefault="001756AF">
      <w:r>
        <w:t xml:space="preserve">Anschließende Auswahl per </w:t>
      </w:r>
      <w:r w:rsidRPr="001756AF">
        <w:rPr>
          <w:noProof/>
        </w:rPr>
        <w:drawing>
          <wp:inline distT="0" distB="0" distL="0" distR="0" wp14:anchorId="255D3D62" wp14:editId="05088F74">
            <wp:extent cx="266737" cy="266737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66737" cy="266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oder Abbruch über </w:t>
      </w:r>
      <w:r w:rsidRPr="001756AF">
        <w:rPr>
          <w:noProof/>
        </w:rPr>
        <w:drawing>
          <wp:inline distT="0" distB="0" distL="0" distR="0" wp14:anchorId="20FC4B5A" wp14:editId="09E385E1">
            <wp:extent cx="219106" cy="247685"/>
            <wp:effectExtent l="0" t="0" r="9525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19106" cy="2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führt zum Dump.</w:t>
      </w:r>
    </w:p>
    <w:p w14:paraId="3FED64FB" w14:textId="2DAFD80B" w:rsidR="000818D9" w:rsidRDefault="001756AF">
      <w:r w:rsidRPr="001756AF">
        <w:rPr>
          <w:noProof/>
        </w:rPr>
        <w:lastRenderedPageBreak/>
        <w:drawing>
          <wp:inline distT="0" distB="0" distL="0" distR="0" wp14:anchorId="7CCCA76E" wp14:editId="657EFBBF">
            <wp:extent cx="5760720" cy="3200400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FFFB0E" w14:textId="24643181" w:rsidR="008A289E" w:rsidRDefault="00C60135">
      <w:r w:rsidRPr="00C60135">
        <w:rPr>
          <w:noProof/>
        </w:rPr>
        <w:drawing>
          <wp:inline distT="0" distB="0" distL="0" distR="0" wp14:anchorId="32CBEFF1" wp14:editId="4AFE23CB">
            <wp:extent cx="5760720" cy="4801870"/>
            <wp:effectExtent l="0" t="0" r="0" b="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801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A289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5F8324" w14:textId="77777777" w:rsidR="00DF4203" w:rsidRDefault="00DF4203" w:rsidP="00A17393">
      <w:pPr>
        <w:spacing w:after="0" w:line="240" w:lineRule="auto"/>
      </w:pPr>
      <w:r>
        <w:separator/>
      </w:r>
    </w:p>
  </w:endnote>
  <w:endnote w:type="continuationSeparator" w:id="0">
    <w:p w14:paraId="5E627FE2" w14:textId="77777777" w:rsidR="00DF4203" w:rsidRDefault="00DF4203" w:rsidP="00A173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929A2A" w14:textId="77777777" w:rsidR="00DF4203" w:rsidRDefault="00DF4203" w:rsidP="00A17393">
      <w:pPr>
        <w:spacing w:after="0" w:line="240" w:lineRule="auto"/>
      </w:pPr>
      <w:r>
        <w:separator/>
      </w:r>
    </w:p>
  </w:footnote>
  <w:footnote w:type="continuationSeparator" w:id="0">
    <w:p w14:paraId="41A9E14C" w14:textId="77777777" w:rsidR="00DF4203" w:rsidRDefault="00DF4203" w:rsidP="00A173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8D9"/>
    <w:rsid w:val="000818D9"/>
    <w:rsid w:val="00094644"/>
    <w:rsid w:val="001756AF"/>
    <w:rsid w:val="001B360B"/>
    <w:rsid w:val="003C7C67"/>
    <w:rsid w:val="004F019A"/>
    <w:rsid w:val="0053433E"/>
    <w:rsid w:val="006910B5"/>
    <w:rsid w:val="007B4838"/>
    <w:rsid w:val="008A289E"/>
    <w:rsid w:val="009C4023"/>
    <w:rsid w:val="00A17393"/>
    <w:rsid w:val="00A34DF8"/>
    <w:rsid w:val="00C60135"/>
    <w:rsid w:val="00DF4203"/>
    <w:rsid w:val="00F85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8B9244"/>
  <w15:chartTrackingRefBased/>
  <w15:docId w15:val="{9BEE69F8-5610-4B05-95C6-331679537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60135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159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Lenz, Marco</dc:creator>
  <cp:keywords/>
  <dc:description/>
  <cp:lastModifiedBy>Lenz, Marco</cp:lastModifiedBy>
  <cp:revision>2</cp:revision>
  <dcterms:created xsi:type="dcterms:W3CDTF">2023-08-24T08:35:00Z</dcterms:created>
  <dcterms:modified xsi:type="dcterms:W3CDTF">2023-08-24T12:10:00Z</dcterms:modified>
</cp:coreProperties>
</file>