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4541A" w14:textId="2CD8854E" w:rsidR="009C21DB" w:rsidRDefault="00C556C5">
      <w:pPr>
        <w:rPr>
          <w:rFonts w:ascii="Verdana" w:hAnsi="Verdana"/>
          <w:b/>
          <w:bCs/>
          <w:color w:val="000000"/>
        </w:rPr>
      </w:pPr>
      <w:hyperlink r:id="rId6" w:history="1">
        <w:r>
          <w:rPr>
            <w:rStyle w:val="Hyperlink"/>
            <w:rFonts w:ascii="Verdana" w:hAnsi="Verdana"/>
            <w:b/>
            <w:bCs/>
            <w:color w:val="333333"/>
          </w:rPr>
          <w:t>Bug 16013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Belegbezogene Bemerkungstexte auch im Alert-Monitor darstellen</w:t>
      </w:r>
    </w:p>
    <w:p w14:paraId="097EDD20" w14:textId="38B9D0C0" w:rsidR="00C556C5" w:rsidRDefault="00C556C5">
      <w:pPr>
        <w:rPr>
          <w:rFonts w:ascii="Verdana" w:hAnsi="Verdana"/>
          <w:b/>
          <w:bCs/>
          <w:color w:val="000000"/>
        </w:rPr>
      </w:pPr>
    </w:p>
    <w:p w14:paraId="4B8A3908" w14:textId="561D50E6" w:rsidR="00C556C5" w:rsidRPr="00C556C5" w:rsidRDefault="00C556C5">
      <w:pPr>
        <w:rPr>
          <w:rFonts w:asciiTheme="minorBidi" w:hAnsiTheme="minorBidi"/>
          <w:color w:val="000000"/>
        </w:rPr>
      </w:pPr>
      <w:r w:rsidRPr="00C556C5">
        <w:rPr>
          <w:rFonts w:asciiTheme="minorBidi" w:hAnsiTheme="minorBidi"/>
          <w:color w:val="000000"/>
        </w:rPr>
        <w:t xml:space="preserve">Bei der Pflege </w:t>
      </w:r>
      <w:r>
        <w:rPr>
          <w:rFonts w:asciiTheme="minorBidi" w:hAnsiTheme="minorBidi"/>
          <w:color w:val="000000"/>
        </w:rPr>
        <w:t xml:space="preserve">einer Bemerkung für 1 Material bzw. Dispoelement, wird die Bemerkung für mehrere Material, bzw. andere Dispoelemente weggeschrieben. </w:t>
      </w:r>
    </w:p>
    <w:p w14:paraId="157DAF42" w14:textId="3DB55FD2" w:rsidR="00C556C5" w:rsidRDefault="00C556C5">
      <w:r>
        <w:rPr>
          <w:noProof/>
        </w:rPr>
        <w:drawing>
          <wp:inline distT="0" distB="0" distL="0" distR="0" wp14:anchorId="1C80E4A5" wp14:editId="68F27A48">
            <wp:extent cx="5760720" cy="282638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26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29D414" w14:textId="49B9E678" w:rsidR="00C556C5" w:rsidRDefault="00C556C5"/>
    <w:p w14:paraId="7BCB7650" w14:textId="44B26171" w:rsidR="00C556C5" w:rsidRDefault="00C556C5">
      <w:r>
        <w:t xml:space="preserve">Warum werden hier die Daten zum Dispoelement, nicht angezeigt für die Zwei Zeilen GB-FG-S100 Bemerkung: Test, Technische Probleme. </w:t>
      </w:r>
    </w:p>
    <w:p w14:paraId="6A209340" w14:textId="07F2C4A4" w:rsidR="00C556C5" w:rsidRDefault="00C556C5">
      <w:r>
        <w:rPr>
          <w:noProof/>
        </w:rPr>
        <w:drawing>
          <wp:inline distT="0" distB="0" distL="0" distR="0" wp14:anchorId="076E88FF" wp14:editId="2EA5E1E9">
            <wp:extent cx="5760720" cy="324040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56C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8C0B7" w14:textId="77777777" w:rsidR="00C556C5" w:rsidRDefault="00C556C5" w:rsidP="00C556C5">
      <w:pPr>
        <w:spacing w:after="0" w:line="240" w:lineRule="auto"/>
      </w:pPr>
      <w:r>
        <w:separator/>
      </w:r>
    </w:p>
  </w:endnote>
  <w:endnote w:type="continuationSeparator" w:id="0">
    <w:p w14:paraId="76AEAE62" w14:textId="77777777" w:rsidR="00C556C5" w:rsidRDefault="00C556C5" w:rsidP="00C55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1002D" w14:textId="77777777" w:rsidR="00C556C5" w:rsidRDefault="00C556C5" w:rsidP="00C556C5">
      <w:pPr>
        <w:spacing w:after="0" w:line="240" w:lineRule="auto"/>
      </w:pPr>
      <w:r>
        <w:separator/>
      </w:r>
    </w:p>
  </w:footnote>
  <w:footnote w:type="continuationSeparator" w:id="0">
    <w:p w14:paraId="61559743" w14:textId="77777777" w:rsidR="00C556C5" w:rsidRDefault="00C556C5" w:rsidP="00C556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6C5"/>
    <w:rsid w:val="009753E6"/>
    <w:rsid w:val="00AB2E08"/>
    <w:rsid w:val="00C55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AFC52A"/>
  <w15:chartTrackingRefBased/>
  <w15:docId w15:val="{D000074D-A138-4915-B69E-4E05484D9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C556C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ibzilla.intra.ifm/show_bug.cgi?id=16013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369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2023-07-19T14:16:00Z</dcterms:created>
  <dcterms:modified xsi:type="dcterms:W3CDTF">2023-07-19T14:18:00Z</dcterms:modified>
</cp:coreProperties>
</file>