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5C552C" w14:textId="24424C85" w:rsidR="0045018E" w:rsidRDefault="0059310A" w:rsidP="0045018E">
      <w:pPr>
        <w:rPr>
          <w:rFonts w:ascii="72 Light" w:hAnsi="72 Light" w:cs="72 Light"/>
        </w:rPr>
      </w:pPr>
      <w:r w:rsidRPr="00B353B5">
        <w:rPr>
          <w:rFonts w:ascii="72 Light" w:hAnsi="72 Light" w:cs="72 Light"/>
        </w:rPr>
        <w:t xml:space="preserve">Busch-Jäger: </w:t>
      </w:r>
      <w:r w:rsidR="0045018E" w:rsidRPr="00B353B5">
        <w:rPr>
          <w:rFonts w:ascii="72 Light" w:hAnsi="72 Light" w:cs="72 Light"/>
        </w:rPr>
        <w:t>Ticket#025324 — DCC Controlling</w:t>
      </w:r>
      <w:r w:rsidR="005D3038" w:rsidRPr="00B353B5">
        <w:rPr>
          <w:rFonts w:ascii="72 Light" w:hAnsi="72 Light" w:cs="72 Light"/>
        </w:rPr>
        <w:t>-G</w:t>
      </w:r>
      <w:r w:rsidR="0045018E" w:rsidRPr="00B353B5">
        <w:rPr>
          <w:rFonts w:ascii="72 Light" w:hAnsi="72 Light" w:cs="72 Light"/>
        </w:rPr>
        <w:t xml:space="preserve">ruppen </w:t>
      </w:r>
      <w:r w:rsidR="005D3038" w:rsidRPr="00B353B5">
        <w:rPr>
          <w:rFonts w:ascii="72 Light" w:hAnsi="72 Light" w:cs="72 Light"/>
        </w:rPr>
        <w:t>-</w:t>
      </w:r>
      <w:r w:rsidR="0045018E" w:rsidRPr="00B353B5">
        <w:rPr>
          <w:rFonts w:ascii="72 Light" w:hAnsi="72 Light" w:cs="72 Light"/>
        </w:rPr>
        <w:t xml:space="preserve"> Hauptübersicht </w:t>
      </w:r>
    </w:p>
    <w:sdt>
      <w:sdtPr>
        <w:rPr>
          <w:rFonts w:asciiTheme="minorHAnsi" w:eastAsiaTheme="minorEastAsia" w:hAnsiTheme="minorHAnsi" w:cstheme="minorBidi"/>
          <w:color w:val="auto"/>
          <w:sz w:val="22"/>
          <w:szCs w:val="22"/>
          <w:lang w:bidi="ar-SA"/>
        </w:rPr>
        <w:id w:val="1252935086"/>
        <w:docPartObj>
          <w:docPartGallery w:val="Table of Contents"/>
          <w:docPartUnique/>
        </w:docPartObj>
      </w:sdtPr>
      <w:sdtEndPr>
        <w:rPr>
          <w:b/>
          <w:bCs/>
        </w:rPr>
      </w:sdtEndPr>
      <w:sdtContent>
        <w:p w14:paraId="1F2240E9" w14:textId="17447FA3" w:rsidR="00467038" w:rsidRDefault="00467038">
          <w:pPr>
            <w:pStyle w:val="Inhaltsverzeichnisberschrift"/>
          </w:pPr>
          <w:r>
            <w:t>Inhalt</w:t>
          </w:r>
        </w:p>
        <w:p w14:paraId="20C50CA6" w14:textId="50DF3701" w:rsidR="00467038" w:rsidRDefault="00467038">
          <w:pPr>
            <w:pStyle w:val="Verzeichnis1"/>
            <w:tabs>
              <w:tab w:val="right" w:leader="dot" w:pos="15388"/>
            </w:tabs>
            <w:rPr>
              <w:noProof/>
              <w:lang w:bidi="he-IL"/>
            </w:rPr>
          </w:pPr>
          <w:r>
            <w:fldChar w:fldCharType="begin"/>
          </w:r>
          <w:r>
            <w:instrText xml:space="preserve"> TOC \o "1-3" \h \z \u </w:instrText>
          </w:r>
          <w:r>
            <w:fldChar w:fldCharType="separate"/>
          </w:r>
          <w:hyperlink w:anchor="_Toc126705753" w:history="1">
            <w:r w:rsidRPr="008505A9">
              <w:rPr>
                <w:rStyle w:val="Hyperlink"/>
                <w:rFonts w:ascii="72 Light" w:hAnsi="72 Light" w:cs="72 Light"/>
                <w:noProof/>
              </w:rPr>
              <w:t>Test (FQ0)</w:t>
            </w:r>
            <w:r>
              <w:rPr>
                <w:noProof/>
                <w:webHidden/>
              </w:rPr>
              <w:tab/>
            </w:r>
            <w:r>
              <w:rPr>
                <w:noProof/>
                <w:webHidden/>
              </w:rPr>
              <w:fldChar w:fldCharType="begin"/>
            </w:r>
            <w:r>
              <w:rPr>
                <w:noProof/>
                <w:webHidden/>
              </w:rPr>
              <w:instrText xml:space="preserve"> PAGEREF _Toc126705753 \h </w:instrText>
            </w:r>
            <w:r>
              <w:rPr>
                <w:noProof/>
                <w:webHidden/>
              </w:rPr>
            </w:r>
            <w:r>
              <w:rPr>
                <w:noProof/>
                <w:webHidden/>
              </w:rPr>
              <w:fldChar w:fldCharType="separate"/>
            </w:r>
            <w:r>
              <w:rPr>
                <w:noProof/>
                <w:webHidden/>
              </w:rPr>
              <w:t>1</w:t>
            </w:r>
            <w:r>
              <w:rPr>
                <w:noProof/>
                <w:webHidden/>
              </w:rPr>
              <w:fldChar w:fldCharType="end"/>
            </w:r>
          </w:hyperlink>
        </w:p>
        <w:p w14:paraId="42831159" w14:textId="0AD1BF38" w:rsidR="00467038" w:rsidRDefault="00DB1002">
          <w:pPr>
            <w:pStyle w:val="Verzeichnis2"/>
            <w:tabs>
              <w:tab w:val="right" w:leader="dot" w:pos="15388"/>
            </w:tabs>
            <w:rPr>
              <w:noProof/>
              <w:lang w:bidi="he-IL"/>
            </w:rPr>
          </w:pPr>
          <w:hyperlink w:anchor="_Toc126705754" w:history="1">
            <w:r w:rsidR="00467038" w:rsidRPr="008505A9">
              <w:rPr>
                <w:rStyle w:val="Hyperlink"/>
                <w:noProof/>
              </w:rPr>
              <w:t>/GIB/DCC_HISTMC:</w:t>
            </w:r>
            <w:r w:rsidR="00467038">
              <w:rPr>
                <w:noProof/>
                <w:webHidden/>
              </w:rPr>
              <w:tab/>
            </w:r>
            <w:r w:rsidR="00467038">
              <w:rPr>
                <w:noProof/>
                <w:webHidden/>
              </w:rPr>
              <w:fldChar w:fldCharType="begin"/>
            </w:r>
            <w:r w:rsidR="00467038">
              <w:rPr>
                <w:noProof/>
                <w:webHidden/>
              </w:rPr>
              <w:instrText xml:space="preserve"> PAGEREF _Toc126705754 \h </w:instrText>
            </w:r>
            <w:r w:rsidR="00467038">
              <w:rPr>
                <w:noProof/>
                <w:webHidden/>
              </w:rPr>
            </w:r>
            <w:r w:rsidR="00467038">
              <w:rPr>
                <w:noProof/>
                <w:webHidden/>
              </w:rPr>
              <w:fldChar w:fldCharType="separate"/>
            </w:r>
            <w:r w:rsidR="00467038">
              <w:rPr>
                <w:noProof/>
                <w:webHidden/>
              </w:rPr>
              <w:t>2</w:t>
            </w:r>
            <w:r w:rsidR="00467038">
              <w:rPr>
                <w:noProof/>
                <w:webHidden/>
              </w:rPr>
              <w:fldChar w:fldCharType="end"/>
            </w:r>
          </w:hyperlink>
        </w:p>
        <w:p w14:paraId="393D6364" w14:textId="7B1BCC5A" w:rsidR="00467038" w:rsidRDefault="00DB1002">
          <w:pPr>
            <w:pStyle w:val="Verzeichnis2"/>
            <w:tabs>
              <w:tab w:val="right" w:leader="dot" w:pos="15388"/>
            </w:tabs>
            <w:rPr>
              <w:noProof/>
              <w:lang w:bidi="he-IL"/>
            </w:rPr>
          </w:pPr>
          <w:hyperlink w:anchor="_Toc126705755" w:history="1">
            <w:r w:rsidR="00467038" w:rsidRPr="008505A9">
              <w:rPr>
                <w:rStyle w:val="Hyperlink"/>
                <w:noProof/>
              </w:rPr>
              <w:t>Grafiken / Layout-Check</w:t>
            </w:r>
            <w:r w:rsidR="00467038">
              <w:rPr>
                <w:noProof/>
                <w:webHidden/>
              </w:rPr>
              <w:tab/>
            </w:r>
            <w:r w:rsidR="00467038">
              <w:rPr>
                <w:noProof/>
                <w:webHidden/>
              </w:rPr>
              <w:fldChar w:fldCharType="begin"/>
            </w:r>
            <w:r w:rsidR="00467038">
              <w:rPr>
                <w:noProof/>
                <w:webHidden/>
              </w:rPr>
              <w:instrText xml:space="preserve"> PAGEREF _Toc126705755 \h </w:instrText>
            </w:r>
            <w:r w:rsidR="00467038">
              <w:rPr>
                <w:noProof/>
                <w:webHidden/>
              </w:rPr>
            </w:r>
            <w:r w:rsidR="00467038">
              <w:rPr>
                <w:noProof/>
                <w:webHidden/>
              </w:rPr>
              <w:fldChar w:fldCharType="separate"/>
            </w:r>
            <w:r w:rsidR="00467038">
              <w:rPr>
                <w:noProof/>
                <w:webHidden/>
              </w:rPr>
              <w:t>2</w:t>
            </w:r>
            <w:r w:rsidR="00467038">
              <w:rPr>
                <w:noProof/>
                <w:webHidden/>
              </w:rPr>
              <w:fldChar w:fldCharType="end"/>
            </w:r>
          </w:hyperlink>
        </w:p>
        <w:p w14:paraId="031AC7ED" w14:textId="1A952543" w:rsidR="00467038" w:rsidRDefault="00DB1002">
          <w:pPr>
            <w:pStyle w:val="Verzeichnis2"/>
            <w:tabs>
              <w:tab w:val="right" w:leader="dot" w:pos="15388"/>
            </w:tabs>
            <w:rPr>
              <w:noProof/>
              <w:lang w:bidi="he-IL"/>
            </w:rPr>
          </w:pPr>
          <w:hyperlink w:anchor="_Toc126705756" w:history="1">
            <w:r w:rsidR="00467038" w:rsidRPr="008505A9">
              <w:rPr>
                <w:rStyle w:val="Hyperlink"/>
                <w:noProof/>
              </w:rPr>
              <w:t>Einstieg DASHBOARD mit Gruppe 003 – Layout OK</w:t>
            </w:r>
            <w:r w:rsidR="00467038">
              <w:rPr>
                <w:noProof/>
                <w:webHidden/>
              </w:rPr>
              <w:tab/>
            </w:r>
            <w:r w:rsidR="00467038">
              <w:rPr>
                <w:noProof/>
                <w:webHidden/>
              </w:rPr>
              <w:fldChar w:fldCharType="begin"/>
            </w:r>
            <w:r w:rsidR="00467038">
              <w:rPr>
                <w:noProof/>
                <w:webHidden/>
              </w:rPr>
              <w:instrText xml:space="preserve"> PAGEREF _Toc126705756 \h </w:instrText>
            </w:r>
            <w:r w:rsidR="00467038">
              <w:rPr>
                <w:noProof/>
                <w:webHidden/>
              </w:rPr>
            </w:r>
            <w:r w:rsidR="00467038">
              <w:rPr>
                <w:noProof/>
                <w:webHidden/>
              </w:rPr>
              <w:fldChar w:fldCharType="separate"/>
            </w:r>
            <w:r w:rsidR="00467038">
              <w:rPr>
                <w:noProof/>
                <w:webHidden/>
              </w:rPr>
              <w:t>3</w:t>
            </w:r>
            <w:r w:rsidR="00467038">
              <w:rPr>
                <w:noProof/>
                <w:webHidden/>
              </w:rPr>
              <w:fldChar w:fldCharType="end"/>
            </w:r>
          </w:hyperlink>
        </w:p>
        <w:p w14:paraId="35748559" w14:textId="7226DBE3" w:rsidR="00467038" w:rsidRDefault="00DB1002">
          <w:pPr>
            <w:pStyle w:val="Verzeichnis2"/>
            <w:tabs>
              <w:tab w:val="right" w:leader="dot" w:pos="15388"/>
            </w:tabs>
            <w:rPr>
              <w:noProof/>
              <w:lang w:bidi="he-IL"/>
            </w:rPr>
          </w:pPr>
          <w:hyperlink w:anchor="_Toc126705757" w:history="1">
            <w:r w:rsidR="00467038" w:rsidRPr="008505A9">
              <w:rPr>
                <w:rStyle w:val="Hyperlink"/>
                <w:noProof/>
              </w:rPr>
              <w:t>Gruppe innerhalb DASHBOARD:</w:t>
            </w:r>
            <w:r w:rsidR="00467038">
              <w:rPr>
                <w:noProof/>
                <w:webHidden/>
              </w:rPr>
              <w:tab/>
            </w:r>
            <w:r w:rsidR="00467038">
              <w:rPr>
                <w:noProof/>
                <w:webHidden/>
              </w:rPr>
              <w:fldChar w:fldCharType="begin"/>
            </w:r>
            <w:r w:rsidR="00467038">
              <w:rPr>
                <w:noProof/>
                <w:webHidden/>
              </w:rPr>
              <w:instrText xml:space="preserve"> PAGEREF _Toc126705757 \h </w:instrText>
            </w:r>
            <w:r w:rsidR="00467038">
              <w:rPr>
                <w:noProof/>
                <w:webHidden/>
              </w:rPr>
            </w:r>
            <w:r w:rsidR="00467038">
              <w:rPr>
                <w:noProof/>
                <w:webHidden/>
              </w:rPr>
              <w:fldChar w:fldCharType="separate"/>
            </w:r>
            <w:r w:rsidR="00467038">
              <w:rPr>
                <w:noProof/>
                <w:webHidden/>
              </w:rPr>
              <w:t>3</w:t>
            </w:r>
            <w:r w:rsidR="00467038">
              <w:rPr>
                <w:noProof/>
                <w:webHidden/>
              </w:rPr>
              <w:fldChar w:fldCharType="end"/>
            </w:r>
          </w:hyperlink>
        </w:p>
        <w:p w14:paraId="522C6E4A" w14:textId="487C834C" w:rsidR="00467038" w:rsidRDefault="00DB1002">
          <w:pPr>
            <w:pStyle w:val="Verzeichnis2"/>
            <w:tabs>
              <w:tab w:val="right" w:leader="dot" w:pos="15388"/>
            </w:tabs>
            <w:rPr>
              <w:noProof/>
              <w:lang w:bidi="he-IL"/>
            </w:rPr>
          </w:pPr>
          <w:hyperlink w:anchor="_Toc126705758" w:history="1">
            <w:r w:rsidR="00467038" w:rsidRPr="008505A9">
              <w:rPr>
                <w:rStyle w:val="Hyperlink"/>
                <w:noProof/>
              </w:rPr>
              <w:t xml:space="preserve">Gruppe 001 </w:t>
            </w:r>
            <w:r w:rsidR="00467038" w:rsidRPr="008505A9">
              <w:rPr>
                <w:rStyle w:val="Hyperlink"/>
                <w:noProof/>
              </w:rPr>
              <w:sym w:font="Wingdings" w:char="F0E0"/>
            </w:r>
            <w:r w:rsidR="00467038" w:rsidRPr="008505A9">
              <w:rPr>
                <w:rStyle w:val="Hyperlink"/>
                <w:noProof/>
              </w:rPr>
              <w:t xml:space="preserve"> Layout OK</w:t>
            </w:r>
            <w:r w:rsidR="00467038">
              <w:rPr>
                <w:noProof/>
                <w:webHidden/>
              </w:rPr>
              <w:tab/>
            </w:r>
            <w:r w:rsidR="00467038">
              <w:rPr>
                <w:noProof/>
                <w:webHidden/>
              </w:rPr>
              <w:fldChar w:fldCharType="begin"/>
            </w:r>
            <w:r w:rsidR="00467038">
              <w:rPr>
                <w:noProof/>
                <w:webHidden/>
              </w:rPr>
              <w:instrText xml:space="preserve"> PAGEREF _Toc126705758 \h </w:instrText>
            </w:r>
            <w:r w:rsidR="00467038">
              <w:rPr>
                <w:noProof/>
                <w:webHidden/>
              </w:rPr>
            </w:r>
            <w:r w:rsidR="00467038">
              <w:rPr>
                <w:noProof/>
                <w:webHidden/>
              </w:rPr>
              <w:fldChar w:fldCharType="separate"/>
            </w:r>
            <w:r w:rsidR="00467038">
              <w:rPr>
                <w:noProof/>
                <w:webHidden/>
              </w:rPr>
              <w:t>3</w:t>
            </w:r>
            <w:r w:rsidR="00467038">
              <w:rPr>
                <w:noProof/>
                <w:webHidden/>
              </w:rPr>
              <w:fldChar w:fldCharType="end"/>
            </w:r>
          </w:hyperlink>
        </w:p>
        <w:p w14:paraId="0D8FFE41" w14:textId="256D15F2" w:rsidR="00467038" w:rsidRDefault="00DB1002">
          <w:pPr>
            <w:pStyle w:val="Verzeichnis2"/>
            <w:tabs>
              <w:tab w:val="right" w:leader="dot" w:pos="15388"/>
            </w:tabs>
            <w:rPr>
              <w:noProof/>
              <w:lang w:bidi="he-IL"/>
            </w:rPr>
          </w:pPr>
          <w:hyperlink w:anchor="_Toc126705759" w:history="1">
            <w:r w:rsidR="00467038" w:rsidRPr="008505A9">
              <w:rPr>
                <w:rStyle w:val="Hyperlink"/>
                <w:noProof/>
              </w:rPr>
              <w:t xml:space="preserve">Gruppe 002 </w:t>
            </w:r>
            <w:r w:rsidR="00467038" w:rsidRPr="008505A9">
              <w:rPr>
                <w:rStyle w:val="Hyperlink"/>
                <w:noProof/>
              </w:rPr>
              <w:sym w:font="Wingdings" w:char="F0E0"/>
            </w:r>
            <w:r w:rsidR="00467038" w:rsidRPr="008505A9">
              <w:rPr>
                <w:rStyle w:val="Hyperlink"/>
                <w:noProof/>
              </w:rPr>
              <w:t xml:space="preserve"> Layout OK</w:t>
            </w:r>
            <w:r w:rsidR="00467038">
              <w:rPr>
                <w:noProof/>
                <w:webHidden/>
              </w:rPr>
              <w:tab/>
            </w:r>
            <w:r w:rsidR="00467038">
              <w:rPr>
                <w:noProof/>
                <w:webHidden/>
              </w:rPr>
              <w:fldChar w:fldCharType="begin"/>
            </w:r>
            <w:r w:rsidR="00467038">
              <w:rPr>
                <w:noProof/>
                <w:webHidden/>
              </w:rPr>
              <w:instrText xml:space="preserve"> PAGEREF _Toc126705759 \h </w:instrText>
            </w:r>
            <w:r w:rsidR="00467038">
              <w:rPr>
                <w:noProof/>
                <w:webHidden/>
              </w:rPr>
            </w:r>
            <w:r w:rsidR="00467038">
              <w:rPr>
                <w:noProof/>
                <w:webHidden/>
              </w:rPr>
              <w:fldChar w:fldCharType="separate"/>
            </w:r>
            <w:r w:rsidR="00467038">
              <w:rPr>
                <w:noProof/>
                <w:webHidden/>
              </w:rPr>
              <w:t>4</w:t>
            </w:r>
            <w:r w:rsidR="00467038">
              <w:rPr>
                <w:noProof/>
                <w:webHidden/>
              </w:rPr>
              <w:fldChar w:fldCharType="end"/>
            </w:r>
          </w:hyperlink>
        </w:p>
        <w:p w14:paraId="6819B045" w14:textId="79BF0508" w:rsidR="00467038" w:rsidRDefault="00DB1002">
          <w:pPr>
            <w:pStyle w:val="Verzeichnis2"/>
            <w:tabs>
              <w:tab w:val="right" w:leader="dot" w:pos="15388"/>
            </w:tabs>
            <w:rPr>
              <w:noProof/>
              <w:lang w:bidi="he-IL"/>
            </w:rPr>
          </w:pPr>
          <w:hyperlink w:anchor="_Toc126705760" w:history="1">
            <w:r w:rsidR="00467038" w:rsidRPr="008505A9">
              <w:rPr>
                <w:rStyle w:val="Hyperlink"/>
                <w:noProof/>
              </w:rPr>
              <w:t>Gruppe 003</w:t>
            </w:r>
            <w:r w:rsidR="00467038" w:rsidRPr="008505A9">
              <w:rPr>
                <w:rStyle w:val="Hyperlink"/>
                <w:noProof/>
              </w:rPr>
              <w:sym w:font="Wingdings" w:char="F0E0"/>
            </w:r>
            <w:r w:rsidR="00467038" w:rsidRPr="008505A9">
              <w:rPr>
                <w:rStyle w:val="Hyperlink"/>
                <w:noProof/>
              </w:rPr>
              <w:t xml:space="preserve"> Layout nicht OK</w:t>
            </w:r>
            <w:r w:rsidR="00467038">
              <w:rPr>
                <w:noProof/>
                <w:webHidden/>
              </w:rPr>
              <w:tab/>
            </w:r>
            <w:r w:rsidR="00467038">
              <w:rPr>
                <w:noProof/>
                <w:webHidden/>
              </w:rPr>
              <w:fldChar w:fldCharType="begin"/>
            </w:r>
            <w:r w:rsidR="00467038">
              <w:rPr>
                <w:noProof/>
                <w:webHidden/>
              </w:rPr>
              <w:instrText xml:space="preserve"> PAGEREF _Toc126705760 \h </w:instrText>
            </w:r>
            <w:r w:rsidR="00467038">
              <w:rPr>
                <w:noProof/>
                <w:webHidden/>
              </w:rPr>
            </w:r>
            <w:r w:rsidR="00467038">
              <w:rPr>
                <w:noProof/>
                <w:webHidden/>
              </w:rPr>
              <w:fldChar w:fldCharType="separate"/>
            </w:r>
            <w:r w:rsidR="00467038">
              <w:rPr>
                <w:noProof/>
                <w:webHidden/>
              </w:rPr>
              <w:t>4</w:t>
            </w:r>
            <w:r w:rsidR="00467038">
              <w:rPr>
                <w:noProof/>
                <w:webHidden/>
              </w:rPr>
              <w:fldChar w:fldCharType="end"/>
            </w:r>
          </w:hyperlink>
        </w:p>
        <w:p w14:paraId="3C8C2ACC" w14:textId="2C34AF6E" w:rsidR="00467038" w:rsidRDefault="00DB1002">
          <w:pPr>
            <w:pStyle w:val="Verzeichnis1"/>
            <w:tabs>
              <w:tab w:val="right" w:leader="dot" w:pos="15388"/>
            </w:tabs>
            <w:rPr>
              <w:noProof/>
              <w:lang w:bidi="he-IL"/>
            </w:rPr>
          </w:pPr>
          <w:hyperlink w:anchor="_Toc126705761" w:history="1">
            <w:r w:rsidR="00467038" w:rsidRPr="008505A9">
              <w:rPr>
                <w:rStyle w:val="Hyperlink"/>
                <w:rFonts w:ascii="72 Light" w:hAnsi="72 Light" w:cs="72 Light"/>
                <w:noProof/>
              </w:rPr>
              <w:t>Analyse:</w:t>
            </w:r>
            <w:r w:rsidR="00467038">
              <w:rPr>
                <w:noProof/>
                <w:webHidden/>
              </w:rPr>
              <w:tab/>
            </w:r>
            <w:r w:rsidR="00467038">
              <w:rPr>
                <w:noProof/>
                <w:webHidden/>
              </w:rPr>
              <w:fldChar w:fldCharType="begin"/>
            </w:r>
            <w:r w:rsidR="00467038">
              <w:rPr>
                <w:noProof/>
                <w:webHidden/>
              </w:rPr>
              <w:instrText xml:space="preserve"> PAGEREF _Toc126705761 \h </w:instrText>
            </w:r>
            <w:r w:rsidR="00467038">
              <w:rPr>
                <w:noProof/>
                <w:webHidden/>
              </w:rPr>
            </w:r>
            <w:r w:rsidR="00467038">
              <w:rPr>
                <w:noProof/>
                <w:webHidden/>
              </w:rPr>
              <w:fldChar w:fldCharType="separate"/>
            </w:r>
            <w:r w:rsidR="00467038">
              <w:rPr>
                <w:noProof/>
                <w:webHidden/>
              </w:rPr>
              <w:t>5</w:t>
            </w:r>
            <w:r w:rsidR="00467038">
              <w:rPr>
                <w:noProof/>
                <w:webHidden/>
              </w:rPr>
              <w:fldChar w:fldCharType="end"/>
            </w:r>
          </w:hyperlink>
        </w:p>
        <w:p w14:paraId="6852A4E1" w14:textId="5794327C" w:rsidR="00467038" w:rsidRDefault="00DB1002">
          <w:pPr>
            <w:pStyle w:val="Verzeichnis2"/>
            <w:tabs>
              <w:tab w:val="right" w:leader="dot" w:pos="15388"/>
            </w:tabs>
            <w:rPr>
              <w:noProof/>
              <w:lang w:bidi="he-IL"/>
            </w:rPr>
          </w:pPr>
          <w:hyperlink w:anchor="_Toc126705762" w:history="1">
            <w:r w:rsidR="00467038" w:rsidRPr="008505A9">
              <w:rPr>
                <w:rStyle w:val="Hyperlink"/>
                <w:noProof/>
              </w:rPr>
              <w:t>Datenbasis /GIB/DCC_HISTMC</w:t>
            </w:r>
            <w:r w:rsidR="00467038">
              <w:rPr>
                <w:noProof/>
                <w:webHidden/>
              </w:rPr>
              <w:tab/>
            </w:r>
            <w:r w:rsidR="00467038">
              <w:rPr>
                <w:noProof/>
                <w:webHidden/>
              </w:rPr>
              <w:fldChar w:fldCharType="begin"/>
            </w:r>
            <w:r w:rsidR="00467038">
              <w:rPr>
                <w:noProof/>
                <w:webHidden/>
              </w:rPr>
              <w:instrText xml:space="preserve"> PAGEREF _Toc126705762 \h </w:instrText>
            </w:r>
            <w:r w:rsidR="00467038">
              <w:rPr>
                <w:noProof/>
                <w:webHidden/>
              </w:rPr>
            </w:r>
            <w:r w:rsidR="00467038">
              <w:rPr>
                <w:noProof/>
                <w:webHidden/>
              </w:rPr>
              <w:fldChar w:fldCharType="separate"/>
            </w:r>
            <w:r w:rsidR="00467038">
              <w:rPr>
                <w:noProof/>
                <w:webHidden/>
              </w:rPr>
              <w:t>5</w:t>
            </w:r>
            <w:r w:rsidR="00467038">
              <w:rPr>
                <w:noProof/>
                <w:webHidden/>
              </w:rPr>
              <w:fldChar w:fldCharType="end"/>
            </w:r>
          </w:hyperlink>
        </w:p>
        <w:p w14:paraId="458C4499" w14:textId="6FD97DFC" w:rsidR="00467038" w:rsidRDefault="00DB1002">
          <w:pPr>
            <w:pStyle w:val="Verzeichnis2"/>
            <w:tabs>
              <w:tab w:val="right" w:leader="dot" w:pos="15388"/>
            </w:tabs>
            <w:rPr>
              <w:noProof/>
              <w:lang w:bidi="he-IL"/>
            </w:rPr>
          </w:pPr>
          <w:hyperlink w:anchor="_Toc126705763" w:history="1">
            <w:r w:rsidR="00467038" w:rsidRPr="008505A9">
              <w:rPr>
                <w:rStyle w:val="Hyperlink"/>
                <w:noProof/>
              </w:rPr>
              <w:t>Check Layout</w:t>
            </w:r>
            <w:r w:rsidR="00467038">
              <w:rPr>
                <w:noProof/>
                <w:webHidden/>
              </w:rPr>
              <w:tab/>
            </w:r>
            <w:r w:rsidR="00467038">
              <w:rPr>
                <w:noProof/>
                <w:webHidden/>
              </w:rPr>
              <w:fldChar w:fldCharType="begin"/>
            </w:r>
            <w:r w:rsidR="00467038">
              <w:rPr>
                <w:noProof/>
                <w:webHidden/>
              </w:rPr>
              <w:instrText xml:space="preserve"> PAGEREF _Toc126705763 \h </w:instrText>
            </w:r>
            <w:r w:rsidR="00467038">
              <w:rPr>
                <w:noProof/>
                <w:webHidden/>
              </w:rPr>
            </w:r>
            <w:r w:rsidR="00467038">
              <w:rPr>
                <w:noProof/>
                <w:webHidden/>
              </w:rPr>
              <w:fldChar w:fldCharType="separate"/>
            </w:r>
            <w:r w:rsidR="00467038">
              <w:rPr>
                <w:noProof/>
                <w:webHidden/>
              </w:rPr>
              <w:t>7</w:t>
            </w:r>
            <w:r w:rsidR="00467038">
              <w:rPr>
                <w:noProof/>
                <w:webHidden/>
              </w:rPr>
              <w:fldChar w:fldCharType="end"/>
            </w:r>
          </w:hyperlink>
        </w:p>
        <w:p w14:paraId="31307AE6" w14:textId="504AB141" w:rsidR="00467038" w:rsidRDefault="00DB1002">
          <w:pPr>
            <w:pStyle w:val="Verzeichnis1"/>
            <w:tabs>
              <w:tab w:val="right" w:leader="dot" w:pos="15388"/>
            </w:tabs>
            <w:rPr>
              <w:noProof/>
              <w:lang w:bidi="he-IL"/>
            </w:rPr>
          </w:pPr>
          <w:hyperlink w:anchor="_Toc126705764" w:history="1">
            <w:r w:rsidR="00467038" w:rsidRPr="008505A9">
              <w:rPr>
                <w:rStyle w:val="Hyperlink"/>
                <w:rFonts w:ascii="72 Light" w:hAnsi="72 Light" w:cs="72 Light"/>
                <w:noProof/>
              </w:rPr>
              <w:t>Lösungsansatz</w:t>
            </w:r>
            <w:r w:rsidR="00467038">
              <w:rPr>
                <w:noProof/>
                <w:webHidden/>
              </w:rPr>
              <w:tab/>
            </w:r>
            <w:r w:rsidR="00467038">
              <w:rPr>
                <w:noProof/>
                <w:webHidden/>
              </w:rPr>
              <w:fldChar w:fldCharType="begin"/>
            </w:r>
            <w:r w:rsidR="00467038">
              <w:rPr>
                <w:noProof/>
                <w:webHidden/>
              </w:rPr>
              <w:instrText xml:space="preserve"> PAGEREF _Toc126705764 \h </w:instrText>
            </w:r>
            <w:r w:rsidR="00467038">
              <w:rPr>
                <w:noProof/>
                <w:webHidden/>
              </w:rPr>
            </w:r>
            <w:r w:rsidR="00467038">
              <w:rPr>
                <w:noProof/>
                <w:webHidden/>
              </w:rPr>
              <w:fldChar w:fldCharType="separate"/>
            </w:r>
            <w:r w:rsidR="00467038">
              <w:rPr>
                <w:noProof/>
                <w:webHidden/>
              </w:rPr>
              <w:t>8</w:t>
            </w:r>
            <w:r w:rsidR="00467038">
              <w:rPr>
                <w:noProof/>
                <w:webHidden/>
              </w:rPr>
              <w:fldChar w:fldCharType="end"/>
            </w:r>
          </w:hyperlink>
        </w:p>
        <w:p w14:paraId="2BE790D0" w14:textId="672860BC" w:rsidR="00467038" w:rsidRDefault="00DB1002">
          <w:pPr>
            <w:pStyle w:val="Verzeichnis1"/>
            <w:tabs>
              <w:tab w:val="right" w:leader="dot" w:pos="15388"/>
            </w:tabs>
            <w:rPr>
              <w:noProof/>
              <w:lang w:bidi="he-IL"/>
            </w:rPr>
          </w:pPr>
          <w:hyperlink w:anchor="_Toc126705765" w:history="1">
            <w:r w:rsidR="00467038" w:rsidRPr="008505A9">
              <w:rPr>
                <w:rStyle w:val="Hyperlink"/>
                <w:rFonts w:ascii="72 Light" w:hAnsi="72 Light" w:cs="72 Light"/>
                <w:noProof/>
              </w:rPr>
              <w:t>Workaround:</w:t>
            </w:r>
            <w:r w:rsidR="00467038">
              <w:rPr>
                <w:noProof/>
                <w:webHidden/>
              </w:rPr>
              <w:tab/>
            </w:r>
            <w:r w:rsidR="00467038">
              <w:rPr>
                <w:noProof/>
                <w:webHidden/>
              </w:rPr>
              <w:fldChar w:fldCharType="begin"/>
            </w:r>
            <w:r w:rsidR="00467038">
              <w:rPr>
                <w:noProof/>
                <w:webHidden/>
              </w:rPr>
              <w:instrText xml:space="preserve"> PAGEREF _Toc126705765 \h </w:instrText>
            </w:r>
            <w:r w:rsidR="00467038">
              <w:rPr>
                <w:noProof/>
                <w:webHidden/>
              </w:rPr>
            </w:r>
            <w:r w:rsidR="00467038">
              <w:rPr>
                <w:noProof/>
                <w:webHidden/>
              </w:rPr>
              <w:fldChar w:fldCharType="separate"/>
            </w:r>
            <w:r w:rsidR="00467038">
              <w:rPr>
                <w:noProof/>
                <w:webHidden/>
              </w:rPr>
              <w:t>8</w:t>
            </w:r>
            <w:r w:rsidR="00467038">
              <w:rPr>
                <w:noProof/>
                <w:webHidden/>
              </w:rPr>
              <w:fldChar w:fldCharType="end"/>
            </w:r>
          </w:hyperlink>
        </w:p>
        <w:p w14:paraId="0020F74D" w14:textId="6DAB4B6F" w:rsidR="00467038" w:rsidRDefault="00467038">
          <w:r>
            <w:rPr>
              <w:b/>
              <w:bCs/>
            </w:rPr>
            <w:fldChar w:fldCharType="end"/>
          </w:r>
        </w:p>
      </w:sdtContent>
    </w:sdt>
    <w:p w14:paraId="180D1BC6" w14:textId="7DA2534B" w:rsidR="00B353B5" w:rsidRDefault="00B353B5" w:rsidP="00B353B5">
      <w:pPr>
        <w:pStyle w:val="berschrift1"/>
      </w:pPr>
      <w:bookmarkStart w:id="0" w:name="_Toc126705753"/>
      <w:r w:rsidRPr="00B353B5">
        <w:rPr>
          <w:rFonts w:ascii="72 Light" w:hAnsi="72 Light" w:cs="72 Light"/>
          <w:sz w:val="28"/>
          <w:szCs w:val="28"/>
        </w:rPr>
        <w:t>Test (FQ0)</w:t>
      </w:r>
      <w:bookmarkEnd w:id="0"/>
    </w:p>
    <w:p w14:paraId="6AC657F0" w14:textId="414C41C3" w:rsidR="00B353B5" w:rsidRDefault="00B353B5" w:rsidP="00B353B5">
      <w:r>
        <w:t>Werk 1010 – ohne Gruppe - im Startbild</w:t>
      </w:r>
      <w:r>
        <w:tab/>
      </w:r>
      <w:r>
        <w:tab/>
      </w:r>
      <w:r>
        <w:sym w:font="Wingdings" w:char="F0E0"/>
      </w:r>
      <w:r>
        <w:t xml:space="preserve"> </w:t>
      </w:r>
      <w:r w:rsidRPr="004C2DD6">
        <w:rPr>
          <w:color w:val="00B050"/>
        </w:rPr>
        <w:t>Layout der Grafik funktioniert</w:t>
      </w:r>
    </w:p>
    <w:p w14:paraId="798B56D7" w14:textId="77777777" w:rsidR="004C2DD6" w:rsidRDefault="00B353B5" w:rsidP="004C2DD6">
      <w:r>
        <w:t xml:space="preserve">Werk 1010 </w:t>
      </w:r>
      <w:r w:rsidR="004C2DD6">
        <w:t>–</w:t>
      </w:r>
      <w:r>
        <w:t xml:space="preserve"> </w:t>
      </w:r>
      <w:r w:rsidR="004C2DD6">
        <w:t>Gruppe 001 im DASHBOARD</w:t>
      </w:r>
      <w:r w:rsidR="004C2DD6">
        <w:tab/>
      </w:r>
      <w:r w:rsidR="004C2DD6">
        <w:tab/>
      </w:r>
      <w:r w:rsidR="004C2DD6">
        <w:sym w:font="Wingdings" w:char="F0E0"/>
      </w:r>
      <w:r w:rsidR="004C2DD6">
        <w:t xml:space="preserve"> </w:t>
      </w:r>
      <w:r w:rsidR="004C2DD6" w:rsidRPr="004C2DD6">
        <w:rPr>
          <w:color w:val="00B050"/>
        </w:rPr>
        <w:t>Layout der Grafik funktioniert</w:t>
      </w:r>
    </w:p>
    <w:p w14:paraId="7AF34C8B" w14:textId="77777777" w:rsidR="004C2DD6" w:rsidRDefault="004C2DD6" w:rsidP="004C2DD6">
      <w:r>
        <w:t>Werk 1010 – Gruppe 002 im DASHBOARD</w:t>
      </w:r>
      <w:r>
        <w:tab/>
      </w:r>
      <w:r>
        <w:tab/>
      </w:r>
      <w:r>
        <w:sym w:font="Wingdings" w:char="F0E0"/>
      </w:r>
      <w:r>
        <w:t xml:space="preserve"> </w:t>
      </w:r>
      <w:r w:rsidRPr="004C2DD6">
        <w:rPr>
          <w:color w:val="00B050"/>
        </w:rPr>
        <w:t>Layout der Grafik funktioniert</w:t>
      </w:r>
    </w:p>
    <w:p w14:paraId="62CC5E1D" w14:textId="04117086" w:rsidR="004C2DD6" w:rsidRDefault="004C2DD6" w:rsidP="004C2DD6">
      <w:r>
        <w:t>Werk 1010 – Gruppe 003 im DASHBOARD</w:t>
      </w:r>
      <w:r>
        <w:tab/>
      </w:r>
      <w:r>
        <w:tab/>
      </w:r>
      <w:r>
        <w:sym w:font="Wingdings" w:char="F0E0"/>
      </w:r>
      <w:r>
        <w:t xml:space="preserve"> </w:t>
      </w:r>
      <w:r w:rsidRPr="004C2DD6">
        <w:rPr>
          <w:color w:val="C00000"/>
        </w:rPr>
        <w:t>Layout der Grafik funktioniert nicht</w:t>
      </w:r>
    </w:p>
    <w:p w14:paraId="5628832E" w14:textId="77777777" w:rsidR="00B353B5" w:rsidRDefault="00B353B5" w:rsidP="00B353B5">
      <w:r>
        <w:t xml:space="preserve">Werk 1010 – Gruppe 003 – Selektion im Startbild </w:t>
      </w:r>
      <w:r>
        <w:tab/>
      </w:r>
      <w:r>
        <w:sym w:font="Wingdings" w:char="F0E0"/>
      </w:r>
      <w:r>
        <w:t xml:space="preserve"> </w:t>
      </w:r>
      <w:r w:rsidRPr="004C2DD6">
        <w:rPr>
          <w:color w:val="00B050"/>
        </w:rPr>
        <w:t>Layout der Grafik funktioniert</w:t>
      </w:r>
    </w:p>
    <w:p w14:paraId="47D5A922" w14:textId="77777777" w:rsidR="00B353B5" w:rsidRDefault="00B353B5" w:rsidP="00B353B5"/>
    <w:p w14:paraId="63CA7070" w14:textId="68DDAA32" w:rsidR="00B353B5" w:rsidRPr="00B353B5" w:rsidRDefault="00B353B5" w:rsidP="00B353B5"/>
    <w:p w14:paraId="2BFC83D0" w14:textId="32DED051" w:rsidR="0045018E" w:rsidRPr="00B353B5" w:rsidRDefault="0045018E" w:rsidP="0045018E">
      <w:pPr>
        <w:rPr>
          <w:rFonts w:ascii="72 Light" w:hAnsi="72 Light" w:cs="72 Light"/>
        </w:rPr>
      </w:pPr>
      <w:r w:rsidRPr="00B353B5">
        <w:rPr>
          <w:rFonts w:ascii="72 Light" w:hAnsi="72 Light" w:cs="72 Light"/>
          <w:noProof/>
        </w:rPr>
        <w:lastRenderedPageBreak/>
        <w:drawing>
          <wp:inline distT="0" distB="0" distL="0" distR="0" wp14:anchorId="5F4B4A23" wp14:editId="597E69E1">
            <wp:extent cx="6901732" cy="1144411"/>
            <wp:effectExtent l="19050" t="19050" r="13970" b="1778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973954" cy="1156386"/>
                    </a:xfrm>
                    <a:prstGeom prst="rect">
                      <a:avLst/>
                    </a:prstGeom>
                    <a:ln>
                      <a:solidFill>
                        <a:schemeClr val="accent2"/>
                      </a:solidFill>
                    </a:ln>
                  </pic:spPr>
                </pic:pic>
              </a:graphicData>
            </a:graphic>
          </wp:inline>
        </w:drawing>
      </w:r>
    </w:p>
    <w:p w14:paraId="1878353E" w14:textId="77777777" w:rsidR="00467038" w:rsidRDefault="005D3038" w:rsidP="00467038">
      <w:pPr>
        <w:pStyle w:val="berschrift2"/>
      </w:pPr>
      <w:bookmarkStart w:id="1" w:name="_Toc126705754"/>
      <w:r w:rsidRPr="00B353B5">
        <w:t>/GIB/DCC_HISTMC:</w:t>
      </w:r>
      <w:bookmarkEnd w:id="1"/>
      <w:r w:rsidRPr="00B353B5">
        <w:t xml:space="preserve"> </w:t>
      </w:r>
    </w:p>
    <w:p w14:paraId="4E096C48" w14:textId="380AFC27" w:rsidR="005D3038" w:rsidRPr="00B353B5" w:rsidRDefault="005D3038" w:rsidP="005D3038">
      <w:pPr>
        <w:rPr>
          <w:rFonts w:ascii="72 Light" w:hAnsi="72 Light" w:cs="72 Light"/>
          <w:b/>
          <w:bCs/>
        </w:rPr>
      </w:pPr>
      <w:r w:rsidRPr="00B353B5">
        <w:rPr>
          <w:rFonts w:ascii="72 Light" w:hAnsi="72 Light" w:cs="72 Light"/>
          <w:b/>
          <w:bCs/>
        </w:rPr>
        <w:t>Gruppe 003: Kennzahlen für Grafik (M) vorhanden</w:t>
      </w:r>
    </w:p>
    <w:p w14:paraId="6F77741D" w14:textId="3AAF9A40" w:rsidR="0045018E" w:rsidRPr="00B353B5" w:rsidRDefault="0045018E" w:rsidP="0045018E">
      <w:pPr>
        <w:rPr>
          <w:rFonts w:ascii="72 Light" w:hAnsi="72 Light" w:cs="72 Light"/>
        </w:rPr>
      </w:pPr>
      <w:r w:rsidRPr="00B353B5">
        <w:rPr>
          <w:rFonts w:ascii="72 Light" w:hAnsi="72 Light" w:cs="72 Light"/>
          <w:noProof/>
        </w:rPr>
        <w:drawing>
          <wp:inline distT="0" distB="0" distL="0" distR="0" wp14:anchorId="35D98A8A" wp14:editId="1EE1F876">
            <wp:extent cx="7534689" cy="2939731"/>
            <wp:effectExtent l="19050" t="19050" r="9525" b="133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645704" cy="2983045"/>
                    </a:xfrm>
                    <a:prstGeom prst="rect">
                      <a:avLst/>
                    </a:prstGeom>
                    <a:ln>
                      <a:solidFill>
                        <a:schemeClr val="accent2"/>
                      </a:solidFill>
                    </a:ln>
                  </pic:spPr>
                </pic:pic>
              </a:graphicData>
            </a:graphic>
          </wp:inline>
        </w:drawing>
      </w:r>
    </w:p>
    <w:p w14:paraId="7DBD6D20" w14:textId="6B6D8DA5" w:rsidR="005D3038" w:rsidRPr="00B353B5" w:rsidRDefault="005D3038" w:rsidP="00467038">
      <w:pPr>
        <w:pStyle w:val="berschrift2"/>
      </w:pPr>
      <w:bookmarkStart w:id="2" w:name="_Toc126705755"/>
      <w:r w:rsidRPr="00B353B5">
        <w:t>Grafiken / Layout-Check</w:t>
      </w:r>
      <w:bookmarkEnd w:id="2"/>
    </w:p>
    <w:p w14:paraId="7DB7902D" w14:textId="31C78FD6" w:rsidR="0045018E" w:rsidRPr="00B353B5" w:rsidRDefault="0045018E" w:rsidP="0045018E">
      <w:pPr>
        <w:rPr>
          <w:rFonts w:ascii="72 Light" w:hAnsi="72 Light" w:cs="72 Light"/>
        </w:rPr>
      </w:pPr>
      <w:r w:rsidRPr="00B353B5">
        <w:rPr>
          <w:rFonts w:ascii="72 Light" w:hAnsi="72 Light" w:cs="72 Light"/>
        </w:rPr>
        <w:t xml:space="preserve">Einstieg DASHBOARD </w:t>
      </w:r>
      <w:r w:rsidRPr="00B353B5">
        <w:rPr>
          <w:rFonts w:ascii="72 Light" w:hAnsi="72 Light" w:cs="72 Light"/>
          <w:b/>
          <w:bCs/>
        </w:rPr>
        <w:t>ohne Gruppe</w:t>
      </w:r>
      <w:r w:rsidR="005D3038" w:rsidRPr="00B353B5">
        <w:rPr>
          <w:rFonts w:ascii="72 Light" w:hAnsi="72 Light" w:cs="72 Light"/>
          <w:b/>
          <w:bCs/>
        </w:rPr>
        <w:t xml:space="preserve">: </w:t>
      </w:r>
      <w:r w:rsidR="005D3038" w:rsidRPr="00B353B5">
        <w:rPr>
          <w:rFonts w:ascii="72 Light" w:hAnsi="72 Light" w:cs="72 Light"/>
          <w:b/>
          <w:bCs/>
          <w:color w:val="00B050"/>
        </w:rPr>
        <w:t>Layout OK</w:t>
      </w:r>
      <w:r w:rsidRPr="00B353B5">
        <w:rPr>
          <w:rFonts w:ascii="72 Light" w:hAnsi="72 Light" w:cs="72 Light"/>
          <w:color w:val="00B050"/>
        </w:rPr>
        <w:t xml:space="preserve"> </w:t>
      </w:r>
      <w:r w:rsidRPr="00B353B5">
        <w:rPr>
          <w:rFonts w:ascii="72 Light" w:hAnsi="72 Light" w:cs="72 Light"/>
          <w:noProof/>
        </w:rPr>
        <w:drawing>
          <wp:inline distT="0" distB="0" distL="0" distR="0" wp14:anchorId="0700CCDD" wp14:editId="5FD28261">
            <wp:extent cx="4226946" cy="820042"/>
            <wp:effectExtent l="19050" t="19050" r="21590" b="184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42929" cy="842543"/>
                    </a:xfrm>
                    <a:prstGeom prst="rect">
                      <a:avLst/>
                    </a:prstGeom>
                    <a:ln>
                      <a:solidFill>
                        <a:schemeClr val="accent2"/>
                      </a:solidFill>
                    </a:ln>
                  </pic:spPr>
                </pic:pic>
              </a:graphicData>
            </a:graphic>
          </wp:inline>
        </w:drawing>
      </w:r>
    </w:p>
    <w:p w14:paraId="4AA92094" w14:textId="6C49C8D8" w:rsidR="0045018E" w:rsidRPr="00B353B5" w:rsidRDefault="0045018E" w:rsidP="0045018E">
      <w:pPr>
        <w:rPr>
          <w:rFonts w:ascii="72 Light" w:hAnsi="72 Light" w:cs="72 Light"/>
        </w:rPr>
      </w:pPr>
      <w:r w:rsidRPr="00B353B5">
        <w:rPr>
          <w:rFonts w:ascii="72 Light" w:hAnsi="72 Light" w:cs="72 Light"/>
          <w:noProof/>
        </w:rPr>
        <w:lastRenderedPageBreak/>
        <w:drawing>
          <wp:inline distT="0" distB="0" distL="0" distR="0" wp14:anchorId="13DD2DB2" wp14:editId="11E9A471">
            <wp:extent cx="9777730" cy="1229304"/>
            <wp:effectExtent l="19050" t="19050" r="13970" b="2857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9831444" cy="1236057"/>
                    </a:xfrm>
                    <a:prstGeom prst="rect">
                      <a:avLst/>
                    </a:prstGeom>
                    <a:ln>
                      <a:solidFill>
                        <a:schemeClr val="accent2"/>
                      </a:solidFill>
                    </a:ln>
                  </pic:spPr>
                </pic:pic>
              </a:graphicData>
            </a:graphic>
          </wp:inline>
        </w:drawing>
      </w:r>
    </w:p>
    <w:p w14:paraId="65AAF656" w14:textId="31C04546" w:rsidR="0045018E" w:rsidRPr="00B353B5" w:rsidRDefault="0045018E" w:rsidP="0045018E">
      <w:pPr>
        <w:rPr>
          <w:rFonts w:ascii="72 Light" w:hAnsi="72 Light" w:cs="72 Light"/>
        </w:rPr>
      </w:pPr>
      <w:bookmarkStart w:id="3" w:name="_Toc126705756"/>
      <w:r w:rsidRPr="00467038">
        <w:rPr>
          <w:rStyle w:val="berschrift2Zchn"/>
        </w:rPr>
        <w:t>Einstieg DASHBOARD mit Gruppe 003</w:t>
      </w:r>
      <w:r w:rsidR="005D3038" w:rsidRPr="00467038">
        <w:rPr>
          <w:rStyle w:val="berschrift2Zchn"/>
        </w:rPr>
        <w:t xml:space="preserve"> – </w:t>
      </w:r>
      <w:r w:rsidR="005D3038" w:rsidRPr="00467038">
        <w:rPr>
          <w:rStyle w:val="berschrift2Zchn"/>
          <w:color w:val="00B050"/>
        </w:rPr>
        <w:t>Layout OK</w:t>
      </w:r>
      <w:bookmarkEnd w:id="3"/>
      <w:r w:rsidRPr="00467038">
        <w:rPr>
          <w:rFonts w:ascii="72 Light" w:hAnsi="72 Light" w:cs="72 Light"/>
          <w:color w:val="00B050"/>
        </w:rPr>
        <w:t xml:space="preserve">  </w:t>
      </w:r>
      <w:r w:rsidRPr="00B353B5">
        <w:rPr>
          <w:rFonts w:ascii="72 Light" w:hAnsi="72 Light" w:cs="72 Light"/>
          <w:noProof/>
        </w:rPr>
        <w:drawing>
          <wp:inline distT="0" distB="0" distL="0" distR="0" wp14:anchorId="5C1EB892" wp14:editId="72518575">
            <wp:extent cx="6334042" cy="682711"/>
            <wp:effectExtent l="19050" t="19050" r="10160" b="2222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516633" cy="702391"/>
                    </a:xfrm>
                    <a:prstGeom prst="rect">
                      <a:avLst/>
                    </a:prstGeom>
                    <a:ln>
                      <a:solidFill>
                        <a:schemeClr val="accent2"/>
                      </a:solidFill>
                    </a:ln>
                  </pic:spPr>
                </pic:pic>
              </a:graphicData>
            </a:graphic>
          </wp:inline>
        </w:drawing>
      </w:r>
    </w:p>
    <w:p w14:paraId="3A7B903D" w14:textId="2DA8BCC8" w:rsidR="0045018E" w:rsidRPr="00B353B5" w:rsidRDefault="0045018E" w:rsidP="0045018E">
      <w:pPr>
        <w:rPr>
          <w:rFonts w:ascii="72 Light" w:hAnsi="72 Light" w:cs="72 Light"/>
        </w:rPr>
      </w:pPr>
      <w:r w:rsidRPr="00B353B5">
        <w:rPr>
          <w:rFonts w:ascii="72 Light" w:hAnsi="72 Light" w:cs="72 Light"/>
          <w:noProof/>
        </w:rPr>
        <w:drawing>
          <wp:inline distT="0" distB="0" distL="0" distR="0" wp14:anchorId="4A677B91" wp14:editId="3149DEDE">
            <wp:extent cx="4131531" cy="745166"/>
            <wp:effectExtent l="19050" t="19050" r="21590" b="1714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196378" cy="756862"/>
                    </a:xfrm>
                    <a:prstGeom prst="rect">
                      <a:avLst/>
                    </a:prstGeom>
                    <a:ln>
                      <a:solidFill>
                        <a:schemeClr val="accent2"/>
                      </a:solidFill>
                    </a:ln>
                  </pic:spPr>
                </pic:pic>
              </a:graphicData>
            </a:graphic>
          </wp:inline>
        </w:drawing>
      </w:r>
    </w:p>
    <w:p w14:paraId="3D5F21CB" w14:textId="02C5BD6C" w:rsidR="0045018E" w:rsidRPr="00B353B5" w:rsidRDefault="005D3038" w:rsidP="0045018E">
      <w:pPr>
        <w:rPr>
          <w:rFonts w:ascii="72 Light" w:hAnsi="72 Light" w:cs="72 Light"/>
        </w:rPr>
      </w:pPr>
      <w:r w:rsidRPr="00B353B5">
        <w:rPr>
          <w:rFonts w:ascii="72 Light" w:hAnsi="72 Light" w:cs="72 Light"/>
          <w:noProof/>
        </w:rPr>
        <w:drawing>
          <wp:inline distT="0" distB="0" distL="0" distR="0" wp14:anchorId="7700862A" wp14:editId="2F231923">
            <wp:extent cx="9777730" cy="1068070"/>
            <wp:effectExtent l="19050" t="19050" r="13970" b="1778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9777730" cy="1068070"/>
                    </a:xfrm>
                    <a:prstGeom prst="rect">
                      <a:avLst/>
                    </a:prstGeom>
                    <a:ln>
                      <a:solidFill>
                        <a:schemeClr val="accent2"/>
                      </a:solidFill>
                    </a:ln>
                  </pic:spPr>
                </pic:pic>
              </a:graphicData>
            </a:graphic>
          </wp:inline>
        </w:drawing>
      </w:r>
    </w:p>
    <w:p w14:paraId="5BA6C6F3" w14:textId="5C22592F" w:rsidR="0045018E" w:rsidRPr="00B353B5" w:rsidRDefault="0045018E" w:rsidP="0045018E">
      <w:pPr>
        <w:rPr>
          <w:rFonts w:ascii="72 Light" w:hAnsi="72 Light" w:cs="72 Light"/>
        </w:rPr>
      </w:pPr>
    </w:p>
    <w:p w14:paraId="6C66B364" w14:textId="67EC0E0B" w:rsidR="005D3038" w:rsidRPr="00B353B5" w:rsidRDefault="005D3038" w:rsidP="00467038">
      <w:pPr>
        <w:pStyle w:val="berschrift2"/>
      </w:pPr>
      <w:bookmarkStart w:id="4" w:name="_Toc126705757"/>
      <w:r w:rsidRPr="00B353B5">
        <w:t>Gruppe innerhalb DASHBOARD:</w:t>
      </w:r>
      <w:bookmarkEnd w:id="4"/>
      <w:r w:rsidRPr="00B353B5">
        <w:t xml:space="preserve"> </w:t>
      </w:r>
    </w:p>
    <w:p w14:paraId="4531AF70" w14:textId="3CE429C0" w:rsidR="0045018E" w:rsidRPr="00B353B5" w:rsidRDefault="005D3038" w:rsidP="005D3038">
      <w:pPr>
        <w:rPr>
          <w:rFonts w:ascii="72 Light" w:hAnsi="72 Light" w:cs="72 Light"/>
        </w:rPr>
      </w:pPr>
      <w:bookmarkStart w:id="5" w:name="_Toc126705758"/>
      <w:r w:rsidRPr="00467038">
        <w:rPr>
          <w:rStyle w:val="berschrift2Zchn"/>
        </w:rPr>
        <w:t xml:space="preserve">Gruppe 001 </w:t>
      </w:r>
      <w:r w:rsidRPr="00467038">
        <w:rPr>
          <w:rStyle w:val="berschrift2Zchn"/>
        </w:rPr>
        <w:sym w:font="Wingdings" w:char="F0E0"/>
      </w:r>
      <w:r w:rsidRPr="00467038">
        <w:rPr>
          <w:rStyle w:val="berschrift2Zchn"/>
        </w:rPr>
        <w:t xml:space="preserve"> </w:t>
      </w:r>
      <w:r w:rsidRPr="00467038">
        <w:rPr>
          <w:rStyle w:val="berschrift2Zchn"/>
          <w:color w:val="00B050"/>
        </w:rPr>
        <w:t>Layout OK</w:t>
      </w:r>
      <w:bookmarkEnd w:id="5"/>
      <w:r w:rsidRPr="00467038">
        <w:rPr>
          <w:rFonts w:ascii="72 Light" w:hAnsi="72 Light" w:cs="72 Light"/>
          <w:b/>
          <w:bCs/>
          <w:color w:val="00B050"/>
        </w:rPr>
        <w:t xml:space="preserve"> </w:t>
      </w:r>
      <w:r w:rsidRPr="00467038">
        <w:rPr>
          <w:rFonts w:ascii="72 Light" w:hAnsi="72 Light" w:cs="72 Light"/>
          <w:color w:val="00B050"/>
        </w:rPr>
        <w:t xml:space="preserve"> </w:t>
      </w:r>
      <w:r w:rsidR="0045018E" w:rsidRPr="00B353B5">
        <w:rPr>
          <w:rFonts w:ascii="72 Light" w:hAnsi="72 Light" w:cs="72 Light"/>
          <w:noProof/>
        </w:rPr>
        <w:drawing>
          <wp:inline distT="0" distB="0" distL="0" distR="0" wp14:anchorId="404F76A0" wp14:editId="46F219A5">
            <wp:extent cx="5276190" cy="685714"/>
            <wp:effectExtent l="19050" t="19050" r="20320" b="196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76190" cy="685714"/>
                    </a:xfrm>
                    <a:prstGeom prst="rect">
                      <a:avLst/>
                    </a:prstGeom>
                    <a:ln>
                      <a:solidFill>
                        <a:schemeClr val="accent2"/>
                      </a:solidFill>
                    </a:ln>
                  </pic:spPr>
                </pic:pic>
              </a:graphicData>
            </a:graphic>
          </wp:inline>
        </w:drawing>
      </w:r>
    </w:p>
    <w:p w14:paraId="7A40744C" w14:textId="452A537F" w:rsidR="0045018E" w:rsidRPr="00B353B5" w:rsidRDefault="0045018E" w:rsidP="0045018E">
      <w:pPr>
        <w:rPr>
          <w:rFonts w:ascii="72 Light" w:hAnsi="72 Light" w:cs="72 Light"/>
        </w:rPr>
      </w:pPr>
      <w:r w:rsidRPr="00B353B5">
        <w:rPr>
          <w:rFonts w:ascii="72 Light" w:hAnsi="72 Light" w:cs="72 Light"/>
          <w:noProof/>
        </w:rPr>
        <w:lastRenderedPageBreak/>
        <w:drawing>
          <wp:inline distT="0" distB="0" distL="0" distR="0" wp14:anchorId="537E6724" wp14:editId="22141F01">
            <wp:extent cx="9777730" cy="1007745"/>
            <wp:effectExtent l="19050" t="19050" r="13970" b="2095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777730" cy="1007745"/>
                    </a:xfrm>
                    <a:prstGeom prst="rect">
                      <a:avLst/>
                    </a:prstGeom>
                    <a:ln>
                      <a:solidFill>
                        <a:schemeClr val="accent2"/>
                      </a:solidFill>
                    </a:ln>
                  </pic:spPr>
                </pic:pic>
              </a:graphicData>
            </a:graphic>
          </wp:inline>
        </w:drawing>
      </w:r>
    </w:p>
    <w:p w14:paraId="03D1F799" w14:textId="4AE70B31" w:rsidR="0045018E" w:rsidRPr="00B353B5" w:rsidRDefault="0045018E" w:rsidP="0045018E">
      <w:pPr>
        <w:rPr>
          <w:rFonts w:ascii="72 Light" w:hAnsi="72 Light" w:cs="72 Light"/>
        </w:rPr>
      </w:pPr>
    </w:p>
    <w:p w14:paraId="1CA53A28" w14:textId="2467CB04" w:rsidR="0045018E" w:rsidRPr="00B353B5" w:rsidRDefault="005D3038" w:rsidP="0045018E">
      <w:pPr>
        <w:rPr>
          <w:rFonts w:ascii="72 Light" w:hAnsi="72 Light" w:cs="72 Light"/>
        </w:rPr>
      </w:pPr>
      <w:bookmarkStart w:id="6" w:name="_Toc126705759"/>
      <w:r w:rsidRPr="00467038">
        <w:rPr>
          <w:rStyle w:val="berschrift2Zchn"/>
        </w:rPr>
        <w:t xml:space="preserve">Gruppe 002 </w:t>
      </w:r>
      <w:r w:rsidRPr="00467038">
        <w:rPr>
          <w:rStyle w:val="berschrift2Zchn"/>
        </w:rPr>
        <w:sym w:font="Wingdings" w:char="F0E0"/>
      </w:r>
      <w:r w:rsidRPr="00467038">
        <w:rPr>
          <w:rStyle w:val="berschrift2Zchn"/>
        </w:rPr>
        <w:t xml:space="preserve"> </w:t>
      </w:r>
      <w:r w:rsidRPr="00467038">
        <w:rPr>
          <w:rStyle w:val="berschrift2Zchn"/>
          <w:color w:val="00B050"/>
        </w:rPr>
        <w:t>Layout OK</w:t>
      </w:r>
      <w:bookmarkEnd w:id="6"/>
      <w:r w:rsidRPr="00467038">
        <w:rPr>
          <w:rFonts w:ascii="72 Light" w:hAnsi="72 Light" w:cs="72 Light"/>
          <w:b/>
          <w:bCs/>
          <w:color w:val="00B050"/>
        </w:rPr>
        <w:t xml:space="preserve"> </w:t>
      </w:r>
      <w:r w:rsidRPr="00B353B5">
        <w:rPr>
          <w:rFonts w:ascii="72 Light" w:hAnsi="72 Light" w:cs="72 Light"/>
          <w:color w:val="00B050"/>
        </w:rPr>
        <w:t xml:space="preserve"> </w:t>
      </w:r>
      <w:r w:rsidR="0045018E" w:rsidRPr="00B353B5">
        <w:rPr>
          <w:rFonts w:ascii="72 Light" w:hAnsi="72 Light" w:cs="72 Light"/>
          <w:noProof/>
        </w:rPr>
        <w:drawing>
          <wp:inline distT="0" distB="0" distL="0" distR="0" wp14:anchorId="68252809" wp14:editId="17B413A3">
            <wp:extent cx="4780952" cy="771429"/>
            <wp:effectExtent l="19050" t="19050" r="19685" b="1016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780952" cy="771429"/>
                    </a:xfrm>
                    <a:prstGeom prst="rect">
                      <a:avLst/>
                    </a:prstGeom>
                    <a:ln>
                      <a:solidFill>
                        <a:schemeClr val="accent2"/>
                      </a:solidFill>
                    </a:ln>
                  </pic:spPr>
                </pic:pic>
              </a:graphicData>
            </a:graphic>
          </wp:inline>
        </w:drawing>
      </w:r>
    </w:p>
    <w:p w14:paraId="15BEB467" w14:textId="4A3CFB9E" w:rsidR="0045018E" w:rsidRPr="00B353B5" w:rsidRDefault="0045018E" w:rsidP="0045018E">
      <w:pPr>
        <w:rPr>
          <w:rFonts w:ascii="72 Light" w:hAnsi="72 Light" w:cs="72 Light"/>
        </w:rPr>
      </w:pPr>
      <w:r w:rsidRPr="00B353B5">
        <w:rPr>
          <w:rFonts w:ascii="72 Light" w:hAnsi="72 Light" w:cs="72 Light"/>
          <w:noProof/>
        </w:rPr>
        <w:drawing>
          <wp:inline distT="0" distB="0" distL="0" distR="0" wp14:anchorId="79BDCC79" wp14:editId="39713912">
            <wp:extent cx="9777730" cy="1056640"/>
            <wp:effectExtent l="19050" t="19050" r="13970" b="1016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9777730" cy="1056640"/>
                    </a:xfrm>
                    <a:prstGeom prst="rect">
                      <a:avLst/>
                    </a:prstGeom>
                    <a:ln>
                      <a:solidFill>
                        <a:schemeClr val="accent2"/>
                      </a:solidFill>
                    </a:ln>
                  </pic:spPr>
                </pic:pic>
              </a:graphicData>
            </a:graphic>
          </wp:inline>
        </w:drawing>
      </w:r>
    </w:p>
    <w:p w14:paraId="208DC454" w14:textId="3499AABE" w:rsidR="0045018E" w:rsidRPr="00B353B5" w:rsidRDefault="0045018E" w:rsidP="0045018E">
      <w:pPr>
        <w:rPr>
          <w:rFonts w:ascii="72 Light" w:hAnsi="72 Light" w:cs="72 Light"/>
        </w:rPr>
      </w:pPr>
    </w:p>
    <w:p w14:paraId="063803C8" w14:textId="51E6F592" w:rsidR="0045018E" w:rsidRPr="00B353B5" w:rsidRDefault="005D3038" w:rsidP="0045018E">
      <w:pPr>
        <w:rPr>
          <w:rFonts w:ascii="72 Light" w:hAnsi="72 Light" w:cs="72 Light"/>
        </w:rPr>
      </w:pPr>
      <w:bookmarkStart w:id="7" w:name="_Toc126705760"/>
      <w:r w:rsidRPr="00467038">
        <w:rPr>
          <w:rStyle w:val="berschrift2Zchn"/>
        </w:rPr>
        <w:t>Gruppe 003</w:t>
      </w:r>
      <w:r w:rsidRPr="00467038">
        <w:rPr>
          <w:rStyle w:val="berschrift2Zchn"/>
        </w:rPr>
        <w:sym w:font="Wingdings" w:char="F0E0"/>
      </w:r>
      <w:r w:rsidRPr="00467038">
        <w:rPr>
          <w:rStyle w:val="berschrift2Zchn"/>
        </w:rPr>
        <w:t xml:space="preserve"> </w:t>
      </w:r>
      <w:r w:rsidRPr="00467038">
        <w:rPr>
          <w:rStyle w:val="berschrift2Zchn"/>
          <w:color w:val="C00000"/>
        </w:rPr>
        <w:t>Layout nicht OK</w:t>
      </w:r>
      <w:bookmarkEnd w:id="7"/>
      <w:r w:rsidRPr="00467038">
        <w:rPr>
          <w:rFonts w:ascii="72 Light" w:hAnsi="72 Light" w:cs="72 Light"/>
          <w:color w:val="C00000"/>
        </w:rPr>
        <w:t xml:space="preserve"> </w:t>
      </w:r>
      <w:r w:rsidRPr="00B353B5">
        <w:rPr>
          <w:rFonts w:ascii="72 Light" w:hAnsi="72 Light" w:cs="72 Light"/>
        </w:rPr>
        <w:t xml:space="preserve"> </w:t>
      </w:r>
      <w:r w:rsidR="0045018E" w:rsidRPr="00B353B5">
        <w:rPr>
          <w:rFonts w:ascii="72 Light" w:hAnsi="72 Light" w:cs="72 Light"/>
          <w:noProof/>
        </w:rPr>
        <w:drawing>
          <wp:inline distT="0" distB="0" distL="0" distR="0" wp14:anchorId="5460A031" wp14:editId="7797EB7E">
            <wp:extent cx="5352381" cy="742857"/>
            <wp:effectExtent l="19050" t="19050" r="20320" b="1968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52381" cy="742857"/>
                    </a:xfrm>
                    <a:prstGeom prst="rect">
                      <a:avLst/>
                    </a:prstGeom>
                    <a:ln>
                      <a:solidFill>
                        <a:schemeClr val="accent2"/>
                      </a:solidFill>
                    </a:ln>
                  </pic:spPr>
                </pic:pic>
              </a:graphicData>
            </a:graphic>
          </wp:inline>
        </w:drawing>
      </w:r>
    </w:p>
    <w:p w14:paraId="64C9ACA4" w14:textId="76331FB0" w:rsidR="0045018E" w:rsidRPr="00B353B5" w:rsidRDefault="0045018E" w:rsidP="0045018E">
      <w:pPr>
        <w:rPr>
          <w:rFonts w:ascii="72 Light" w:hAnsi="72 Light" w:cs="72 Light"/>
        </w:rPr>
      </w:pPr>
      <w:r w:rsidRPr="00B353B5">
        <w:rPr>
          <w:rFonts w:ascii="72 Light" w:hAnsi="72 Light" w:cs="72 Light"/>
          <w:noProof/>
        </w:rPr>
        <w:drawing>
          <wp:inline distT="0" distB="0" distL="0" distR="0" wp14:anchorId="22539C06" wp14:editId="13165E0A">
            <wp:extent cx="9777730" cy="1080135"/>
            <wp:effectExtent l="19050" t="19050" r="13970" b="2476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9777730" cy="1080135"/>
                    </a:xfrm>
                    <a:prstGeom prst="rect">
                      <a:avLst/>
                    </a:prstGeom>
                    <a:ln>
                      <a:solidFill>
                        <a:schemeClr val="accent2"/>
                      </a:solidFill>
                    </a:ln>
                  </pic:spPr>
                </pic:pic>
              </a:graphicData>
            </a:graphic>
          </wp:inline>
        </w:drawing>
      </w:r>
    </w:p>
    <w:p w14:paraId="76704FE6" w14:textId="77777777" w:rsidR="0045018E" w:rsidRPr="00B353B5" w:rsidRDefault="0045018E" w:rsidP="0045018E">
      <w:pPr>
        <w:rPr>
          <w:rFonts w:ascii="72 Light" w:hAnsi="72 Light" w:cs="72 Light"/>
        </w:rPr>
      </w:pPr>
    </w:p>
    <w:p w14:paraId="21D65F19" w14:textId="77777777" w:rsidR="00467038" w:rsidRDefault="00467038">
      <w:pPr>
        <w:rPr>
          <w:rFonts w:ascii="72 Light" w:eastAsia="Times New Roman" w:hAnsi="72 Light" w:cs="72 Light"/>
          <w:b/>
          <w:bCs/>
          <w:kern w:val="36"/>
          <w:sz w:val="28"/>
          <w:szCs w:val="28"/>
          <w:lang w:bidi="he-IL"/>
        </w:rPr>
      </w:pPr>
      <w:r>
        <w:rPr>
          <w:rFonts w:ascii="72 Light" w:hAnsi="72 Light" w:cs="72 Light"/>
          <w:sz w:val="28"/>
          <w:szCs w:val="28"/>
        </w:rPr>
        <w:br w:type="page"/>
      </w:r>
    </w:p>
    <w:p w14:paraId="1FBB37D2" w14:textId="374D0C1C" w:rsidR="0045018E" w:rsidRPr="00B353B5" w:rsidRDefault="0059310A" w:rsidP="00B353B5">
      <w:pPr>
        <w:pStyle w:val="berschrift1"/>
        <w:rPr>
          <w:rFonts w:ascii="72 Light" w:hAnsi="72 Light" w:cs="72 Light"/>
          <w:sz w:val="28"/>
          <w:szCs w:val="28"/>
        </w:rPr>
      </w:pPr>
      <w:bookmarkStart w:id="8" w:name="_Toc126705761"/>
      <w:r w:rsidRPr="00B353B5">
        <w:rPr>
          <w:rFonts w:ascii="72 Light" w:hAnsi="72 Light" w:cs="72 Light"/>
          <w:sz w:val="28"/>
          <w:szCs w:val="28"/>
        </w:rPr>
        <w:lastRenderedPageBreak/>
        <w:t>Analyse:</w:t>
      </w:r>
      <w:bookmarkEnd w:id="8"/>
    </w:p>
    <w:p w14:paraId="582E4C05" w14:textId="395F36C5" w:rsidR="0059310A" w:rsidRPr="00B353B5" w:rsidRDefault="0059310A" w:rsidP="00467038">
      <w:pPr>
        <w:pStyle w:val="berschrift2"/>
      </w:pPr>
      <w:bookmarkStart w:id="9" w:name="_Toc126705762"/>
      <w:r w:rsidRPr="00B353B5">
        <w:t>Datenbasis /GIB/DCC_HISTMC</w:t>
      </w:r>
      <w:bookmarkEnd w:id="9"/>
    </w:p>
    <w:p w14:paraId="14C50234" w14:textId="2051E039" w:rsidR="00B353B5" w:rsidRPr="00B353B5" w:rsidRDefault="00B353B5" w:rsidP="00B353B5">
      <w:pPr>
        <w:spacing w:after="0"/>
        <w:rPr>
          <w:rFonts w:ascii="72 Light" w:hAnsi="72 Light" w:cs="72 Light"/>
        </w:rPr>
      </w:pPr>
      <w:r w:rsidRPr="00B353B5">
        <w:rPr>
          <w:rFonts w:ascii="72 Light" w:hAnsi="72 Light" w:cs="72 Light"/>
        </w:rPr>
        <w:t>Werk 1010 – Gruppe 001 Anzahl Perioden</w:t>
      </w:r>
      <w:r w:rsidRPr="00B353B5">
        <w:rPr>
          <w:rFonts w:ascii="72 Light" w:hAnsi="72 Light" w:cs="72 Light"/>
          <w:sz w:val="28"/>
          <w:szCs w:val="28"/>
        </w:rPr>
        <w:t>:</w:t>
      </w:r>
      <w:r w:rsidRPr="00B353B5">
        <w:rPr>
          <w:rFonts w:ascii="72 Light" w:hAnsi="72 Light" w:cs="72 Light"/>
          <w:b/>
          <w:sz w:val="28"/>
          <w:szCs w:val="28"/>
        </w:rPr>
        <w:t xml:space="preserve"> 81</w:t>
      </w:r>
    </w:p>
    <w:p w14:paraId="0013A84D" w14:textId="2485275B" w:rsidR="00B353B5" w:rsidRPr="00B353B5" w:rsidRDefault="00B353B5" w:rsidP="00B353B5">
      <w:pPr>
        <w:spacing w:after="0"/>
        <w:rPr>
          <w:rFonts w:ascii="72 Light" w:hAnsi="72 Light" w:cs="72 Light"/>
        </w:rPr>
      </w:pPr>
      <w:r w:rsidRPr="00B353B5">
        <w:rPr>
          <w:rFonts w:ascii="72 Light" w:hAnsi="72 Light" w:cs="72 Light"/>
        </w:rPr>
        <w:t>Werk 1010 – Gruppe 002 Anzahl Perioden</w:t>
      </w:r>
      <w:r w:rsidRPr="00B353B5">
        <w:rPr>
          <w:rFonts w:ascii="72 Light" w:hAnsi="72 Light" w:cs="72 Light"/>
          <w:sz w:val="28"/>
          <w:szCs w:val="28"/>
        </w:rPr>
        <w:t>:</w:t>
      </w:r>
      <w:r w:rsidRPr="00B353B5">
        <w:rPr>
          <w:rFonts w:ascii="72 Light" w:hAnsi="72 Light" w:cs="72 Light"/>
          <w:b/>
          <w:sz w:val="28"/>
          <w:szCs w:val="28"/>
        </w:rPr>
        <w:t xml:space="preserve"> 81</w:t>
      </w:r>
    </w:p>
    <w:p w14:paraId="7A351D4E" w14:textId="1E4FF7F7" w:rsidR="00B353B5" w:rsidRPr="00B353B5" w:rsidRDefault="00B353B5" w:rsidP="00B353B5">
      <w:pPr>
        <w:spacing w:after="0"/>
        <w:rPr>
          <w:rFonts w:ascii="72 Light" w:hAnsi="72 Light" w:cs="72 Light"/>
        </w:rPr>
      </w:pPr>
      <w:r w:rsidRPr="00B353B5">
        <w:rPr>
          <w:rFonts w:ascii="72 Light" w:hAnsi="72 Light" w:cs="72 Light"/>
        </w:rPr>
        <w:t>Werk 1010 – Gruppe 003 Anzahl Perioden</w:t>
      </w:r>
      <w:r w:rsidRPr="00B353B5">
        <w:rPr>
          <w:rFonts w:ascii="72 Light" w:hAnsi="72 Light" w:cs="72 Light"/>
          <w:sz w:val="28"/>
          <w:szCs w:val="28"/>
        </w:rPr>
        <w:t>:</w:t>
      </w:r>
      <w:r w:rsidRPr="00B353B5">
        <w:rPr>
          <w:rFonts w:ascii="72 Light" w:hAnsi="72 Light" w:cs="72 Light"/>
          <w:b/>
          <w:sz w:val="28"/>
          <w:szCs w:val="28"/>
        </w:rPr>
        <w:t xml:space="preserve"> 67</w:t>
      </w:r>
    </w:p>
    <w:p w14:paraId="3D18CE6B" w14:textId="67CA2A86" w:rsidR="0059310A" w:rsidRPr="00B353B5" w:rsidRDefault="0059310A" w:rsidP="0059310A">
      <w:pPr>
        <w:rPr>
          <w:rFonts w:ascii="72 Light" w:hAnsi="72 Light" w:cs="72 Light"/>
        </w:rPr>
      </w:pPr>
      <w:r w:rsidRPr="00B353B5">
        <w:rPr>
          <w:rFonts w:ascii="72 Light" w:hAnsi="72 Light" w:cs="72 Light"/>
        </w:rPr>
        <w:t xml:space="preserve">Werk 1010 – Gruppe </w:t>
      </w:r>
      <w:r w:rsidR="00B353B5" w:rsidRPr="00B353B5">
        <w:rPr>
          <w:rFonts w:ascii="72 Light" w:hAnsi="72 Light" w:cs="72 Light"/>
        </w:rPr>
        <w:t>001 Anzahl</w:t>
      </w:r>
      <w:r w:rsidRPr="00B353B5">
        <w:rPr>
          <w:rFonts w:ascii="72 Light" w:hAnsi="72 Light" w:cs="72 Light"/>
        </w:rPr>
        <w:t xml:space="preserve"> Perioden: </w:t>
      </w:r>
      <w:r w:rsidRPr="00B353B5">
        <w:rPr>
          <w:rFonts w:ascii="72 Light" w:hAnsi="72 Light" w:cs="72 Light"/>
          <w:b/>
          <w:bCs/>
        </w:rPr>
        <w:t>81</w:t>
      </w:r>
      <w:r w:rsidRPr="00B353B5">
        <w:rPr>
          <w:rFonts w:ascii="72 Light" w:hAnsi="72 Light" w:cs="72 Light"/>
        </w:rPr>
        <w:t xml:space="preserve"> </w:t>
      </w:r>
      <w:r w:rsidRPr="00B353B5">
        <w:rPr>
          <w:rFonts w:ascii="72 Light" w:hAnsi="72 Light" w:cs="72 Light"/>
          <w:noProof/>
        </w:rPr>
        <w:drawing>
          <wp:inline distT="0" distB="0" distL="0" distR="0" wp14:anchorId="6BA91AB7" wp14:editId="2DA5B7CD">
            <wp:extent cx="5228811" cy="2722247"/>
            <wp:effectExtent l="19050" t="19050" r="10160" b="2095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87296" cy="2752696"/>
                    </a:xfrm>
                    <a:prstGeom prst="rect">
                      <a:avLst/>
                    </a:prstGeom>
                    <a:ln>
                      <a:solidFill>
                        <a:schemeClr val="accent2"/>
                      </a:solidFill>
                    </a:ln>
                  </pic:spPr>
                </pic:pic>
              </a:graphicData>
            </a:graphic>
          </wp:inline>
        </w:drawing>
      </w:r>
    </w:p>
    <w:p w14:paraId="1CBCC618" w14:textId="357A7A55" w:rsidR="0059310A" w:rsidRPr="00B353B5" w:rsidRDefault="0059310A" w:rsidP="0059310A">
      <w:pPr>
        <w:rPr>
          <w:rFonts w:ascii="72 Light" w:hAnsi="72 Light" w:cs="72 Light"/>
        </w:rPr>
      </w:pPr>
      <w:r w:rsidRPr="00B353B5">
        <w:rPr>
          <w:rFonts w:ascii="72 Light" w:hAnsi="72 Light" w:cs="72 Light"/>
        </w:rPr>
        <w:lastRenderedPageBreak/>
        <w:t xml:space="preserve">Werk 1010 – Gruppe 002   </w:t>
      </w:r>
      <w:r w:rsidR="00B353B5" w:rsidRPr="00B353B5">
        <w:rPr>
          <w:rFonts w:ascii="72 Light" w:hAnsi="72 Light" w:cs="72 Light"/>
        </w:rPr>
        <w:t xml:space="preserve">Anzahl Perioden: </w:t>
      </w:r>
      <w:r w:rsidR="00B353B5" w:rsidRPr="00B353B5">
        <w:rPr>
          <w:rFonts w:ascii="72 Light" w:hAnsi="72 Light" w:cs="72 Light"/>
          <w:b/>
          <w:bCs/>
        </w:rPr>
        <w:t>81</w:t>
      </w:r>
      <w:r w:rsidR="00B353B5" w:rsidRPr="00B353B5">
        <w:rPr>
          <w:rFonts w:ascii="72 Light" w:hAnsi="72 Light" w:cs="72 Light"/>
        </w:rPr>
        <w:t xml:space="preserve"> </w:t>
      </w:r>
      <w:r w:rsidR="00B353B5" w:rsidRPr="00B353B5">
        <w:rPr>
          <w:rFonts w:ascii="72 Light" w:hAnsi="72 Light" w:cs="72 Light"/>
          <w:noProof/>
        </w:rPr>
        <w:drawing>
          <wp:inline distT="0" distB="0" distL="0" distR="0" wp14:anchorId="17E68EAE" wp14:editId="0273AF59">
            <wp:extent cx="6023942" cy="2557102"/>
            <wp:effectExtent l="19050" t="19050" r="15240" b="1524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02228" cy="2590334"/>
                    </a:xfrm>
                    <a:prstGeom prst="rect">
                      <a:avLst/>
                    </a:prstGeom>
                    <a:ln>
                      <a:solidFill>
                        <a:schemeClr val="accent2"/>
                      </a:solidFill>
                    </a:ln>
                  </pic:spPr>
                </pic:pic>
              </a:graphicData>
            </a:graphic>
          </wp:inline>
        </w:drawing>
      </w:r>
    </w:p>
    <w:p w14:paraId="6292CD81" w14:textId="7EAD8ACB" w:rsidR="0059310A" w:rsidRPr="00B353B5" w:rsidRDefault="0059310A" w:rsidP="0059310A">
      <w:pPr>
        <w:rPr>
          <w:rFonts w:ascii="72 Light" w:hAnsi="72 Light" w:cs="72 Light"/>
        </w:rPr>
      </w:pPr>
      <w:r w:rsidRPr="00B353B5">
        <w:rPr>
          <w:rFonts w:ascii="72 Light" w:hAnsi="72 Light" w:cs="72 Light"/>
        </w:rPr>
        <w:t xml:space="preserve">Werk 1010 – Gruppe 003   </w:t>
      </w:r>
      <w:r w:rsidR="00B353B5" w:rsidRPr="00B353B5">
        <w:rPr>
          <w:rFonts w:ascii="72 Light" w:hAnsi="72 Light" w:cs="72 Light"/>
        </w:rPr>
        <w:t xml:space="preserve">Anzahl Perioden: </w:t>
      </w:r>
      <w:r w:rsidR="00B353B5" w:rsidRPr="00B353B5">
        <w:rPr>
          <w:rFonts w:ascii="72 Light" w:hAnsi="72 Light" w:cs="72 Light"/>
          <w:b/>
          <w:bCs/>
        </w:rPr>
        <w:t>67</w:t>
      </w:r>
      <w:r w:rsidR="00B353B5" w:rsidRPr="00B353B5">
        <w:rPr>
          <w:rFonts w:ascii="72 Light" w:hAnsi="72 Light" w:cs="72 Light"/>
        </w:rPr>
        <w:t xml:space="preserve"> </w:t>
      </w:r>
      <w:r w:rsidR="00B353B5" w:rsidRPr="00B353B5">
        <w:rPr>
          <w:rFonts w:ascii="72 Light" w:hAnsi="72 Light" w:cs="72 Light"/>
          <w:noProof/>
        </w:rPr>
        <w:drawing>
          <wp:inline distT="0" distB="0" distL="0" distR="0" wp14:anchorId="7BA9F3DE" wp14:editId="4752FC9A">
            <wp:extent cx="6103455" cy="2614861"/>
            <wp:effectExtent l="19050" t="19050" r="12065" b="14605"/>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86860" cy="2650594"/>
                    </a:xfrm>
                    <a:prstGeom prst="rect">
                      <a:avLst/>
                    </a:prstGeom>
                    <a:ln>
                      <a:solidFill>
                        <a:schemeClr val="accent2"/>
                      </a:solidFill>
                    </a:ln>
                  </pic:spPr>
                </pic:pic>
              </a:graphicData>
            </a:graphic>
          </wp:inline>
        </w:drawing>
      </w:r>
    </w:p>
    <w:p w14:paraId="485CAAA8" w14:textId="77777777" w:rsidR="00467038" w:rsidRDefault="00467038">
      <w:pPr>
        <w:rPr>
          <w:rFonts w:asciiTheme="majorHAnsi" w:eastAsiaTheme="majorEastAsia" w:hAnsiTheme="majorHAnsi" w:cstheme="majorBidi"/>
          <w:color w:val="2F5496" w:themeColor="accent1" w:themeShade="BF"/>
          <w:sz w:val="26"/>
          <w:szCs w:val="26"/>
        </w:rPr>
      </w:pPr>
      <w:r>
        <w:br w:type="page"/>
      </w:r>
    </w:p>
    <w:p w14:paraId="62B28627" w14:textId="5F292426" w:rsidR="00B353B5" w:rsidRDefault="004C2DD6" w:rsidP="00467038">
      <w:pPr>
        <w:pStyle w:val="berschrift2"/>
      </w:pPr>
      <w:bookmarkStart w:id="10" w:name="_Toc126705763"/>
      <w:r>
        <w:lastRenderedPageBreak/>
        <w:t>Check Layout</w:t>
      </w:r>
      <w:bookmarkEnd w:id="10"/>
    </w:p>
    <w:p w14:paraId="6923D64E" w14:textId="7DD26A2A" w:rsidR="004C2DD6" w:rsidRDefault="004C2DD6" w:rsidP="0059310A">
      <w:pPr>
        <w:rPr>
          <w:rFonts w:ascii="72 Light" w:hAnsi="72 Light" w:cs="72 Light"/>
        </w:rPr>
      </w:pPr>
      <w:r>
        <w:rPr>
          <w:noProof/>
        </w:rPr>
        <w:drawing>
          <wp:inline distT="0" distB="0" distL="0" distR="0" wp14:anchorId="0C3FB616" wp14:editId="2BC04575">
            <wp:extent cx="410320" cy="359030"/>
            <wp:effectExtent l="19050" t="19050" r="27940" b="22225"/>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8397" cy="366097"/>
                    </a:xfrm>
                    <a:prstGeom prst="rect">
                      <a:avLst/>
                    </a:prstGeom>
                    <a:ln>
                      <a:solidFill>
                        <a:schemeClr val="accent2"/>
                      </a:solidFill>
                    </a:ln>
                  </pic:spPr>
                </pic:pic>
              </a:graphicData>
            </a:graphic>
          </wp:inline>
        </w:drawing>
      </w:r>
    </w:p>
    <w:p w14:paraId="6546F396" w14:textId="21C37882" w:rsidR="004C2DD6" w:rsidRDefault="004C2DD6" w:rsidP="004C2DD6">
      <w:r>
        <w:t>Werk 1010 – ohne Gruppe - im Startbild</w:t>
      </w:r>
      <w:r>
        <w:tab/>
      </w:r>
      <w:r>
        <w:tab/>
      </w:r>
      <w:r>
        <w:sym w:font="Wingdings" w:char="F0E0"/>
      </w:r>
      <w:r>
        <w:t xml:space="preserve"> </w:t>
      </w:r>
      <w:r w:rsidRPr="004C2DD6">
        <w:rPr>
          <w:color w:val="00B050"/>
        </w:rPr>
        <w:t>Layout der Grafik funktioniert</w:t>
      </w:r>
      <w:r>
        <w:rPr>
          <w:color w:val="00B050"/>
        </w:rPr>
        <w:t xml:space="preserve"> </w:t>
      </w:r>
      <w:r>
        <w:rPr>
          <w:noProof/>
        </w:rPr>
        <w:drawing>
          <wp:inline distT="0" distB="0" distL="0" distR="0" wp14:anchorId="1737774E" wp14:editId="7545B894">
            <wp:extent cx="4036115" cy="609824"/>
            <wp:effectExtent l="19050" t="19050" r="21590" b="1905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75779" cy="646035"/>
                    </a:xfrm>
                    <a:prstGeom prst="rect">
                      <a:avLst/>
                    </a:prstGeom>
                    <a:noFill/>
                    <a:ln>
                      <a:solidFill>
                        <a:schemeClr val="accent2"/>
                      </a:solidFill>
                    </a:ln>
                  </pic:spPr>
                </pic:pic>
              </a:graphicData>
            </a:graphic>
          </wp:inline>
        </w:drawing>
      </w:r>
    </w:p>
    <w:p w14:paraId="11A9BB14" w14:textId="0B455C2B" w:rsidR="004C2DD6" w:rsidRDefault="004C2DD6" w:rsidP="004C2DD6">
      <w:r>
        <w:t>Werk 1010 – Gruppe 001 im DASHBOARD</w:t>
      </w:r>
      <w:r>
        <w:tab/>
      </w:r>
      <w:r>
        <w:tab/>
      </w:r>
      <w:r>
        <w:sym w:font="Wingdings" w:char="F0E0"/>
      </w:r>
      <w:r>
        <w:t xml:space="preserve"> </w:t>
      </w:r>
      <w:r w:rsidRPr="004C2DD6">
        <w:rPr>
          <w:color w:val="00B050"/>
        </w:rPr>
        <w:t>Layout der Grafik funktioniert</w:t>
      </w:r>
      <w:r>
        <w:rPr>
          <w:color w:val="00B050"/>
        </w:rPr>
        <w:t xml:space="preserve"> </w:t>
      </w:r>
      <w:r>
        <w:rPr>
          <w:noProof/>
        </w:rPr>
        <w:drawing>
          <wp:inline distT="0" distB="0" distL="0" distR="0" wp14:anchorId="2CF776FB" wp14:editId="6E9F6DD7">
            <wp:extent cx="4206240" cy="635529"/>
            <wp:effectExtent l="19050" t="19050" r="22860" b="1270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9795" cy="648154"/>
                    </a:xfrm>
                    <a:prstGeom prst="rect">
                      <a:avLst/>
                    </a:prstGeom>
                    <a:noFill/>
                    <a:ln>
                      <a:solidFill>
                        <a:schemeClr val="accent2"/>
                      </a:solidFill>
                    </a:ln>
                  </pic:spPr>
                </pic:pic>
              </a:graphicData>
            </a:graphic>
          </wp:inline>
        </w:drawing>
      </w:r>
    </w:p>
    <w:p w14:paraId="377A9D52" w14:textId="6CEE55DD" w:rsidR="004C2DD6" w:rsidRDefault="004C2DD6" w:rsidP="004C2DD6">
      <w:r>
        <w:t>Werk 1010 – Gruppe 002 im DASHBOARD</w:t>
      </w:r>
      <w:r>
        <w:tab/>
      </w:r>
      <w:r>
        <w:tab/>
      </w:r>
      <w:r>
        <w:sym w:font="Wingdings" w:char="F0E0"/>
      </w:r>
      <w:r>
        <w:t xml:space="preserve"> </w:t>
      </w:r>
      <w:r w:rsidRPr="004C2DD6">
        <w:rPr>
          <w:color w:val="00B050"/>
        </w:rPr>
        <w:t>Layout der Grafik funktioniert</w:t>
      </w:r>
      <w:r>
        <w:rPr>
          <w:color w:val="00B050"/>
        </w:rPr>
        <w:t xml:space="preserve"> </w:t>
      </w:r>
      <w:r>
        <w:rPr>
          <w:noProof/>
        </w:rPr>
        <w:drawing>
          <wp:inline distT="0" distB="0" distL="0" distR="0" wp14:anchorId="0E60EBA3" wp14:editId="78DDC2FE">
            <wp:extent cx="4206240" cy="635529"/>
            <wp:effectExtent l="19050" t="19050" r="22860" b="1270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9795" cy="648154"/>
                    </a:xfrm>
                    <a:prstGeom prst="rect">
                      <a:avLst/>
                    </a:prstGeom>
                    <a:noFill/>
                    <a:ln>
                      <a:solidFill>
                        <a:schemeClr val="accent2"/>
                      </a:solidFill>
                    </a:ln>
                  </pic:spPr>
                </pic:pic>
              </a:graphicData>
            </a:graphic>
          </wp:inline>
        </w:drawing>
      </w:r>
    </w:p>
    <w:p w14:paraId="75F22F53" w14:textId="0D202927" w:rsidR="004C2DD6" w:rsidRDefault="004C2DD6" w:rsidP="004C2DD6">
      <w:pPr>
        <w:rPr>
          <w:color w:val="C00000"/>
        </w:rPr>
      </w:pPr>
      <w:r>
        <w:t>Werk 1010 – Gruppe 003 im DASHBOARD</w:t>
      </w:r>
      <w:r>
        <w:tab/>
      </w:r>
      <w:r>
        <w:tab/>
      </w:r>
      <w:r>
        <w:sym w:font="Wingdings" w:char="F0E0"/>
      </w:r>
      <w:r>
        <w:t xml:space="preserve"> </w:t>
      </w:r>
      <w:r w:rsidRPr="004C2DD6">
        <w:rPr>
          <w:color w:val="C00000"/>
        </w:rPr>
        <w:t>Layout der Grafik funktioniert nicht</w:t>
      </w:r>
      <w:r>
        <w:rPr>
          <w:color w:val="C00000"/>
        </w:rPr>
        <w:t xml:space="preserve"> </w:t>
      </w:r>
      <w:r>
        <w:rPr>
          <w:noProof/>
        </w:rPr>
        <w:drawing>
          <wp:inline distT="0" distB="0" distL="0" distR="0" wp14:anchorId="63242868" wp14:editId="6472980B">
            <wp:extent cx="4206240" cy="635529"/>
            <wp:effectExtent l="19050" t="19050" r="22860" b="1270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9795" cy="648154"/>
                    </a:xfrm>
                    <a:prstGeom prst="rect">
                      <a:avLst/>
                    </a:prstGeom>
                    <a:noFill/>
                    <a:ln>
                      <a:solidFill>
                        <a:schemeClr val="accent2"/>
                      </a:solidFill>
                    </a:ln>
                  </pic:spPr>
                </pic:pic>
              </a:graphicData>
            </a:graphic>
          </wp:inline>
        </w:drawing>
      </w:r>
    </w:p>
    <w:p w14:paraId="25D78374" w14:textId="55CC06FD" w:rsidR="004C2DD6" w:rsidRDefault="004C2DD6" w:rsidP="004C2DD6">
      <w:r>
        <w:rPr>
          <w:color w:val="C00000"/>
        </w:rPr>
        <w:tab/>
      </w:r>
      <w:r>
        <w:rPr>
          <w:color w:val="C00000"/>
        </w:rPr>
        <w:tab/>
      </w:r>
      <w:r>
        <w:rPr>
          <w:color w:val="C00000"/>
        </w:rPr>
        <w:tab/>
      </w:r>
      <w:r>
        <w:rPr>
          <w:color w:val="C00000"/>
        </w:rPr>
        <w:tab/>
      </w:r>
      <w:r>
        <w:rPr>
          <w:color w:val="C00000"/>
        </w:rPr>
        <w:tab/>
      </w:r>
      <w:r>
        <w:rPr>
          <w:color w:val="C00000"/>
        </w:rPr>
        <w:tab/>
      </w:r>
      <w:r>
        <w:rPr>
          <w:color w:val="C00000"/>
        </w:rPr>
        <w:tab/>
      </w:r>
      <w:r w:rsidRPr="004C2DD6">
        <w:rPr>
          <w:b/>
          <w:bCs/>
          <w:color w:val="00B050"/>
        </w:rPr>
        <w:t>Setzen auf „Anfang“</w:t>
      </w:r>
      <w:r w:rsidRPr="004C2DD6">
        <w:rPr>
          <w:color w:val="00B050"/>
        </w:rPr>
        <w:t xml:space="preserve"> </w:t>
      </w:r>
      <w:r>
        <w:sym w:font="Wingdings" w:char="F0E0"/>
      </w:r>
      <w:r>
        <w:t xml:space="preserve"> </w:t>
      </w:r>
      <w:r w:rsidRPr="004C2DD6">
        <w:rPr>
          <w:color w:val="00B050"/>
        </w:rPr>
        <w:t>Layout der Grafik funktioniert</w:t>
      </w:r>
      <w:r>
        <w:rPr>
          <w:color w:val="00B050"/>
        </w:rPr>
        <w:t xml:space="preserve"> </w:t>
      </w:r>
      <w:r>
        <w:rPr>
          <w:noProof/>
        </w:rPr>
        <w:drawing>
          <wp:inline distT="0" distB="0" distL="0" distR="0" wp14:anchorId="44B27308" wp14:editId="2114B7D4">
            <wp:extent cx="3339547" cy="435957"/>
            <wp:effectExtent l="19050" t="19050" r="13335" b="2159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82057" cy="480670"/>
                    </a:xfrm>
                    <a:prstGeom prst="rect">
                      <a:avLst/>
                    </a:prstGeom>
                    <a:noFill/>
                    <a:ln>
                      <a:solidFill>
                        <a:schemeClr val="accent2"/>
                      </a:solidFill>
                    </a:ln>
                  </pic:spPr>
                </pic:pic>
              </a:graphicData>
            </a:graphic>
          </wp:inline>
        </w:drawing>
      </w:r>
    </w:p>
    <w:p w14:paraId="670E6981" w14:textId="32300357" w:rsidR="004C2DD6" w:rsidRDefault="004C2DD6" w:rsidP="004C2DD6">
      <w:r>
        <w:t xml:space="preserve">Werk 1010 – Gruppe 003 – Selektion im Startbild </w:t>
      </w:r>
      <w:r>
        <w:tab/>
      </w:r>
      <w:r>
        <w:sym w:font="Wingdings" w:char="F0E0"/>
      </w:r>
      <w:r>
        <w:t xml:space="preserve"> </w:t>
      </w:r>
      <w:r w:rsidRPr="004C2DD6">
        <w:rPr>
          <w:color w:val="00B050"/>
        </w:rPr>
        <w:t>Layout der Grafik funktioniert</w:t>
      </w:r>
      <w:r>
        <w:rPr>
          <w:color w:val="00B050"/>
        </w:rPr>
        <w:t xml:space="preserve"> </w:t>
      </w:r>
      <w:r>
        <w:rPr>
          <w:noProof/>
        </w:rPr>
        <w:drawing>
          <wp:inline distT="0" distB="0" distL="0" distR="0" wp14:anchorId="20386E16" wp14:editId="687F7B33">
            <wp:extent cx="4592706" cy="760544"/>
            <wp:effectExtent l="19050" t="19050" r="17780" b="20955"/>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35540" cy="767637"/>
                    </a:xfrm>
                    <a:prstGeom prst="rect">
                      <a:avLst/>
                    </a:prstGeom>
                    <a:noFill/>
                    <a:ln>
                      <a:solidFill>
                        <a:schemeClr val="accent2"/>
                      </a:solidFill>
                    </a:ln>
                  </pic:spPr>
                </pic:pic>
              </a:graphicData>
            </a:graphic>
          </wp:inline>
        </w:drawing>
      </w:r>
    </w:p>
    <w:p w14:paraId="49DCE671" w14:textId="0991DAE8" w:rsidR="004C2DD6" w:rsidRDefault="00FF517E" w:rsidP="0059310A">
      <w:pPr>
        <w:rPr>
          <w:rFonts w:ascii="72 Light" w:hAnsi="72 Light" w:cs="72 Light"/>
        </w:rPr>
      </w:pPr>
      <w:r>
        <w:rPr>
          <w:rFonts w:ascii="72 Light" w:hAnsi="72 Light" w:cs="72 Light"/>
        </w:rPr>
        <w:t>Das Layout wird beim Ausführen nur einmal übergeben. Das muss auch so sein, damit jederzeit Anpassungen an der Grafik durchgeführt werden können (andere Charts, Ausrichtung, Rubriken,…) ohne, dass jedes Mal das Layout neu geladen wird und die Anpassungen wieder übersteuert werden.</w:t>
      </w:r>
    </w:p>
    <w:p w14:paraId="14CFFCA0" w14:textId="0BE6DE62" w:rsidR="00FF517E" w:rsidRDefault="00FF517E" w:rsidP="0059310A">
      <w:pPr>
        <w:rPr>
          <w:rFonts w:ascii="72 Light" w:hAnsi="72 Light" w:cs="72 Light"/>
        </w:rPr>
      </w:pPr>
      <w:r>
        <w:rPr>
          <w:noProof/>
        </w:rPr>
        <w:lastRenderedPageBreak/>
        <w:drawing>
          <wp:inline distT="0" distB="0" distL="0" distR="0" wp14:anchorId="1F869AB5" wp14:editId="09E9CB61">
            <wp:extent cx="4206240" cy="635529"/>
            <wp:effectExtent l="19050" t="19050" r="22860" b="1270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89795" cy="648154"/>
                    </a:xfrm>
                    <a:prstGeom prst="rect">
                      <a:avLst/>
                    </a:prstGeom>
                    <a:noFill/>
                    <a:ln>
                      <a:solidFill>
                        <a:schemeClr val="accent2"/>
                      </a:solidFill>
                    </a:ln>
                  </pic:spPr>
                </pic:pic>
              </a:graphicData>
            </a:graphic>
          </wp:inline>
        </w:drawing>
      </w:r>
    </w:p>
    <w:p w14:paraId="603775BF" w14:textId="4CCCA18B" w:rsidR="00FF517E" w:rsidRPr="00FF517E" w:rsidRDefault="00FF517E" w:rsidP="00FF517E">
      <w:pPr>
        <w:pStyle w:val="berschrift1"/>
        <w:rPr>
          <w:rFonts w:ascii="72 Light" w:hAnsi="72 Light" w:cs="72 Light"/>
          <w:sz w:val="28"/>
          <w:szCs w:val="28"/>
        </w:rPr>
      </w:pPr>
      <w:bookmarkStart w:id="11" w:name="_Toc126705764"/>
      <w:r w:rsidRPr="00FF517E">
        <w:rPr>
          <w:rFonts w:ascii="72 Light" w:hAnsi="72 Light" w:cs="72 Light"/>
          <w:sz w:val="28"/>
          <w:szCs w:val="28"/>
        </w:rPr>
        <w:t>Lösungsansatz</w:t>
      </w:r>
      <w:bookmarkEnd w:id="11"/>
    </w:p>
    <w:p w14:paraId="32EE0D20" w14:textId="3B87B4FF" w:rsidR="00FF517E" w:rsidRDefault="00FF517E" w:rsidP="0059310A">
      <w:pPr>
        <w:rPr>
          <w:rFonts w:ascii="72 Light" w:hAnsi="72 Light" w:cs="72 Light"/>
        </w:rPr>
      </w:pPr>
      <w:r>
        <w:rPr>
          <w:rFonts w:ascii="72 Light" w:hAnsi="72 Light" w:cs="72 Light"/>
        </w:rPr>
        <w:t>Gruppe 003 hat weniger Daten und kann somit Position 70 nicht bedienen.</w:t>
      </w:r>
    </w:p>
    <w:p w14:paraId="65C1C99C" w14:textId="3C37DA08" w:rsidR="00FF517E" w:rsidRDefault="00FF517E" w:rsidP="0059310A">
      <w:pPr>
        <w:rPr>
          <w:rFonts w:ascii="72 Light" w:hAnsi="72 Light" w:cs="72 Light"/>
        </w:rPr>
      </w:pPr>
      <w:r>
        <w:rPr>
          <w:rFonts w:ascii="72 Light" w:hAnsi="72 Light" w:cs="72 Light"/>
        </w:rPr>
        <w:t xml:space="preserve">Zu prüfen ist, ob es möglich ist, bei jedem Aufruf der Grafik die Anzahl der übergebenden Zeilen zu prüfen und ggf. anzupassen. </w:t>
      </w:r>
    </w:p>
    <w:p w14:paraId="45B433CE" w14:textId="2D3449F1" w:rsidR="00FF517E" w:rsidRDefault="00FF517E" w:rsidP="0059310A">
      <w:pPr>
        <w:rPr>
          <w:rFonts w:ascii="72 Light" w:hAnsi="72 Light" w:cs="72 Light"/>
        </w:rPr>
      </w:pPr>
    </w:p>
    <w:p w14:paraId="4A056FCD" w14:textId="2393A65D" w:rsidR="00FF517E" w:rsidRPr="00467038" w:rsidRDefault="00FF517E" w:rsidP="00467038">
      <w:pPr>
        <w:pStyle w:val="berschrift1"/>
        <w:rPr>
          <w:rFonts w:ascii="72 Light" w:hAnsi="72 Light" w:cs="72 Light"/>
          <w:sz w:val="28"/>
          <w:szCs w:val="28"/>
        </w:rPr>
      </w:pPr>
      <w:bookmarkStart w:id="12" w:name="_Toc126705765"/>
      <w:r w:rsidRPr="00467038">
        <w:rPr>
          <w:rFonts w:ascii="72 Light" w:hAnsi="72 Light" w:cs="72 Light"/>
          <w:sz w:val="28"/>
          <w:szCs w:val="28"/>
        </w:rPr>
        <w:t>Workaround:</w:t>
      </w:r>
      <w:bookmarkEnd w:id="12"/>
    </w:p>
    <w:p w14:paraId="72620710" w14:textId="16704C42" w:rsidR="00FF517E" w:rsidRDefault="00FF517E" w:rsidP="0059310A">
      <w:pPr>
        <w:rPr>
          <w:rFonts w:ascii="72 Light" w:hAnsi="72 Light" w:cs="72 Light"/>
        </w:rPr>
      </w:pPr>
      <w:r>
        <w:rPr>
          <w:noProof/>
        </w:rPr>
        <w:drawing>
          <wp:inline distT="0" distB="0" distL="0" distR="0" wp14:anchorId="6D2A383F" wp14:editId="783DE18D">
            <wp:extent cx="2580952" cy="238095"/>
            <wp:effectExtent l="19050" t="19050" r="10160" b="1016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580952" cy="238095"/>
                    </a:xfrm>
                    <a:prstGeom prst="rect">
                      <a:avLst/>
                    </a:prstGeom>
                    <a:ln>
                      <a:solidFill>
                        <a:schemeClr val="accent2"/>
                      </a:solidFill>
                    </a:ln>
                  </pic:spPr>
                </pic:pic>
              </a:graphicData>
            </a:graphic>
          </wp:inline>
        </w:drawing>
      </w:r>
    </w:p>
    <w:p w14:paraId="1AA19EAB" w14:textId="5074EE31" w:rsidR="00FF517E" w:rsidRPr="00B353B5" w:rsidRDefault="00FF517E" w:rsidP="0059310A">
      <w:pPr>
        <w:rPr>
          <w:rFonts w:ascii="72 Light" w:hAnsi="72 Light" w:cs="72 Light"/>
        </w:rPr>
      </w:pPr>
      <w:r>
        <w:rPr>
          <w:rFonts w:ascii="72 Light" w:hAnsi="72 Light" w:cs="72 Light"/>
        </w:rPr>
        <w:t xml:space="preserve">Erneute initiale Verdichtung der Monatskennzahlen der Grafik, um die Einträge in der Tabelle /GIB/DCC_HISTMC auf die </w:t>
      </w:r>
      <w:r w:rsidR="00094134">
        <w:rPr>
          <w:rFonts w:ascii="72 Light" w:hAnsi="72 Light" w:cs="72 Light"/>
        </w:rPr>
        <w:t>höchstmögliche</w:t>
      </w:r>
      <w:r>
        <w:rPr>
          <w:rFonts w:ascii="72 Light" w:hAnsi="72 Light" w:cs="72 Light"/>
        </w:rPr>
        <w:t xml:space="preserve"> Anzahl Einträge zu bringen. </w:t>
      </w:r>
    </w:p>
    <w:sectPr w:rsidR="00FF517E" w:rsidRPr="00B353B5" w:rsidSect="0045018E">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30CDCD" w14:textId="77777777" w:rsidR="00DB1002" w:rsidRDefault="00DB1002" w:rsidP="0059310A">
      <w:pPr>
        <w:spacing w:after="0" w:line="240" w:lineRule="auto"/>
      </w:pPr>
      <w:r>
        <w:separator/>
      </w:r>
    </w:p>
  </w:endnote>
  <w:endnote w:type="continuationSeparator" w:id="0">
    <w:p w14:paraId="30770DF0" w14:textId="77777777" w:rsidR="00DB1002" w:rsidRDefault="00DB1002" w:rsidP="005931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72 Light">
    <w:panose1 w:val="020B0303030000000003"/>
    <w:charset w:val="00"/>
    <w:family w:val="swiss"/>
    <w:pitch w:val="variable"/>
    <w:sig w:usb0="A00002EF" w:usb1="5000205B" w:usb2="00000008" w:usb3="00000000" w:csb0="0000009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9923D3" w14:textId="77777777" w:rsidR="00DB1002" w:rsidRDefault="00DB1002" w:rsidP="0059310A">
      <w:pPr>
        <w:spacing w:after="0" w:line="240" w:lineRule="auto"/>
      </w:pPr>
      <w:r>
        <w:separator/>
      </w:r>
    </w:p>
  </w:footnote>
  <w:footnote w:type="continuationSeparator" w:id="0">
    <w:p w14:paraId="40F93A9B" w14:textId="77777777" w:rsidR="00DB1002" w:rsidRDefault="00DB1002" w:rsidP="0059310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18E"/>
    <w:rsid w:val="00094134"/>
    <w:rsid w:val="0045018E"/>
    <w:rsid w:val="00467038"/>
    <w:rsid w:val="004C2DD6"/>
    <w:rsid w:val="0059310A"/>
    <w:rsid w:val="005D3038"/>
    <w:rsid w:val="0094770E"/>
    <w:rsid w:val="00B353B5"/>
    <w:rsid w:val="00D938F8"/>
    <w:rsid w:val="00DB1002"/>
    <w:rsid w:val="00FF517E"/>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E0F113"/>
  <w15:chartTrackingRefBased/>
  <w15:docId w15:val="{F0203633-F3FB-42B0-8365-A8E6BDA3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C2DD6"/>
  </w:style>
  <w:style w:type="paragraph" w:styleId="berschrift1">
    <w:name w:val="heading 1"/>
    <w:basedOn w:val="Standard"/>
    <w:link w:val="berschrift1Zchn"/>
    <w:uiPriority w:val="9"/>
    <w:qFormat/>
    <w:rsid w:val="0045018E"/>
    <w:pPr>
      <w:spacing w:before="100" w:beforeAutospacing="1" w:after="100" w:afterAutospacing="1" w:line="240" w:lineRule="auto"/>
      <w:outlineLvl w:val="0"/>
    </w:pPr>
    <w:rPr>
      <w:rFonts w:ascii="Times New Roman" w:eastAsia="Times New Roman" w:hAnsi="Times New Roman" w:cs="Times New Roman"/>
      <w:b/>
      <w:bCs/>
      <w:kern w:val="36"/>
      <w:sz w:val="48"/>
      <w:szCs w:val="48"/>
      <w:lang w:bidi="he-IL"/>
    </w:rPr>
  </w:style>
  <w:style w:type="paragraph" w:styleId="berschrift2">
    <w:name w:val="heading 2"/>
    <w:basedOn w:val="Standard"/>
    <w:next w:val="Standard"/>
    <w:link w:val="berschrift2Zchn"/>
    <w:uiPriority w:val="9"/>
    <w:unhideWhenUsed/>
    <w:qFormat/>
    <w:rsid w:val="0046703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5018E"/>
    <w:rPr>
      <w:rFonts w:ascii="Times New Roman" w:eastAsia="Times New Roman" w:hAnsi="Times New Roman" w:cs="Times New Roman"/>
      <w:b/>
      <w:bCs/>
      <w:kern w:val="36"/>
      <w:sz w:val="48"/>
      <w:szCs w:val="48"/>
      <w:lang w:bidi="he-IL"/>
    </w:rPr>
  </w:style>
  <w:style w:type="paragraph" w:styleId="Kopfzeile">
    <w:name w:val="header"/>
    <w:basedOn w:val="Standard"/>
    <w:link w:val="KopfzeileZchn"/>
    <w:uiPriority w:val="99"/>
    <w:unhideWhenUsed/>
    <w:rsid w:val="0059310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9310A"/>
  </w:style>
  <w:style w:type="paragraph" w:styleId="Fuzeile">
    <w:name w:val="footer"/>
    <w:basedOn w:val="Standard"/>
    <w:link w:val="FuzeileZchn"/>
    <w:uiPriority w:val="99"/>
    <w:unhideWhenUsed/>
    <w:rsid w:val="0059310A"/>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59310A"/>
  </w:style>
  <w:style w:type="paragraph" w:styleId="Inhaltsverzeichnisberschrift">
    <w:name w:val="TOC Heading"/>
    <w:basedOn w:val="berschrift1"/>
    <w:next w:val="Standard"/>
    <w:uiPriority w:val="39"/>
    <w:unhideWhenUsed/>
    <w:qFormat/>
    <w:rsid w:val="00467038"/>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Verzeichnis1">
    <w:name w:val="toc 1"/>
    <w:basedOn w:val="Standard"/>
    <w:next w:val="Standard"/>
    <w:autoRedefine/>
    <w:uiPriority w:val="39"/>
    <w:unhideWhenUsed/>
    <w:rsid w:val="00467038"/>
    <w:pPr>
      <w:spacing w:after="100"/>
    </w:pPr>
  </w:style>
  <w:style w:type="character" w:styleId="Hyperlink">
    <w:name w:val="Hyperlink"/>
    <w:basedOn w:val="Absatz-Standardschriftart"/>
    <w:uiPriority w:val="99"/>
    <w:unhideWhenUsed/>
    <w:rsid w:val="00467038"/>
    <w:rPr>
      <w:color w:val="0563C1" w:themeColor="hyperlink"/>
      <w:u w:val="single"/>
    </w:rPr>
  </w:style>
  <w:style w:type="character" w:customStyle="1" w:styleId="berschrift2Zchn">
    <w:name w:val="Überschrift 2 Zchn"/>
    <w:basedOn w:val="Absatz-Standardschriftart"/>
    <w:link w:val="berschrift2"/>
    <w:uiPriority w:val="9"/>
    <w:rsid w:val="00467038"/>
    <w:rPr>
      <w:rFonts w:asciiTheme="majorHAnsi" w:eastAsiaTheme="majorEastAsia" w:hAnsiTheme="majorHAnsi" w:cstheme="majorBidi"/>
      <w:color w:val="2F5496" w:themeColor="accent1" w:themeShade="BF"/>
      <w:sz w:val="26"/>
      <w:szCs w:val="26"/>
    </w:rPr>
  </w:style>
  <w:style w:type="paragraph" w:styleId="Verzeichnis2">
    <w:name w:val="toc 2"/>
    <w:basedOn w:val="Standard"/>
    <w:next w:val="Standard"/>
    <w:autoRedefine/>
    <w:uiPriority w:val="39"/>
    <w:unhideWhenUsed/>
    <w:rsid w:val="0046703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6682080">
      <w:bodyDiv w:val="1"/>
      <w:marLeft w:val="0"/>
      <w:marRight w:val="0"/>
      <w:marTop w:val="0"/>
      <w:marBottom w:val="0"/>
      <w:divBdr>
        <w:top w:val="none" w:sz="0" w:space="0" w:color="auto"/>
        <w:left w:val="none" w:sz="0" w:space="0" w:color="auto"/>
        <w:bottom w:val="none" w:sz="0" w:space="0" w:color="auto"/>
        <w:right w:val="none" w:sz="0" w:space="0" w:color="auto"/>
      </w:divBdr>
    </w:div>
    <w:div w:id="1340739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6749B6-6FE3-49C0-8C7A-5A2751826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461</Words>
  <Characters>2906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Bröcher, Christine</dc:creator>
  <cp:keywords/>
  <dc:description/>
  <cp:lastModifiedBy>Bröcher, Christine</cp:lastModifiedBy>
  <cp:revision>4</cp:revision>
  <dcterms:created xsi:type="dcterms:W3CDTF">2023-02-07T22:42:00Z</dcterms:created>
  <dcterms:modified xsi:type="dcterms:W3CDTF">2023-02-08T13:56:00Z</dcterms:modified>
</cp:coreProperties>
</file>