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C21DB" w:rsidRDefault="00E94F3F">
      <w:pPr>
        <w:rPr>
          <w:rFonts w:ascii="Verdana" w:hAnsi="Verdana"/>
          <w:b/>
          <w:bCs/>
          <w:color w:val="000000"/>
        </w:rPr>
      </w:pPr>
      <w:r>
        <w:fldChar w:fldCharType="begin"/>
      </w:r>
      <w:r>
        <w:instrText xml:space="preserve"> HYPERLINK "https://desi15s006.intra.ifm/show_bug.cgi?id=12757" </w:instrText>
      </w:r>
      <w:r>
        <w:fldChar w:fldCharType="separate"/>
      </w:r>
      <w:r>
        <w:rPr>
          <w:rStyle w:val="Hyperlink"/>
          <w:rFonts w:ascii="Verdana" w:hAnsi="Verdana"/>
          <w:b/>
          <w:bCs/>
          <w:color w:val="003399"/>
        </w:rPr>
        <w:t>Bug 12757</w:t>
      </w:r>
      <w:r>
        <w:fldChar w:fldCharType="end"/>
      </w:r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Bemerkungstexte und Bemerkungscodes für Detailfenster</w:t>
      </w:r>
    </w:p>
    <w:p w:rsidR="00E94F3F" w:rsidRDefault="00E94F3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proofErr w:type="spellStart"/>
      <w:r w:rsidRPr="00E94F3F">
        <w:rPr>
          <w:rFonts w:ascii="Courier New" w:eastAsia="Times New Roman" w:hAnsi="Courier New" w:cs="Courier New"/>
          <w:color w:val="000000"/>
          <w:sz w:val="24"/>
          <w:szCs w:val="24"/>
        </w:rPr>
        <w:t>Banf</w:t>
      </w:r>
      <w:proofErr w:type="spellEnd"/>
      <w:r w:rsidRPr="00E94F3F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-Abrufe </w:t>
      </w:r>
      <w:r w:rsidR="00594211">
        <w:rPr>
          <w:rFonts w:ascii="Courier New" w:eastAsia="Times New Roman" w:hAnsi="Courier New" w:cs="Courier New"/>
          <w:color w:val="000000"/>
          <w:sz w:val="24"/>
          <w:szCs w:val="24"/>
        </w:rPr>
        <w:br/>
        <w:t xml:space="preserve">Aufgrund fehlender Daten nicht testbar. </w:t>
      </w:r>
    </w:p>
    <w:p w:rsidR="00594211" w:rsidRPr="00E94F3F" w:rsidRDefault="00594211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E94F3F" w:rsidRDefault="00E94F3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E94F3F">
        <w:rPr>
          <w:rFonts w:ascii="Courier New" w:eastAsia="Times New Roman" w:hAnsi="Courier New" w:cs="Courier New"/>
          <w:color w:val="000000"/>
          <w:sz w:val="24"/>
          <w:szCs w:val="24"/>
        </w:rPr>
        <w:t>Bestellanforderungen</w:t>
      </w:r>
    </w:p>
    <w:p w:rsidR="00E94F3F" w:rsidRPr="00E94F3F" w:rsidRDefault="00E94F3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78F51E0D" wp14:editId="285200D9">
            <wp:extent cx="5760720" cy="309054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598" w:rsidRDefault="00E94F3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E94F3F">
        <w:rPr>
          <w:rFonts w:ascii="Courier New" w:eastAsia="Times New Roman" w:hAnsi="Courier New" w:cs="Courier New"/>
          <w:color w:val="000000"/>
          <w:sz w:val="24"/>
          <w:szCs w:val="24"/>
        </w:rPr>
        <w:t>Bestell-Abrufe</w:t>
      </w: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738253B8" wp14:editId="0128E657">
            <wp:extent cx="5760720" cy="309054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F66598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color w:val="000000"/>
          <w:sz w:val="24"/>
          <w:szCs w:val="24"/>
        </w:rPr>
        <w:t xml:space="preserve">Bei Anlage eines Bemerkungscode und letzte Bemerkung erscheint nach Sicherung und Verlassen des Übersichtsfenster ein Dump. Die Datensätze bleiben jedoch erhalten. </w:t>
      </w:r>
    </w:p>
    <w:p w:rsidR="00E94F3F" w:rsidRPr="00E94F3F" w:rsidRDefault="00F66598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1B8F22CA" wp14:editId="599C2FF2">
            <wp:extent cx="5760720" cy="309054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4F3F" w:rsidRPr="00E94F3F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</w:t>
      </w:r>
    </w:p>
    <w:p w:rsidR="00197A27" w:rsidRDefault="00E94F3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E94F3F">
        <w:rPr>
          <w:rFonts w:ascii="Courier New" w:eastAsia="Times New Roman" w:hAnsi="Courier New" w:cs="Courier New"/>
          <w:color w:val="000000"/>
          <w:sz w:val="24"/>
          <w:szCs w:val="24"/>
        </w:rPr>
        <w:t>Bestellungen</w:t>
      </w:r>
    </w:p>
    <w:p w:rsidR="00E94F3F" w:rsidRDefault="00197A27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41DE5F47" wp14:editId="05E25CBF">
            <wp:extent cx="5760720" cy="309054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4F3F" w:rsidRPr="00E94F3F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</w:t>
      </w:r>
    </w:p>
    <w:p w:rsidR="00197A27" w:rsidRDefault="00197A27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color w:val="000000"/>
          <w:sz w:val="24"/>
          <w:szCs w:val="24"/>
        </w:rPr>
        <w:t xml:space="preserve">Alle drei Spalten wurden manuell gesichert über den Button. </w:t>
      </w:r>
      <w:r>
        <w:rPr>
          <w:rFonts w:ascii="Courier New" w:eastAsia="Times New Roman" w:hAnsi="Courier New" w:cs="Courier New"/>
          <w:color w:val="000000"/>
          <w:sz w:val="24"/>
          <w:szCs w:val="24"/>
        </w:rPr>
        <w:br/>
        <w:t xml:space="preserve">Fenster wird geschlossen. </w:t>
      </w:r>
      <w:r>
        <w:rPr>
          <w:rFonts w:ascii="Courier New" w:eastAsia="Times New Roman" w:hAnsi="Courier New" w:cs="Courier New"/>
          <w:color w:val="000000"/>
          <w:sz w:val="24"/>
          <w:szCs w:val="24"/>
        </w:rPr>
        <w:br/>
      </w:r>
      <w:r>
        <w:rPr>
          <w:noProof/>
        </w:rPr>
        <w:lastRenderedPageBreak/>
        <w:drawing>
          <wp:inline distT="0" distB="0" distL="0" distR="0" wp14:anchorId="0159027E" wp14:editId="72D9B34B">
            <wp:extent cx="5760720" cy="309054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ourier New" w:eastAsia="Times New Roman" w:hAnsi="Courier New" w:cs="Courier New"/>
          <w:color w:val="000000"/>
          <w:sz w:val="24"/>
          <w:szCs w:val="24"/>
        </w:rPr>
        <w:br/>
        <w:t xml:space="preserve">Informationen bleiben jedoch weiterhin dort. </w:t>
      </w:r>
    </w:p>
    <w:p w:rsidR="00197A27" w:rsidRPr="00E94F3F" w:rsidRDefault="00197A27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0F1927E7" wp14:editId="4247F31B">
            <wp:extent cx="5760720" cy="3090545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F3F" w:rsidRDefault="00E94F3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E94F3F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Planauftrags-Abrufe </w:t>
      </w:r>
    </w:p>
    <w:p w:rsidR="00197A27" w:rsidRPr="00E94F3F" w:rsidRDefault="00197A27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31DB24C7" wp14:editId="552B0C06">
            <wp:extent cx="5760720" cy="3090545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F3F" w:rsidRDefault="00E94F3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E94F3F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Planaufträge </w:t>
      </w:r>
    </w:p>
    <w:p w:rsidR="00197A27" w:rsidRDefault="00197A27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68313639" wp14:editId="596A7214">
            <wp:extent cx="5760720" cy="3090545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ourier New" w:eastAsia="Times New Roman" w:hAnsi="Courier New" w:cs="Courier New"/>
          <w:color w:val="000000"/>
          <w:sz w:val="24"/>
          <w:szCs w:val="24"/>
        </w:rPr>
        <w:br/>
        <w:t xml:space="preserve">Bemerkungscode und Test lassen sich hier nicht manuell eintragen. </w:t>
      </w:r>
      <w:r w:rsidR="005B22FF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Fq0 gleiches Verhalten. </w:t>
      </w:r>
    </w:p>
    <w:p w:rsidR="005B22FF" w:rsidRDefault="005B22F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A1F64D0" wp14:editId="4BE6D3DE">
            <wp:extent cx="5760720" cy="3120390"/>
            <wp:effectExtent l="0" t="0" r="0" b="381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7A27" w:rsidRPr="00E94F3F" w:rsidRDefault="00197A27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594211" w:rsidRDefault="00E94F3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E94F3F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Fertigungsaufträge </w:t>
      </w:r>
      <w:r w:rsidR="005B22FF">
        <w:rPr>
          <w:rFonts w:ascii="Courier New" w:eastAsia="Times New Roman" w:hAnsi="Courier New" w:cs="Courier New"/>
          <w:color w:val="000000"/>
          <w:sz w:val="24"/>
          <w:szCs w:val="24"/>
        </w:rPr>
        <w:br/>
        <w:t>Q74</w:t>
      </w:r>
    </w:p>
    <w:p w:rsidR="00E94F3F" w:rsidRDefault="00594211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03FAD030" wp14:editId="52E11850">
            <wp:extent cx="5760720" cy="3090545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B22FF">
        <w:rPr>
          <w:rFonts w:ascii="Courier New" w:eastAsia="Times New Roman" w:hAnsi="Courier New" w:cs="Courier New"/>
          <w:color w:val="000000"/>
          <w:sz w:val="24"/>
          <w:szCs w:val="24"/>
        </w:rPr>
        <w:br/>
        <w:t>FQ0</w:t>
      </w:r>
    </w:p>
    <w:p w:rsidR="00594211" w:rsidRPr="00E94F3F" w:rsidRDefault="00594211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C64F061" wp14:editId="1556293A">
            <wp:extent cx="5760720" cy="3120390"/>
            <wp:effectExtent l="0" t="0" r="0" b="381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F3F" w:rsidRPr="00E94F3F" w:rsidRDefault="00E94F3F" w:rsidP="00E94F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E94F3F">
        <w:rPr>
          <w:rFonts w:ascii="Courier New" w:eastAsia="Times New Roman" w:hAnsi="Courier New" w:cs="Courier New"/>
          <w:color w:val="000000"/>
          <w:sz w:val="24"/>
          <w:szCs w:val="24"/>
        </w:rPr>
        <w:t>Kundenaufträge</w:t>
      </w:r>
    </w:p>
    <w:p w:rsidR="00E94F3F" w:rsidRDefault="00594211">
      <w:r>
        <w:t xml:space="preserve">FQ0. </w:t>
      </w:r>
    </w:p>
    <w:p w:rsidR="00594211" w:rsidRDefault="00594211">
      <w:r>
        <w:rPr>
          <w:noProof/>
        </w:rPr>
        <w:drawing>
          <wp:inline distT="0" distB="0" distL="0" distR="0" wp14:anchorId="36F5FA13" wp14:editId="63845A05">
            <wp:extent cx="5760720" cy="3120390"/>
            <wp:effectExtent l="0" t="0" r="0" b="381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4211" w:rsidRDefault="00594211"/>
    <w:p w:rsidR="00594211" w:rsidRDefault="00594211">
      <w:r>
        <w:t>Q74</w:t>
      </w:r>
    </w:p>
    <w:p w:rsidR="00594211" w:rsidRDefault="00594211">
      <w:r>
        <w:rPr>
          <w:noProof/>
        </w:rPr>
        <w:lastRenderedPageBreak/>
        <w:drawing>
          <wp:inline distT="0" distB="0" distL="0" distR="0" wp14:anchorId="13E05A75" wp14:editId="20CC57A9">
            <wp:extent cx="5760720" cy="3090545"/>
            <wp:effectExtent l="0" t="0" r="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Aufgrund fehlender Daten nicht testbar. </w:t>
      </w:r>
    </w:p>
    <w:sectPr w:rsidR="0059421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94211" w:rsidRDefault="00594211" w:rsidP="00594211">
      <w:pPr>
        <w:spacing w:after="0" w:line="240" w:lineRule="auto"/>
      </w:pPr>
      <w:r>
        <w:separator/>
      </w:r>
    </w:p>
  </w:endnote>
  <w:endnote w:type="continuationSeparator" w:id="0">
    <w:p w:rsidR="00594211" w:rsidRDefault="00594211" w:rsidP="00594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94211" w:rsidRDefault="00594211" w:rsidP="00594211">
      <w:pPr>
        <w:spacing w:after="0" w:line="240" w:lineRule="auto"/>
      </w:pPr>
      <w:r>
        <w:separator/>
      </w:r>
    </w:p>
  </w:footnote>
  <w:footnote w:type="continuationSeparator" w:id="0">
    <w:p w:rsidR="00594211" w:rsidRDefault="00594211" w:rsidP="005942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8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F3F"/>
    <w:rsid w:val="00197A27"/>
    <w:rsid w:val="00594211"/>
    <w:rsid w:val="005B22FF"/>
    <w:rsid w:val="009753E6"/>
    <w:rsid w:val="00AB2E08"/>
    <w:rsid w:val="00E94F3F"/>
    <w:rsid w:val="00F6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0B8CD1"/>
  <w15:chartTrackingRefBased/>
  <w15:docId w15:val="{F2ACCDD2-1460-491E-A9D2-D318F0558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E94F3F"/>
    <w:rPr>
      <w:color w:val="0000FF"/>
      <w:u w:val="single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E94F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E94F3F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298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109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2022-10-20T07:42:00Z</dcterms:created>
  <dcterms:modified xsi:type="dcterms:W3CDTF">2022-10-20T08:33:00Z</dcterms:modified>
</cp:coreProperties>
</file>