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1242F" w:rsidRDefault="0071242F" w:rsidP="0071242F">
      <w:pPr>
        <w:pStyle w:val="Titel"/>
      </w:pPr>
      <w:r>
        <w:t>RWB – Direktaufruf zeigt Materialien mit Status ungleich „UD“ nicht an</w:t>
      </w:r>
    </w:p>
    <w:p w:rsidR="0071242F" w:rsidRDefault="0071242F" w:rsidP="0071242F">
      <w:r>
        <w:t>Wird der Status auf UN oder UW geändert, so wird der Update Materialstamm unterbunden.</w:t>
      </w:r>
    </w:p>
    <w:p w:rsidR="0071242F" w:rsidRDefault="0071242F" w:rsidP="0071242F">
      <w:r>
        <w:t>Arbeitet man ausschließlich mit dem Direktaufruf wird das Material nie wieder angezeigt.</w:t>
      </w:r>
    </w:p>
    <w:p w:rsidR="0071242F" w:rsidRDefault="0071242F" w:rsidP="0071242F">
      <w:r>
        <w:t> </w:t>
      </w:r>
    </w:p>
    <w:p w:rsidR="0071242F" w:rsidRDefault="0071242F" w:rsidP="0071242F">
      <w:r>
        <w:rPr>
          <w:noProof/>
        </w:rPr>
        <w:drawing>
          <wp:inline distT="0" distB="0" distL="0" distR="0">
            <wp:extent cx="5753100" cy="166687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42F" w:rsidRDefault="0071242F" w:rsidP="0071242F">
      <w:r>
        <w:t> </w:t>
      </w:r>
    </w:p>
    <w:p w:rsidR="0071242F" w:rsidRDefault="0071242F" w:rsidP="0071242F">
      <w:r>
        <w:t> </w:t>
      </w:r>
    </w:p>
    <w:p w:rsidR="0071242F" w:rsidRDefault="0071242F" w:rsidP="0071242F">
      <w:r>
        <w:t>Oder</w:t>
      </w:r>
    </w:p>
    <w:p w:rsidR="005E55C7" w:rsidRDefault="0071242F" w:rsidP="0071242F">
      <w:r>
        <w:rPr>
          <w:noProof/>
        </w:rPr>
        <w:drawing>
          <wp:inline distT="0" distB="0" distL="0" distR="0">
            <wp:extent cx="5514975" cy="232410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E55C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1242F" w:rsidRDefault="0071242F" w:rsidP="0071242F">
      <w:r>
        <w:separator/>
      </w:r>
    </w:p>
  </w:endnote>
  <w:endnote w:type="continuationSeparator" w:id="0">
    <w:p w:rsidR="0071242F" w:rsidRDefault="0071242F" w:rsidP="00712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1242F" w:rsidRDefault="0071242F" w:rsidP="0071242F">
      <w:r>
        <w:separator/>
      </w:r>
    </w:p>
  </w:footnote>
  <w:footnote w:type="continuationSeparator" w:id="0">
    <w:p w:rsidR="0071242F" w:rsidRDefault="0071242F" w:rsidP="007124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42F"/>
    <w:rsid w:val="002616D5"/>
    <w:rsid w:val="00377756"/>
    <w:rsid w:val="006E1A7D"/>
    <w:rsid w:val="0071242F"/>
    <w:rsid w:val="0079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DD940E4F-89BD-403D-92C0-BFB1EBD96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1242F"/>
    <w:pPr>
      <w:spacing w:after="0" w:line="240" w:lineRule="auto"/>
    </w:pPr>
    <w:rPr>
      <w:rFonts w:ascii="Calibri" w:hAnsi="Calibri" w:cs="Calibri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link w:val="TitelZchn"/>
    <w:uiPriority w:val="10"/>
    <w:qFormat/>
    <w:rsid w:val="0071242F"/>
    <w:pPr>
      <w:contextualSpacing/>
    </w:pPr>
    <w:rPr>
      <w:rFonts w:ascii="Calibri Light" w:hAnsi="Calibri Light" w:cs="Calibri Light"/>
      <w:spacing w:val="-10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1242F"/>
    <w:rPr>
      <w:rFonts w:ascii="Calibri Light" w:hAnsi="Calibri Light" w:cs="Calibri Light"/>
      <w:spacing w:val="-10"/>
      <w:sz w:val="56"/>
      <w:szCs w:val="56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390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cid:image010.jpg@01D8B87D.3003AE4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cid:image011.png@01D8B87D.3003AE40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227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Huwa, Emanuel</dc:creator>
  <cp:keywords/>
  <dc:description/>
  <cp:lastModifiedBy>Huwa, Emanuel</cp:lastModifiedBy>
  <cp:revision>1</cp:revision>
  <dcterms:created xsi:type="dcterms:W3CDTF">2022-09-09T05:40:00Z</dcterms:created>
  <dcterms:modified xsi:type="dcterms:W3CDTF">2022-09-09T05:41:00Z</dcterms:modified>
</cp:coreProperties>
</file>