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C2FA49D" w14:textId="63286A75" w:rsidR="00E952CA" w:rsidRDefault="00D95857">
      <w:r>
        <w:t>Text im Kontext Menü nicht verändern wenn über den „Modus Tollbar-Setup“ die Belegung der Funktion geändert wird.</w:t>
      </w:r>
    </w:p>
    <w:p w14:paraId="2088F7FA" w14:textId="6C49AB92" w:rsidR="00D95857" w:rsidRDefault="00D95857">
      <w:r>
        <w:t>Beispiel: System FQ0</w:t>
      </w:r>
    </w:p>
    <w:p w14:paraId="718462D1" w14:textId="05D5F837" w:rsidR="00D95857" w:rsidRDefault="00D95857">
      <w:r w:rsidRPr="00D95857">
        <w:drawing>
          <wp:inline distT="0" distB="0" distL="0" distR="0" wp14:anchorId="24DC2A36" wp14:editId="2D4C24C6">
            <wp:extent cx="1819529" cy="657317"/>
            <wp:effectExtent l="0" t="0" r="0" b="952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1819529" cy="657317"/>
                    </a:xfrm>
                    <a:prstGeom prst="rect">
                      <a:avLst/>
                    </a:prstGeom>
                  </pic:spPr>
                </pic:pic>
              </a:graphicData>
            </a:graphic>
          </wp:inline>
        </w:drawing>
      </w:r>
    </w:p>
    <w:p w14:paraId="7CA00B40" w14:textId="75788D9B" w:rsidR="00D95857" w:rsidRDefault="00D95857">
      <w:r>
        <w:t>Kontext Menü Darstellung vor der Änderung der Einstellung</w:t>
      </w:r>
    </w:p>
    <w:p w14:paraId="4A2C3FF0" w14:textId="7DA4B019" w:rsidR="00D95857" w:rsidRDefault="00D95857">
      <w:r w:rsidRPr="00D95857">
        <w:drawing>
          <wp:inline distT="0" distB="0" distL="0" distR="0" wp14:anchorId="234BC803" wp14:editId="71D14F23">
            <wp:extent cx="4347633" cy="1911668"/>
            <wp:effectExtent l="0" t="0" r="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4388565" cy="1929666"/>
                    </a:xfrm>
                    <a:prstGeom prst="rect">
                      <a:avLst/>
                    </a:prstGeom>
                  </pic:spPr>
                </pic:pic>
              </a:graphicData>
            </a:graphic>
          </wp:inline>
        </w:drawing>
      </w:r>
    </w:p>
    <w:p w14:paraId="3204A133" w14:textId="19479DA6" w:rsidR="00D95857" w:rsidRDefault="00D95857">
      <w:r>
        <w:t xml:space="preserve">Umstellung der Default Funktion über den </w:t>
      </w:r>
      <w:r>
        <w:t>„Modus Tollbar-Setup“</w:t>
      </w:r>
      <w:r>
        <w:t xml:space="preserve"> von „Gesamt-Originaldruck“ auf „Vorgabewerte Ändern“</w:t>
      </w:r>
    </w:p>
    <w:p w14:paraId="011E6055" w14:textId="119B8FBA" w:rsidR="00D95857" w:rsidRDefault="00D95857">
      <w:r w:rsidRPr="00D95857">
        <w:drawing>
          <wp:inline distT="0" distB="0" distL="0" distR="0" wp14:anchorId="17E59808" wp14:editId="5E062CFE">
            <wp:extent cx="2219635" cy="2419688"/>
            <wp:effectExtent l="0" t="0" r="9525"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2219635" cy="2419688"/>
                    </a:xfrm>
                    <a:prstGeom prst="rect">
                      <a:avLst/>
                    </a:prstGeom>
                  </pic:spPr>
                </pic:pic>
              </a:graphicData>
            </a:graphic>
          </wp:inline>
        </w:drawing>
      </w:r>
    </w:p>
    <w:p w14:paraId="46F5B6B7" w14:textId="3F0E4208" w:rsidR="00D95857" w:rsidRDefault="00D95857"/>
    <w:p w14:paraId="21080746" w14:textId="7BC91C43" w:rsidR="00D95857" w:rsidRDefault="00D95857">
      <w:r>
        <w:rPr>
          <w:noProof/>
        </w:rPr>
        <w:lastRenderedPageBreak/>
        <w:drawing>
          <wp:inline distT="0" distB="0" distL="0" distR="0" wp14:anchorId="36E8E22C" wp14:editId="1F398B60">
            <wp:extent cx="4914900" cy="2047875"/>
            <wp:effectExtent l="0" t="0" r="0" b="952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4914900" cy="2047875"/>
                    </a:xfrm>
                    <a:prstGeom prst="rect">
                      <a:avLst/>
                    </a:prstGeom>
                  </pic:spPr>
                </pic:pic>
              </a:graphicData>
            </a:graphic>
          </wp:inline>
        </w:drawing>
      </w:r>
    </w:p>
    <w:p w14:paraId="6D4E363D" w14:textId="65AF1D57" w:rsidR="00D95857" w:rsidRDefault="00D95857">
      <w:r>
        <w:t xml:space="preserve">Im Kontext Menü wurde durch die Änderung der Text von „Auftrag“ in „Vorgabewerte Ändern“ geändert dies soll nicht passieren hier sollte weiterhin „Auftrag“ und nur die Default Funktion im Untermenü mit der </w:t>
      </w:r>
      <w:r w:rsidR="004911BB">
        <w:t>V</w:t>
      </w:r>
      <w:r>
        <w:t>orbelegung angezeigt werden</w:t>
      </w:r>
      <w:r w:rsidR="004911BB">
        <w:t>.</w:t>
      </w:r>
    </w:p>
    <w:p w14:paraId="6808422A" w14:textId="79F18DF2" w:rsidR="00D95857" w:rsidRDefault="00D95857" w:rsidP="004911BB">
      <w:r w:rsidRPr="00D95857">
        <w:drawing>
          <wp:inline distT="0" distB="0" distL="0" distR="0" wp14:anchorId="13A86702" wp14:editId="3E847D56">
            <wp:extent cx="4934639" cy="2038635"/>
            <wp:effectExtent l="0" t="0" r="0" b="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934639" cy="2038635"/>
                    </a:xfrm>
                    <a:prstGeom prst="rect">
                      <a:avLst/>
                    </a:prstGeom>
                  </pic:spPr>
                </pic:pic>
              </a:graphicData>
            </a:graphic>
          </wp:inline>
        </w:drawing>
      </w:r>
    </w:p>
    <w:sectPr w:rsidR="00D95857">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BA1E605" w14:textId="77777777" w:rsidR="004911BB" w:rsidRDefault="004911BB" w:rsidP="004911BB">
      <w:pPr>
        <w:spacing w:after="0" w:line="240" w:lineRule="auto"/>
      </w:pPr>
      <w:r>
        <w:separator/>
      </w:r>
    </w:p>
  </w:endnote>
  <w:endnote w:type="continuationSeparator" w:id="0">
    <w:p w14:paraId="55D6CC4A" w14:textId="77777777" w:rsidR="004911BB" w:rsidRDefault="004911BB" w:rsidP="004911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4C4A48E" w14:textId="77777777" w:rsidR="004911BB" w:rsidRDefault="004911BB" w:rsidP="004911BB">
      <w:pPr>
        <w:spacing w:after="0" w:line="240" w:lineRule="auto"/>
      </w:pPr>
      <w:r>
        <w:separator/>
      </w:r>
    </w:p>
  </w:footnote>
  <w:footnote w:type="continuationSeparator" w:id="0">
    <w:p w14:paraId="367FB104" w14:textId="77777777" w:rsidR="004911BB" w:rsidRDefault="004911BB" w:rsidP="004911BB">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8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5857"/>
    <w:rsid w:val="004911BB"/>
    <w:rsid w:val="00D95857"/>
    <w:rsid w:val="00E952CA"/>
  </w:rsids>
  <m:mathPr>
    <m:mathFont m:val="Cambria Math"/>
    <m:brkBin m:val="before"/>
    <m:brkBinSub m:val="--"/>
    <m:smallFrac m:val="0"/>
    <m:dispDef/>
    <m:lMargin m:val="0"/>
    <m:rMargin m:val="0"/>
    <m:defJc m:val="centerGroup"/>
    <m:wrapIndent m:val="1440"/>
    <m:intLim m:val="subSup"/>
    <m:naryLim m:val="undOvr"/>
  </m:mathPr>
  <w:themeFontLang w:val="de-DE" w:eastAsia="zh-TW"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60D1377"/>
  <w15:chartTrackingRefBased/>
  <w15:docId w15:val="{E663E9FB-4B91-4F38-A5F8-25C2BAA7D4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de-DE" w:eastAsia="zh-TW"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image" Target="media/image5.png"/><Relationship Id="rId4" Type="http://schemas.openxmlformats.org/officeDocument/2006/relationships/footnotes" Target="footnotes.xml"/><Relationship Id="rId9" Type="http://schemas.openxmlformats.org/officeDocument/2006/relationships/image" Target="media/image4.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76</Words>
  <Characters>480</Characters>
  <Application>Microsoft Office Word</Application>
  <DocSecurity>0</DocSecurity>
  <Lines>4</Lines>
  <Paragraphs>1</Paragraphs>
  <ScaleCrop>false</ScaleCrop>
  <HeadingPairs>
    <vt:vector size="2" baseType="variant">
      <vt:variant>
        <vt:lpstr>Titel</vt:lpstr>
      </vt:variant>
      <vt:variant>
        <vt:i4>1</vt:i4>
      </vt:variant>
    </vt:vector>
  </HeadingPairs>
  <TitlesOfParts>
    <vt:vector size="1" baseType="lpstr">
      <vt:lpstr/>
    </vt:vector>
  </TitlesOfParts>
  <Company>ifm group</Company>
  <LinksUpToDate>false</LinksUpToDate>
  <CharactersWithSpaces>555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Sanchez Fernandez, Daniel</dc:creator>
  <cp:keywords/>
  <dc:description/>
  <cp:lastModifiedBy>Sanchez Fernandez, Daniel</cp:lastModifiedBy>
  <cp:revision>1</cp:revision>
  <dcterms:created xsi:type="dcterms:W3CDTF">2022-07-21T11:55:00Z</dcterms:created>
  <dcterms:modified xsi:type="dcterms:W3CDTF">2022-07-21T12:09:00Z</dcterms:modified>
</cp:coreProperties>
</file>