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ellenraster"/>
        <w:tblW w:w="9639" w:type="dxa"/>
        <w:tblLook w:val="04A0" w:firstRow="1" w:lastRow="0" w:firstColumn="1" w:lastColumn="0" w:noHBand="0" w:noVBand="1"/>
      </w:tblPr>
      <w:tblGrid>
        <w:gridCol w:w="9639"/>
      </w:tblGrid>
      <w:tr w:rsidR="00F7358C" w:rsidRPr="00A369FE" w14:paraId="10E5A51B" w14:textId="77777777" w:rsidTr="00F7358C">
        <w:trPr>
          <w:trHeight w:val="7230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92D992" w14:textId="36F760CA" w:rsidR="00F7358C" w:rsidRPr="00A369FE" w:rsidRDefault="00D1789E" w:rsidP="00F7358C">
            <w:pPr>
              <w:pStyle w:val="BPnormalerTextChar"/>
              <w:rPr>
                <w:rFonts w:ascii="Futura Std Book" w:hAnsi="Futura Std Book"/>
                <w:color w:val="808080" w:themeColor="background1" w:themeShade="80"/>
                <w:sz w:val="31"/>
                <w:szCs w:val="31"/>
              </w:rPr>
            </w:pPr>
            <w:r>
              <w:rPr>
                <w:rFonts w:ascii="Futura Std Book" w:hAnsi="Futura Std Book"/>
                <w:color w:val="808080" w:themeColor="background1" w:themeShade="80"/>
                <w:sz w:val="31"/>
                <w:szCs w:val="31"/>
              </w:rPr>
              <w:t>Konzept</w:t>
            </w:r>
          </w:p>
          <w:p w14:paraId="51B178E0" w14:textId="2EFF0351" w:rsidR="00F7358C" w:rsidRPr="00A369FE" w:rsidRDefault="00A061E9" w:rsidP="00F7358C">
            <w:pPr>
              <w:pStyle w:val="BPnormalerTextChar"/>
              <w:rPr>
                <w:rFonts w:ascii="Futura Std Book" w:hAnsi="Futura Std Book"/>
                <w:b/>
                <w:color w:val="002060"/>
                <w:sz w:val="40"/>
                <w:szCs w:val="40"/>
              </w:rPr>
            </w:pPr>
            <w:r>
              <w:rPr>
                <w:rFonts w:ascii="Futura Std Book" w:hAnsi="Futura Std Book" w:cs="Arial"/>
                <w:b/>
                <w:color w:val="002060"/>
                <w:sz w:val="70"/>
                <w:szCs w:val="70"/>
              </w:rPr>
              <w:t>Reduzierung Application Log</w:t>
            </w:r>
          </w:p>
          <w:p w14:paraId="2077041E" w14:textId="69558CA4" w:rsidR="00F7358C" w:rsidRPr="00A369FE" w:rsidRDefault="00A061E9" w:rsidP="00F7358C">
            <w:pPr>
              <w:pStyle w:val="Titel"/>
              <w:rPr>
                <w:rFonts w:ascii="Futura Std Book" w:hAnsi="Futura Std Book"/>
                <w:color w:val="002060"/>
                <w:sz w:val="36"/>
                <w:szCs w:val="36"/>
              </w:rPr>
            </w:pPr>
            <w:r>
              <w:rPr>
                <w:rFonts w:ascii="Futura Std Book" w:hAnsi="Futura Std Book"/>
                <w:color w:val="002060"/>
                <w:sz w:val="36"/>
                <w:szCs w:val="36"/>
              </w:rPr>
              <w:t>VMI</w:t>
            </w:r>
          </w:p>
        </w:tc>
      </w:tr>
      <w:tr w:rsidR="00F7358C" w:rsidRPr="00186C2C" w14:paraId="7DB32806" w14:textId="77777777" w:rsidTr="00F7358C">
        <w:trPr>
          <w:trHeight w:val="6103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FBA4BF" w14:textId="05A5EB46" w:rsidR="00F7358C" w:rsidRPr="00186C2C" w:rsidRDefault="00F7358C" w:rsidP="00F7358C">
            <w:pPr>
              <w:pStyle w:val="Titel"/>
              <w:rPr>
                <w:rFonts w:ascii="Futura Std Book" w:hAnsi="Futura Std Book"/>
                <w:b w:val="0"/>
                <w:color w:val="002060"/>
                <w:szCs w:val="28"/>
              </w:rPr>
            </w:pPr>
            <w:r w:rsidRPr="00186C2C">
              <w:rPr>
                <w:rFonts w:ascii="Futura Std Book" w:hAnsi="Futura Std Book" w:cs="Arial"/>
                <w:b w:val="0"/>
                <w:color w:val="002060"/>
                <w:szCs w:val="28"/>
              </w:rPr>
              <w:t xml:space="preserve">Release </w:t>
            </w:r>
            <w:r w:rsidR="00AB419C">
              <w:rPr>
                <w:rFonts w:ascii="Futura Std Book" w:hAnsi="Futura Std Book" w:cs="Arial"/>
                <w:b w:val="0"/>
                <w:color w:val="002060"/>
                <w:szCs w:val="28"/>
              </w:rPr>
              <w:t>2</w:t>
            </w:r>
            <w:r w:rsidR="00A061E9">
              <w:rPr>
                <w:rFonts w:ascii="Futura Std Book" w:hAnsi="Futura Std Book" w:cs="Arial"/>
                <w:b w:val="0"/>
                <w:color w:val="002060"/>
                <w:szCs w:val="28"/>
              </w:rPr>
              <w:t>3</w:t>
            </w:r>
            <w:r w:rsidR="00AB419C">
              <w:rPr>
                <w:rFonts w:ascii="Futura Std Book" w:hAnsi="Futura Std Book" w:cs="Arial"/>
                <w:b w:val="0"/>
                <w:color w:val="002060"/>
                <w:szCs w:val="28"/>
              </w:rPr>
              <w:t>.</w:t>
            </w:r>
            <w:r w:rsidRPr="00186C2C">
              <w:rPr>
                <w:rFonts w:ascii="Futura Std Book" w:hAnsi="Futura Std Book" w:cs="Arial"/>
                <w:b w:val="0"/>
                <w:color w:val="002060"/>
                <w:szCs w:val="28"/>
              </w:rPr>
              <w:t>0</w:t>
            </w:r>
            <w:r w:rsidRPr="00186C2C">
              <w:rPr>
                <w:rFonts w:ascii="Futura Std Book" w:hAnsi="Futura Std Book"/>
                <w:b w:val="0"/>
                <w:color w:val="002060"/>
                <w:szCs w:val="28"/>
              </w:rPr>
              <w:t>, Version 1.0 Deutsch</w:t>
            </w:r>
          </w:p>
          <w:p w14:paraId="54EC061B" w14:textId="48FC4908" w:rsidR="00F7358C" w:rsidRPr="00186C2C" w:rsidRDefault="00F7358C" w:rsidP="00F7358C">
            <w:pPr>
              <w:pStyle w:val="BPnormalerTextChar"/>
              <w:rPr>
                <w:rFonts w:ascii="Futura Std Book" w:hAnsi="Futura Std Book"/>
                <w:color w:val="002060"/>
                <w:sz w:val="28"/>
                <w:szCs w:val="28"/>
              </w:rPr>
            </w:pPr>
            <w:r w:rsidRPr="00186C2C">
              <w:rPr>
                <w:rFonts w:ascii="Futura Std Book" w:hAnsi="Futura Std Book"/>
                <w:color w:val="002060"/>
                <w:sz w:val="28"/>
                <w:szCs w:val="28"/>
              </w:rPr>
              <w:t xml:space="preserve">Gültig ab </w:t>
            </w:r>
            <w:r w:rsidR="00AB419C">
              <w:rPr>
                <w:rFonts w:ascii="Futura Std Book" w:hAnsi="Futura Std Book"/>
                <w:color w:val="002060"/>
                <w:sz w:val="28"/>
                <w:szCs w:val="28"/>
              </w:rPr>
              <w:t>2</w:t>
            </w:r>
            <w:r w:rsidR="00A061E9">
              <w:rPr>
                <w:rFonts w:ascii="Futura Std Book" w:hAnsi="Futura Std Book"/>
                <w:color w:val="002060"/>
                <w:sz w:val="28"/>
                <w:szCs w:val="28"/>
              </w:rPr>
              <w:t>4</w:t>
            </w:r>
            <w:r w:rsidR="004F4358">
              <w:rPr>
                <w:rFonts w:ascii="Futura Std Book" w:hAnsi="Futura Std Book"/>
                <w:color w:val="002060"/>
                <w:sz w:val="28"/>
                <w:szCs w:val="28"/>
              </w:rPr>
              <w:t>.0</w:t>
            </w:r>
            <w:r w:rsidR="00A061E9">
              <w:rPr>
                <w:rFonts w:ascii="Futura Std Book" w:hAnsi="Futura Std Book"/>
                <w:color w:val="002060"/>
                <w:sz w:val="28"/>
                <w:szCs w:val="28"/>
              </w:rPr>
              <w:t>5</w:t>
            </w:r>
            <w:r w:rsidR="004F4358">
              <w:rPr>
                <w:rFonts w:ascii="Futura Std Book" w:hAnsi="Futura Std Book"/>
                <w:color w:val="002060"/>
                <w:sz w:val="28"/>
                <w:szCs w:val="28"/>
              </w:rPr>
              <w:t>.20</w:t>
            </w:r>
            <w:r w:rsidR="00AB419C">
              <w:rPr>
                <w:rFonts w:ascii="Futura Std Book" w:hAnsi="Futura Std Book"/>
                <w:color w:val="002060"/>
                <w:sz w:val="28"/>
                <w:szCs w:val="28"/>
              </w:rPr>
              <w:t>2</w:t>
            </w:r>
            <w:r w:rsidR="00A061E9">
              <w:rPr>
                <w:rFonts w:ascii="Futura Std Book" w:hAnsi="Futura Std Book"/>
                <w:color w:val="002060"/>
                <w:sz w:val="28"/>
                <w:szCs w:val="28"/>
              </w:rPr>
              <w:t>2</w:t>
            </w:r>
          </w:p>
        </w:tc>
      </w:tr>
    </w:tbl>
    <w:p w14:paraId="2D135FA1" w14:textId="77777777" w:rsidR="002E034C" w:rsidRPr="00A369FE" w:rsidRDefault="002E034C">
      <w:pPr>
        <w:pStyle w:val="BPnormalerTextCharChar"/>
        <w:sectPr w:rsidR="002E034C" w:rsidRPr="00A369FE" w:rsidSect="00A5242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134" w:right="1134" w:bottom="1134" w:left="1418" w:header="720" w:footer="720" w:gutter="0"/>
          <w:cols w:space="708"/>
          <w:titlePg/>
          <w:docGrid w:linePitch="360"/>
        </w:sectPr>
      </w:pPr>
    </w:p>
    <w:p w14:paraId="5B486D97" w14:textId="16EA0373" w:rsidR="00E9367F" w:rsidRPr="00A369FE" w:rsidRDefault="00E9367F" w:rsidP="00F7358C">
      <w:pPr>
        <w:pStyle w:val="BPnormalerTextChar1"/>
        <w:outlineLvl w:val="0"/>
        <w:rPr>
          <w:b/>
          <w:bCs/>
          <w:color w:val="002060"/>
        </w:rPr>
      </w:pPr>
      <w:bookmarkStart w:id="0" w:name="_Toc105991751"/>
      <w:r w:rsidRPr="00A369FE">
        <w:rPr>
          <w:b/>
          <w:bCs/>
          <w:color w:val="002060"/>
        </w:rPr>
        <w:lastRenderedPageBreak/>
        <w:t>Symbole</w:t>
      </w:r>
    </w:p>
    <w:tbl>
      <w:tblPr>
        <w:tblW w:w="0" w:type="auto"/>
        <w:tblInd w:w="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032"/>
        <w:gridCol w:w="1391"/>
      </w:tblGrid>
      <w:tr w:rsidR="00E9367F" w:rsidRPr="00A369FE" w14:paraId="482383A9" w14:textId="77777777">
        <w:tc>
          <w:tcPr>
            <w:tcW w:w="1032" w:type="dxa"/>
            <w:shd w:val="clear" w:color="auto" w:fill="E6E6E6"/>
          </w:tcPr>
          <w:p w14:paraId="04A12C5A" w14:textId="77777777" w:rsidR="00E9367F" w:rsidRPr="00A369FE" w:rsidRDefault="00E9367F" w:rsidP="006A5E14">
            <w:pPr>
              <w:pStyle w:val="BPnormalerTextChar1"/>
              <w:jc w:val="center"/>
              <w:rPr>
                <w:b/>
              </w:rPr>
            </w:pPr>
            <w:r w:rsidRPr="00A369FE">
              <w:rPr>
                <w:b/>
              </w:rPr>
              <w:t>Symbol</w:t>
            </w:r>
          </w:p>
        </w:tc>
        <w:tc>
          <w:tcPr>
            <w:tcW w:w="0" w:type="auto"/>
            <w:shd w:val="clear" w:color="auto" w:fill="E6E6E6"/>
          </w:tcPr>
          <w:p w14:paraId="362F1ACA" w14:textId="77777777" w:rsidR="00E9367F" w:rsidRPr="00A369FE" w:rsidRDefault="00E9367F" w:rsidP="006A5E14">
            <w:pPr>
              <w:pStyle w:val="BPnormalerTextChar1"/>
              <w:jc w:val="center"/>
              <w:rPr>
                <w:b/>
              </w:rPr>
            </w:pPr>
            <w:r w:rsidRPr="00A369FE">
              <w:rPr>
                <w:b/>
              </w:rPr>
              <w:t>Bedeutung</w:t>
            </w:r>
          </w:p>
        </w:tc>
      </w:tr>
      <w:tr w:rsidR="00E9367F" w:rsidRPr="00A369FE" w14:paraId="1159E504" w14:textId="77777777" w:rsidTr="006A5E14">
        <w:tc>
          <w:tcPr>
            <w:tcW w:w="1032" w:type="dxa"/>
          </w:tcPr>
          <w:p w14:paraId="157EC0CA" w14:textId="77777777" w:rsidR="00E9367F" w:rsidRPr="00A369FE" w:rsidRDefault="00B313B8" w:rsidP="006A5E14">
            <w:pPr>
              <w:pStyle w:val="BPnormalerTextChar1"/>
              <w:jc w:val="center"/>
            </w:pPr>
            <w:r w:rsidRPr="00A369FE">
              <w:rPr>
                <w:noProof/>
                <w:lang w:eastAsia="de-DE"/>
              </w:rPr>
              <w:drawing>
                <wp:inline distT="0" distB="0" distL="0" distR="0" wp14:anchorId="3169A1A0" wp14:editId="3C6A3278">
                  <wp:extent cx="228600" cy="228600"/>
                  <wp:effectExtent l="19050" t="0" r="0" b="0"/>
                  <wp:docPr id="13" name="Bild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14:paraId="3AB6C96B" w14:textId="77777777" w:rsidR="00E9367F" w:rsidRPr="00A369FE" w:rsidRDefault="00E9367F" w:rsidP="006A5E14">
            <w:pPr>
              <w:pStyle w:val="BPnormalerTextChar1"/>
            </w:pPr>
            <w:r w:rsidRPr="00A369FE">
              <w:t>Achtung</w:t>
            </w:r>
          </w:p>
        </w:tc>
      </w:tr>
      <w:tr w:rsidR="00E9367F" w:rsidRPr="00A369FE" w14:paraId="763BAADA" w14:textId="77777777" w:rsidTr="006A5E14">
        <w:tc>
          <w:tcPr>
            <w:tcW w:w="1032" w:type="dxa"/>
          </w:tcPr>
          <w:p w14:paraId="40B38772" w14:textId="77777777" w:rsidR="00E9367F" w:rsidRPr="00A369FE" w:rsidRDefault="00B313B8" w:rsidP="006A5E14">
            <w:pPr>
              <w:pStyle w:val="BPnormalerTextChar1"/>
              <w:jc w:val="center"/>
            </w:pPr>
            <w:r w:rsidRPr="00A369FE">
              <w:rPr>
                <w:noProof/>
                <w:lang w:eastAsia="de-DE"/>
              </w:rPr>
              <w:drawing>
                <wp:inline distT="0" distB="0" distL="0" distR="0" wp14:anchorId="511EFA0A" wp14:editId="2C6B204F">
                  <wp:extent cx="304800" cy="304800"/>
                  <wp:effectExtent l="19050" t="0" r="0" b="0"/>
                  <wp:docPr id="14" name="Bild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80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14:paraId="425FF4B5" w14:textId="77777777" w:rsidR="00E9367F" w:rsidRPr="00A369FE" w:rsidRDefault="00E9367F" w:rsidP="006A5E14">
            <w:pPr>
              <w:pStyle w:val="BPnormalerTextChar1"/>
            </w:pPr>
            <w:r w:rsidRPr="00A369FE">
              <w:t>Beispiel</w:t>
            </w:r>
          </w:p>
        </w:tc>
      </w:tr>
      <w:tr w:rsidR="00E9367F" w:rsidRPr="00A369FE" w14:paraId="04846355" w14:textId="77777777" w:rsidTr="006A5E14">
        <w:tc>
          <w:tcPr>
            <w:tcW w:w="1032" w:type="dxa"/>
          </w:tcPr>
          <w:p w14:paraId="6A166AFF" w14:textId="77777777" w:rsidR="00E9367F" w:rsidRPr="00A369FE" w:rsidRDefault="00B313B8" w:rsidP="006A5E14">
            <w:pPr>
              <w:pStyle w:val="BPnormalerTextChar1"/>
              <w:jc w:val="center"/>
            </w:pPr>
            <w:r w:rsidRPr="00A369FE">
              <w:rPr>
                <w:noProof/>
                <w:lang w:eastAsia="de-DE"/>
              </w:rPr>
              <w:drawing>
                <wp:inline distT="0" distB="0" distL="0" distR="0" wp14:anchorId="24C345E7" wp14:editId="725D622B">
                  <wp:extent cx="228600" cy="228600"/>
                  <wp:effectExtent l="19050" t="0" r="0" b="0"/>
                  <wp:docPr id="15" name="Bild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14:paraId="7913B7F0" w14:textId="77777777" w:rsidR="00E9367F" w:rsidRPr="00A369FE" w:rsidRDefault="00E9367F" w:rsidP="006A5E14">
            <w:pPr>
              <w:pStyle w:val="BPnormalerTextChar1"/>
            </w:pPr>
            <w:r w:rsidRPr="00A369FE">
              <w:t>Hinweis</w:t>
            </w:r>
          </w:p>
        </w:tc>
      </w:tr>
      <w:tr w:rsidR="00E9367F" w:rsidRPr="00A369FE" w14:paraId="242F7295" w14:textId="77777777" w:rsidTr="006A5E14">
        <w:tc>
          <w:tcPr>
            <w:tcW w:w="1032" w:type="dxa"/>
          </w:tcPr>
          <w:p w14:paraId="65E37224" w14:textId="77777777" w:rsidR="00E9367F" w:rsidRPr="00A369FE" w:rsidRDefault="00B313B8" w:rsidP="006A5E14">
            <w:pPr>
              <w:pStyle w:val="BPnormalerTextChar1"/>
              <w:jc w:val="center"/>
            </w:pPr>
            <w:r w:rsidRPr="00A369FE">
              <w:rPr>
                <w:noProof/>
                <w:lang w:eastAsia="de-DE"/>
              </w:rPr>
              <w:drawing>
                <wp:inline distT="0" distB="0" distL="0" distR="0" wp14:anchorId="038BEEC1" wp14:editId="2A532194">
                  <wp:extent cx="228600" cy="228600"/>
                  <wp:effectExtent l="19050" t="0" r="0" b="0"/>
                  <wp:docPr id="16" name="Bild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14:paraId="619ECD1B" w14:textId="77777777" w:rsidR="00E9367F" w:rsidRPr="00A369FE" w:rsidRDefault="00E9367F" w:rsidP="006A5E14">
            <w:pPr>
              <w:pStyle w:val="BPnormalerTextChar1"/>
              <w:jc w:val="both"/>
            </w:pPr>
            <w:r w:rsidRPr="00A369FE">
              <w:t>Empfehlung</w:t>
            </w:r>
          </w:p>
        </w:tc>
      </w:tr>
      <w:tr w:rsidR="00E9367F" w:rsidRPr="00A369FE" w14:paraId="45291AC7" w14:textId="77777777" w:rsidTr="006A5E14">
        <w:trPr>
          <w:trHeight w:val="628"/>
        </w:trPr>
        <w:tc>
          <w:tcPr>
            <w:tcW w:w="1032" w:type="dxa"/>
          </w:tcPr>
          <w:p w14:paraId="4B4B7593" w14:textId="77777777" w:rsidR="00E9367F" w:rsidRPr="00A369FE" w:rsidRDefault="00B313B8" w:rsidP="006A5E14">
            <w:pPr>
              <w:pStyle w:val="BPnormalerTextChar1"/>
              <w:jc w:val="center"/>
            </w:pPr>
            <w:r w:rsidRPr="00A369FE">
              <w:rPr>
                <w:noProof/>
                <w:lang w:eastAsia="de-DE"/>
              </w:rPr>
              <w:drawing>
                <wp:inline distT="0" distB="0" distL="0" distR="0" wp14:anchorId="523BFED6" wp14:editId="62AC29F0">
                  <wp:extent cx="304800" cy="304800"/>
                  <wp:effectExtent l="19050" t="0" r="0" b="0"/>
                  <wp:docPr id="17" name="Bild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80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14:paraId="28EA7221" w14:textId="77777777" w:rsidR="00E9367F" w:rsidRPr="00A369FE" w:rsidRDefault="00E9367F" w:rsidP="006A5E14">
            <w:pPr>
              <w:pStyle w:val="BPnormalerTextChar1"/>
            </w:pPr>
            <w:r w:rsidRPr="00A369FE">
              <w:t>Syntax</w:t>
            </w:r>
          </w:p>
        </w:tc>
      </w:tr>
    </w:tbl>
    <w:p w14:paraId="54F52660" w14:textId="77777777" w:rsidR="00E9367F" w:rsidRPr="00A369FE" w:rsidRDefault="00E9367F" w:rsidP="00E9367F">
      <w:pPr>
        <w:pStyle w:val="BPnormalerTextChar1"/>
        <w:rPr>
          <w:color w:val="002060"/>
        </w:rPr>
      </w:pPr>
    </w:p>
    <w:p w14:paraId="5BCE01CC" w14:textId="77777777" w:rsidR="00E9367F" w:rsidRPr="00A369FE" w:rsidRDefault="00E9367F" w:rsidP="00296047">
      <w:pPr>
        <w:pStyle w:val="BPnormalerTextChar1"/>
        <w:outlineLvl w:val="0"/>
        <w:rPr>
          <w:b/>
          <w:bCs/>
          <w:color w:val="002060"/>
        </w:rPr>
      </w:pPr>
      <w:r w:rsidRPr="00A369FE">
        <w:rPr>
          <w:b/>
          <w:bCs/>
          <w:color w:val="002060"/>
        </w:rPr>
        <w:t>Abkürzungen</w:t>
      </w:r>
    </w:p>
    <w:tbl>
      <w:tblPr>
        <w:tblW w:w="0" w:type="auto"/>
        <w:tblInd w:w="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365"/>
        <w:gridCol w:w="4313"/>
      </w:tblGrid>
      <w:tr w:rsidR="007558C6" w:rsidRPr="00A369FE" w14:paraId="1BB42208" w14:textId="77777777" w:rsidTr="007558C6">
        <w:tc>
          <w:tcPr>
            <w:tcW w:w="1365" w:type="dxa"/>
            <w:shd w:val="clear" w:color="auto" w:fill="E6E6E6"/>
          </w:tcPr>
          <w:p w14:paraId="7FDC64E0" w14:textId="77777777" w:rsidR="007558C6" w:rsidRPr="00A369FE" w:rsidRDefault="007558C6" w:rsidP="007558C6">
            <w:pPr>
              <w:pStyle w:val="BPnormalerText"/>
              <w:rPr>
                <w:b/>
              </w:rPr>
            </w:pPr>
            <w:r w:rsidRPr="00A369FE">
              <w:rPr>
                <w:b/>
              </w:rPr>
              <w:t>Abkürzung</w:t>
            </w:r>
          </w:p>
        </w:tc>
        <w:tc>
          <w:tcPr>
            <w:tcW w:w="0" w:type="auto"/>
            <w:shd w:val="clear" w:color="auto" w:fill="E6E6E6"/>
          </w:tcPr>
          <w:p w14:paraId="4516EDF8" w14:textId="77777777" w:rsidR="007558C6" w:rsidRPr="00A369FE" w:rsidRDefault="007558C6" w:rsidP="007558C6">
            <w:pPr>
              <w:pStyle w:val="BPnormalerText"/>
              <w:rPr>
                <w:b/>
              </w:rPr>
            </w:pPr>
            <w:r w:rsidRPr="00A369FE">
              <w:rPr>
                <w:b/>
              </w:rPr>
              <w:t>Bedeutung</w:t>
            </w:r>
          </w:p>
        </w:tc>
      </w:tr>
      <w:tr w:rsidR="007558C6" w:rsidRPr="00A369FE" w14:paraId="048ED20F" w14:textId="77777777" w:rsidTr="007558C6">
        <w:tc>
          <w:tcPr>
            <w:tcW w:w="1365" w:type="dxa"/>
          </w:tcPr>
          <w:p w14:paraId="688A45B3" w14:textId="77777777" w:rsidR="007558C6" w:rsidRPr="00A369FE" w:rsidRDefault="007558C6" w:rsidP="007558C6">
            <w:pPr>
              <w:pStyle w:val="BPnormalerText"/>
            </w:pPr>
            <w:r w:rsidRPr="00A369FE">
              <w:t>DC</w:t>
            </w:r>
          </w:p>
        </w:tc>
        <w:tc>
          <w:tcPr>
            <w:tcW w:w="0" w:type="auto"/>
          </w:tcPr>
          <w:p w14:paraId="1BA0D818" w14:textId="77777777" w:rsidR="007558C6" w:rsidRPr="00A369FE" w:rsidRDefault="007558C6" w:rsidP="007558C6">
            <w:pPr>
              <w:pStyle w:val="BPnormalerText"/>
              <w:rPr>
                <w:rFonts w:cs="Arial"/>
              </w:rPr>
            </w:pPr>
            <w:r w:rsidRPr="00A369FE">
              <w:t>Dispo-Cockpit</w:t>
            </w:r>
          </w:p>
        </w:tc>
      </w:tr>
      <w:tr w:rsidR="007558C6" w:rsidRPr="00A369FE" w14:paraId="659A163D" w14:textId="77777777" w:rsidTr="007558C6">
        <w:tc>
          <w:tcPr>
            <w:tcW w:w="1365" w:type="dxa"/>
          </w:tcPr>
          <w:p w14:paraId="761D4BE8" w14:textId="77777777" w:rsidR="007558C6" w:rsidRPr="00A369FE" w:rsidRDefault="007558C6" w:rsidP="007558C6">
            <w:pPr>
              <w:pStyle w:val="BPnormalerText"/>
              <w:rPr>
                <w:rFonts w:cs="Arial"/>
              </w:rPr>
            </w:pPr>
            <w:r w:rsidRPr="00A369FE">
              <w:t>DCB</w:t>
            </w:r>
          </w:p>
        </w:tc>
        <w:tc>
          <w:tcPr>
            <w:tcW w:w="0" w:type="auto"/>
          </w:tcPr>
          <w:p w14:paraId="5CF607E7" w14:textId="77777777" w:rsidR="007558C6" w:rsidRPr="00A369FE" w:rsidRDefault="007558C6" w:rsidP="007558C6">
            <w:pPr>
              <w:pStyle w:val="BPnormalerText"/>
              <w:rPr>
                <w:rFonts w:cs="Arial"/>
              </w:rPr>
            </w:pPr>
            <w:r w:rsidRPr="00A369FE">
              <w:rPr>
                <w:rFonts w:cs="Arial"/>
              </w:rPr>
              <w:t>Dispo-Cockpit Buying</w:t>
            </w:r>
          </w:p>
        </w:tc>
      </w:tr>
      <w:tr w:rsidR="007558C6" w:rsidRPr="00A369FE" w14:paraId="5BBE4E1B" w14:textId="77777777" w:rsidTr="007558C6">
        <w:tc>
          <w:tcPr>
            <w:tcW w:w="1365" w:type="dxa"/>
          </w:tcPr>
          <w:p w14:paraId="6353FC86" w14:textId="77777777" w:rsidR="007558C6" w:rsidRPr="00A369FE" w:rsidRDefault="007558C6" w:rsidP="007558C6">
            <w:pPr>
              <w:pStyle w:val="BPnormalerText"/>
            </w:pPr>
            <w:r w:rsidRPr="00A369FE">
              <w:t>DCC</w:t>
            </w:r>
          </w:p>
        </w:tc>
        <w:tc>
          <w:tcPr>
            <w:tcW w:w="0" w:type="auto"/>
          </w:tcPr>
          <w:p w14:paraId="280B7CC5" w14:textId="77777777" w:rsidR="007558C6" w:rsidRPr="00A369FE" w:rsidRDefault="007558C6" w:rsidP="007558C6">
            <w:pPr>
              <w:pStyle w:val="BPnormalerText"/>
              <w:rPr>
                <w:rFonts w:cs="Arial"/>
              </w:rPr>
            </w:pPr>
            <w:r w:rsidRPr="00A369FE">
              <w:rPr>
                <w:rFonts w:cs="Arial"/>
              </w:rPr>
              <w:t>Dispo-Cockpit Controlling</w:t>
            </w:r>
          </w:p>
        </w:tc>
      </w:tr>
      <w:tr w:rsidR="007558C6" w:rsidRPr="00A369FE" w14:paraId="41F8155A" w14:textId="77777777" w:rsidTr="007558C6">
        <w:tc>
          <w:tcPr>
            <w:tcW w:w="1365" w:type="dxa"/>
          </w:tcPr>
          <w:p w14:paraId="2EC75905" w14:textId="77777777" w:rsidR="007558C6" w:rsidRPr="00A369FE" w:rsidRDefault="007558C6" w:rsidP="007558C6">
            <w:pPr>
              <w:pStyle w:val="BPnormalerText"/>
            </w:pPr>
            <w:r w:rsidRPr="00A369FE">
              <w:t>DCF</w:t>
            </w:r>
          </w:p>
        </w:tc>
        <w:tc>
          <w:tcPr>
            <w:tcW w:w="0" w:type="auto"/>
          </w:tcPr>
          <w:p w14:paraId="30AEEE48" w14:textId="77777777" w:rsidR="007558C6" w:rsidRPr="00A369FE" w:rsidRDefault="007558C6" w:rsidP="007558C6">
            <w:pPr>
              <w:pStyle w:val="BPnormalerText"/>
              <w:rPr>
                <w:rFonts w:cs="Arial"/>
              </w:rPr>
            </w:pPr>
            <w:r w:rsidRPr="00A369FE">
              <w:rPr>
                <w:rFonts w:cs="Arial"/>
              </w:rPr>
              <w:t>Dispo-Cockpit Forecast</w:t>
            </w:r>
          </w:p>
        </w:tc>
      </w:tr>
      <w:tr w:rsidR="007558C6" w:rsidRPr="00A369FE" w14:paraId="09068903" w14:textId="77777777" w:rsidTr="007558C6">
        <w:tc>
          <w:tcPr>
            <w:tcW w:w="1365" w:type="dxa"/>
          </w:tcPr>
          <w:p w14:paraId="6557E553" w14:textId="77777777" w:rsidR="007558C6" w:rsidRPr="00A369FE" w:rsidRDefault="007558C6" w:rsidP="007558C6">
            <w:pPr>
              <w:pStyle w:val="BPnormalerText"/>
            </w:pPr>
            <w:r w:rsidRPr="00A369FE">
              <w:t>DCO</w:t>
            </w:r>
          </w:p>
        </w:tc>
        <w:tc>
          <w:tcPr>
            <w:tcW w:w="0" w:type="auto"/>
          </w:tcPr>
          <w:p w14:paraId="780593DD" w14:textId="77777777" w:rsidR="007558C6" w:rsidRPr="00A369FE" w:rsidRDefault="007558C6" w:rsidP="007558C6">
            <w:pPr>
              <w:pStyle w:val="BPnormalerText"/>
              <w:rPr>
                <w:rFonts w:cs="Arial"/>
              </w:rPr>
            </w:pPr>
            <w:r w:rsidRPr="00A369FE">
              <w:rPr>
                <w:rFonts w:cs="Arial"/>
              </w:rPr>
              <w:t>Dispo-Cockpit Operations</w:t>
            </w:r>
          </w:p>
        </w:tc>
      </w:tr>
      <w:tr w:rsidR="007558C6" w:rsidRPr="00A369FE" w14:paraId="752E0C5A" w14:textId="77777777" w:rsidTr="007558C6">
        <w:tc>
          <w:tcPr>
            <w:tcW w:w="1365" w:type="dxa"/>
          </w:tcPr>
          <w:p w14:paraId="5AC2F827" w14:textId="77777777" w:rsidR="007558C6" w:rsidRPr="00A369FE" w:rsidRDefault="007558C6" w:rsidP="007558C6">
            <w:pPr>
              <w:pStyle w:val="BPnormalerText"/>
            </w:pPr>
            <w:r w:rsidRPr="00A369FE">
              <w:t>DCP</w:t>
            </w:r>
          </w:p>
        </w:tc>
        <w:tc>
          <w:tcPr>
            <w:tcW w:w="0" w:type="auto"/>
          </w:tcPr>
          <w:p w14:paraId="04B6D5A0" w14:textId="77777777" w:rsidR="007558C6" w:rsidRPr="00A369FE" w:rsidRDefault="007558C6" w:rsidP="007558C6">
            <w:pPr>
              <w:pStyle w:val="BPnormalerText"/>
              <w:rPr>
                <w:rFonts w:cs="Arial"/>
              </w:rPr>
            </w:pPr>
            <w:r w:rsidRPr="00A369FE">
              <w:rPr>
                <w:rFonts w:cs="Arial"/>
              </w:rPr>
              <w:t>Dispo-Cockpit Planning</w:t>
            </w:r>
          </w:p>
        </w:tc>
      </w:tr>
      <w:tr w:rsidR="007558C6" w:rsidRPr="005D3ED3" w14:paraId="79786E86" w14:textId="77777777" w:rsidTr="007558C6">
        <w:tc>
          <w:tcPr>
            <w:tcW w:w="1365" w:type="dxa"/>
          </w:tcPr>
          <w:p w14:paraId="029CBF80" w14:textId="77777777" w:rsidR="007558C6" w:rsidRPr="00A369FE" w:rsidRDefault="007558C6" w:rsidP="007558C6">
            <w:pPr>
              <w:pStyle w:val="BPnormalerText"/>
            </w:pPr>
            <w:r w:rsidRPr="00A369FE">
              <w:t>DCV</w:t>
            </w:r>
          </w:p>
        </w:tc>
        <w:tc>
          <w:tcPr>
            <w:tcW w:w="0" w:type="auto"/>
          </w:tcPr>
          <w:p w14:paraId="526B4D11" w14:textId="77777777" w:rsidR="007558C6" w:rsidRPr="005D3ED3" w:rsidRDefault="007558C6" w:rsidP="007558C6">
            <w:pPr>
              <w:pStyle w:val="BPnormalerText"/>
              <w:rPr>
                <w:rFonts w:cs="Arial"/>
                <w:lang w:val="en-US"/>
              </w:rPr>
            </w:pPr>
            <w:r w:rsidRPr="005D3ED3">
              <w:rPr>
                <w:rFonts w:cs="Arial"/>
                <w:lang w:val="en-US"/>
              </w:rPr>
              <w:t>Dispo-Cockpit Vendor-Managed Inventory</w:t>
            </w:r>
          </w:p>
        </w:tc>
      </w:tr>
      <w:tr w:rsidR="007558C6" w:rsidRPr="00A369FE" w14:paraId="29340D16" w14:textId="77777777" w:rsidTr="007558C6">
        <w:tc>
          <w:tcPr>
            <w:tcW w:w="1365" w:type="dxa"/>
          </w:tcPr>
          <w:p w14:paraId="1C350A5C" w14:textId="77777777" w:rsidR="007558C6" w:rsidRPr="00A369FE" w:rsidRDefault="007558C6" w:rsidP="007558C6">
            <w:pPr>
              <w:pStyle w:val="BPnormalerText"/>
            </w:pPr>
            <w:r w:rsidRPr="00A369FE">
              <w:t>BWB</w:t>
            </w:r>
          </w:p>
        </w:tc>
        <w:tc>
          <w:tcPr>
            <w:tcW w:w="0" w:type="auto"/>
          </w:tcPr>
          <w:p w14:paraId="39DB32AE" w14:textId="77777777" w:rsidR="007558C6" w:rsidRPr="00A369FE" w:rsidRDefault="007558C6" w:rsidP="007558C6">
            <w:pPr>
              <w:pStyle w:val="BPnormalerText"/>
              <w:rPr>
                <w:rFonts w:cs="Arial"/>
              </w:rPr>
            </w:pPr>
            <w:r w:rsidRPr="00A369FE">
              <w:t>Bulk Workbench</w:t>
            </w:r>
          </w:p>
        </w:tc>
      </w:tr>
      <w:tr w:rsidR="007558C6" w:rsidRPr="00A369FE" w14:paraId="3B452BE3" w14:textId="77777777" w:rsidTr="007558C6">
        <w:tc>
          <w:tcPr>
            <w:tcW w:w="1365" w:type="dxa"/>
          </w:tcPr>
          <w:p w14:paraId="4CE6D098" w14:textId="77777777" w:rsidR="007558C6" w:rsidRPr="00A369FE" w:rsidRDefault="007558C6" w:rsidP="007558C6">
            <w:pPr>
              <w:pStyle w:val="BPnormalerText"/>
            </w:pPr>
            <w:r w:rsidRPr="00A369FE">
              <w:t>RWB</w:t>
            </w:r>
          </w:p>
        </w:tc>
        <w:tc>
          <w:tcPr>
            <w:tcW w:w="0" w:type="auto"/>
          </w:tcPr>
          <w:p w14:paraId="4DDD3B9F" w14:textId="77777777" w:rsidR="007558C6" w:rsidRPr="00A369FE" w:rsidRDefault="007558C6" w:rsidP="007558C6">
            <w:pPr>
              <w:pStyle w:val="BPnormalerText"/>
              <w:rPr>
                <w:rFonts w:cs="Arial"/>
              </w:rPr>
            </w:pPr>
            <w:r w:rsidRPr="00A369FE">
              <w:t>Rule Workbench</w:t>
            </w:r>
          </w:p>
        </w:tc>
      </w:tr>
      <w:tr w:rsidR="007558C6" w:rsidRPr="00A369FE" w14:paraId="689D03F8" w14:textId="77777777" w:rsidTr="007558C6">
        <w:tc>
          <w:tcPr>
            <w:tcW w:w="1365" w:type="dxa"/>
          </w:tcPr>
          <w:p w14:paraId="67B1773C" w14:textId="77777777" w:rsidR="007558C6" w:rsidRPr="00A369FE" w:rsidRDefault="007558C6" w:rsidP="007558C6">
            <w:pPr>
              <w:pStyle w:val="BPnormalerText"/>
            </w:pPr>
            <w:r w:rsidRPr="00A369FE">
              <w:t>TWB</w:t>
            </w:r>
          </w:p>
        </w:tc>
        <w:tc>
          <w:tcPr>
            <w:tcW w:w="0" w:type="auto"/>
          </w:tcPr>
          <w:p w14:paraId="1E38157C" w14:textId="77777777" w:rsidR="007558C6" w:rsidRPr="00A369FE" w:rsidRDefault="007558C6" w:rsidP="007558C6">
            <w:pPr>
              <w:pStyle w:val="BPnormalerText"/>
              <w:rPr>
                <w:rFonts w:cs="Arial"/>
              </w:rPr>
            </w:pPr>
            <w:r w:rsidRPr="00A369FE">
              <w:t>Target Workbench</w:t>
            </w:r>
          </w:p>
        </w:tc>
      </w:tr>
    </w:tbl>
    <w:p w14:paraId="7A2EA3B2" w14:textId="714981CD" w:rsidR="00D1789E" w:rsidRDefault="00D1789E" w:rsidP="00DD4A6F">
      <w:pPr>
        <w:pStyle w:val="Verzeichnis1"/>
        <w:spacing w:before="0"/>
      </w:pPr>
    </w:p>
    <w:p w14:paraId="123620BF" w14:textId="53C17E49" w:rsidR="00D1789E" w:rsidRPr="00A369FE" w:rsidRDefault="00D1789E" w:rsidP="00D1789E">
      <w:pPr>
        <w:pStyle w:val="BPnormalerTextChar1"/>
        <w:outlineLvl w:val="0"/>
        <w:rPr>
          <w:b/>
          <w:bCs/>
          <w:color w:val="002060"/>
        </w:rPr>
      </w:pPr>
      <w:r>
        <w:rPr>
          <w:b/>
          <w:bCs/>
          <w:color w:val="002060"/>
        </w:rPr>
        <w:t>Dokumentenhistorie</w:t>
      </w:r>
    </w:p>
    <w:p w14:paraId="2C058319" w14:textId="77777777" w:rsidR="00D1789E" w:rsidRPr="00D1789E" w:rsidRDefault="00D1789E" w:rsidP="00D1789E"/>
    <w:tbl>
      <w:tblPr>
        <w:tblW w:w="0" w:type="auto"/>
        <w:tblInd w:w="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339"/>
        <w:gridCol w:w="1982"/>
        <w:gridCol w:w="3225"/>
        <w:gridCol w:w="2684"/>
      </w:tblGrid>
      <w:tr w:rsidR="00522607" w:rsidRPr="00A369FE" w14:paraId="59D59C20" w14:textId="67F5A514" w:rsidTr="00522607">
        <w:tc>
          <w:tcPr>
            <w:tcW w:w="1339" w:type="dxa"/>
            <w:shd w:val="clear" w:color="auto" w:fill="E6E6E6"/>
          </w:tcPr>
          <w:p w14:paraId="5C562045" w14:textId="69D7A5C7" w:rsidR="00522607" w:rsidRPr="00A369FE" w:rsidRDefault="00522607" w:rsidP="00AE20CA">
            <w:pPr>
              <w:pStyle w:val="BPnormalerText"/>
              <w:rPr>
                <w:b/>
              </w:rPr>
            </w:pPr>
            <w:r>
              <w:rPr>
                <w:b/>
              </w:rPr>
              <w:t>Erstellt / geändert</w:t>
            </w:r>
          </w:p>
        </w:tc>
        <w:tc>
          <w:tcPr>
            <w:tcW w:w="1982" w:type="dxa"/>
            <w:shd w:val="clear" w:color="auto" w:fill="E6E6E6"/>
          </w:tcPr>
          <w:p w14:paraId="6F20D699" w14:textId="060C7A4F" w:rsidR="00522607" w:rsidRPr="00A369FE" w:rsidRDefault="00522607" w:rsidP="00AE20CA">
            <w:pPr>
              <w:pStyle w:val="BPnormalerText"/>
              <w:rPr>
                <w:b/>
              </w:rPr>
            </w:pPr>
            <w:r>
              <w:rPr>
                <w:b/>
              </w:rPr>
              <w:t>von</w:t>
            </w:r>
          </w:p>
        </w:tc>
        <w:tc>
          <w:tcPr>
            <w:tcW w:w="3225" w:type="dxa"/>
            <w:shd w:val="clear" w:color="auto" w:fill="E6E6E6"/>
          </w:tcPr>
          <w:p w14:paraId="70B01247" w14:textId="06522976" w:rsidR="00522607" w:rsidRDefault="00522607" w:rsidP="00AE20CA">
            <w:pPr>
              <w:pStyle w:val="BPnormalerText"/>
              <w:rPr>
                <w:b/>
              </w:rPr>
            </w:pPr>
            <w:r>
              <w:rPr>
                <w:b/>
              </w:rPr>
              <w:t>abgenommen</w:t>
            </w:r>
          </w:p>
        </w:tc>
        <w:tc>
          <w:tcPr>
            <w:tcW w:w="2684" w:type="dxa"/>
            <w:shd w:val="clear" w:color="auto" w:fill="E6E6E6"/>
          </w:tcPr>
          <w:p w14:paraId="55CAE228" w14:textId="7BB22C68" w:rsidR="00522607" w:rsidRDefault="00522607" w:rsidP="00AE20CA">
            <w:pPr>
              <w:pStyle w:val="BPnormalerText"/>
              <w:rPr>
                <w:b/>
              </w:rPr>
            </w:pPr>
            <w:r>
              <w:rPr>
                <w:b/>
              </w:rPr>
              <w:t>von</w:t>
            </w:r>
          </w:p>
        </w:tc>
      </w:tr>
      <w:tr w:rsidR="00522607" w:rsidRPr="00A369FE" w14:paraId="3378F814" w14:textId="6352F5F7" w:rsidTr="00522607">
        <w:tc>
          <w:tcPr>
            <w:tcW w:w="1339" w:type="dxa"/>
          </w:tcPr>
          <w:p w14:paraId="72D34ADE" w14:textId="13701835" w:rsidR="00522607" w:rsidRPr="00A369FE" w:rsidRDefault="00C5368A" w:rsidP="00AE20CA">
            <w:pPr>
              <w:pStyle w:val="BPnormalerText"/>
            </w:pPr>
            <w:r>
              <w:t>2</w:t>
            </w:r>
            <w:r w:rsidR="00975BD6">
              <w:t>4</w:t>
            </w:r>
            <w:r w:rsidR="004F4358">
              <w:t>.0</w:t>
            </w:r>
            <w:r w:rsidR="00975BD6">
              <w:t>5</w:t>
            </w:r>
            <w:r w:rsidR="004F4358">
              <w:t>.20</w:t>
            </w:r>
            <w:r>
              <w:t>2</w:t>
            </w:r>
            <w:r w:rsidR="00975BD6">
              <w:t>2</w:t>
            </w:r>
          </w:p>
        </w:tc>
        <w:tc>
          <w:tcPr>
            <w:tcW w:w="1982" w:type="dxa"/>
          </w:tcPr>
          <w:p w14:paraId="2EEC1F49" w14:textId="23C77D3B" w:rsidR="00522607" w:rsidRPr="00A369FE" w:rsidRDefault="00BB411D" w:rsidP="00AE20CA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P. Hopmann</w:t>
            </w:r>
          </w:p>
        </w:tc>
        <w:tc>
          <w:tcPr>
            <w:tcW w:w="3225" w:type="dxa"/>
          </w:tcPr>
          <w:p w14:paraId="5605951D" w14:textId="77777777" w:rsidR="00522607" w:rsidRDefault="00522607" w:rsidP="00AE20CA">
            <w:pPr>
              <w:pStyle w:val="BPnormalerText"/>
            </w:pPr>
          </w:p>
        </w:tc>
        <w:tc>
          <w:tcPr>
            <w:tcW w:w="2684" w:type="dxa"/>
          </w:tcPr>
          <w:p w14:paraId="00B2F1FB" w14:textId="77777777" w:rsidR="00522607" w:rsidRDefault="00522607" w:rsidP="00AE20CA">
            <w:pPr>
              <w:pStyle w:val="BPnormalerText"/>
            </w:pPr>
          </w:p>
        </w:tc>
      </w:tr>
      <w:tr w:rsidR="005D3ED3" w:rsidRPr="00A369FE" w14:paraId="0E4D205F" w14:textId="77777777" w:rsidTr="00522607">
        <w:tc>
          <w:tcPr>
            <w:tcW w:w="1339" w:type="dxa"/>
          </w:tcPr>
          <w:p w14:paraId="13860D22" w14:textId="59AC0DA4" w:rsidR="005D3ED3" w:rsidRDefault="005D3ED3" w:rsidP="00AE20CA">
            <w:pPr>
              <w:pStyle w:val="BPnormalerText"/>
            </w:pPr>
          </w:p>
        </w:tc>
        <w:tc>
          <w:tcPr>
            <w:tcW w:w="1982" w:type="dxa"/>
          </w:tcPr>
          <w:p w14:paraId="18B29B3C" w14:textId="371BFBB4" w:rsidR="005D3ED3" w:rsidRDefault="005D3ED3" w:rsidP="00AE20CA">
            <w:pPr>
              <w:pStyle w:val="BPnormalerText"/>
            </w:pPr>
          </w:p>
        </w:tc>
        <w:tc>
          <w:tcPr>
            <w:tcW w:w="3225" w:type="dxa"/>
          </w:tcPr>
          <w:p w14:paraId="16FA0406" w14:textId="77777777" w:rsidR="005D3ED3" w:rsidRDefault="005D3ED3" w:rsidP="00AE20CA">
            <w:pPr>
              <w:pStyle w:val="BPnormalerText"/>
            </w:pPr>
          </w:p>
        </w:tc>
        <w:tc>
          <w:tcPr>
            <w:tcW w:w="2684" w:type="dxa"/>
          </w:tcPr>
          <w:p w14:paraId="107908A3" w14:textId="77777777" w:rsidR="005D3ED3" w:rsidRDefault="005D3ED3" w:rsidP="00AE20CA">
            <w:pPr>
              <w:pStyle w:val="BPnormalerText"/>
            </w:pPr>
          </w:p>
        </w:tc>
      </w:tr>
    </w:tbl>
    <w:p w14:paraId="1BABFE2F" w14:textId="36AF66C6" w:rsidR="00D1789E" w:rsidRDefault="00D1789E" w:rsidP="00D1789E">
      <w:pPr>
        <w:pStyle w:val="Verzeichnis1"/>
        <w:tabs>
          <w:tab w:val="clear" w:pos="9356"/>
          <w:tab w:val="left" w:pos="3192"/>
        </w:tabs>
        <w:spacing w:before="0"/>
      </w:pPr>
    </w:p>
    <w:p w14:paraId="6F09EC65" w14:textId="7B50F685" w:rsidR="00A83E76" w:rsidRPr="00A369FE" w:rsidRDefault="00A83E76" w:rsidP="00DD4A6F">
      <w:pPr>
        <w:pStyle w:val="Verzeichnis1"/>
        <w:spacing w:before="0"/>
        <w:rPr>
          <w:i w:val="0"/>
        </w:rPr>
      </w:pPr>
      <w:r w:rsidRPr="00A369FE">
        <w:br w:type="page"/>
      </w:r>
      <w:r w:rsidRPr="00A369FE">
        <w:rPr>
          <w:i w:val="0"/>
        </w:rPr>
        <w:lastRenderedPageBreak/>
        <w:t>INHALTSVERZEICHNIS</w:t>
      </w:r>
    </w:p>
    <w:bookmarkStart w:id="1" w:name="_Toc250984518"/>
    <w:bookmarkStart w:id="2" w:name="_Toc118001070"/>
    <w:bookmarkStart w:id="3" w:name="_Toc118001504"/>
    <w:p w14:paraId="0E5DA63C" w14:textId="34069AB9" w:rsidR="00086B1F" w:rsidRDefault="00A83E76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zh-TW" w:bidi="he-IL"/>
        </w:rPr>
      </w:pPr>
      <w:r w:rsidRPr="00A369FE">
        <w:rPr>
          <w:bCs/>
          <w:i/>
        </w:rPr>
        <w:fldChar w:fldCharType="begin"/>
      </w:r>
      <w:r w:rsidRPr="00A369FE">
        <w:rPr>
          <w:bCs/>
        </w:rPr>
        <w:instrText xml:space="preserve"> TOC \o "2-2" \h \z \t "Überschrift 1;1;Überschrift 3;3;BP_Ueberschrift_1;1;BP_Ueberschrift_3;3" </w:instrText>
      </w:r>
      <w:r w:rsidRPr="00A369FE">
        <w:rPr>
          <w:bCs/>
          <w:i/>
        </w:rPr>
        <w:fldChar w:fldCharType="separate"/>
      </w:r>
      <w:hyperlink w:anchor="_Toc104309701" w:history="1">
        <w:r w:rsidR="00086B1F" w:rsidRPr="00430985">
          <w:rPr>
            <w:rStyle w:val="Hyperlink"/>
            <w:noProof/>
          </w:rPr>
          <w:t>Problemstellung</w:t>
        </w:r>
        <w:r w:rsidR="00086B1F">
          <w:rPr>
            <w:noProof/>
            <w:webHidden/>
          </w:rPr>
          <w:tab/>
        </w:r>
        <w:r w:rsidR="00086B1F">
          <w:rPr>
            <w:noProof/>
            <w:webHidden/>
          </w:rPr>
          <w:fldChar w:fldCharType="begin"/>
        </w:r>
        <w:r w:rsidR="00086B1F">
          <w:rPr>
            <w:noProof/>
            <w:webHidden/>
          </w:rPr>
          <w:instrText xml:space="preserve"> PAGEREF _Toc104309701 \h </w:instrText>
        </w:r>
        <w:r w:rsidR="00086B1F">
          <w:rPr>
            <w:noProof/>
            <w:webHidden/>
          </w:rPr>
        </w:r>
        <w:r w:rsidR="00086B1F">
          <w:rPr>
            <w:noProof/>
            <w:webHidden/>
          </w:rPr>
          <w:fldChar w:fldCharType="separate"/>
        </w:r>
        <w:r w:rsidR="00086B1F">
          <w:rPr>
            <w:noProof/>
            <w:webHidden/>
          </w:rPr>
          <w:t>4</w:t>
        </w:r>
        <w:r w:rsidR="00086B1F">
          <w:rPr>
            <w:noProof/>
            <w:webHidden/>
          </w:rPr>
          <w:fldChar w:fldCharType="end"/>
        </w:r>
      </w:hyperlink>
    </w:p>
    <w:p w14:paraId="39BF135B" w14:textId="17AE8B5F" w:rsidR="00086B1F" w:rsidRDefault="00373AB4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zh-TW" w:bidi="he-IL"/>
        </w:rPr>
      </w:pPr>
      <w:hyperlink w:anchor="_Toc104309702" w:history="1">
        <w:r w:rsidR="00086B1F" w:rsidRPr="00430985">
          <w:rPr>
            <w:rStyle w:val="Hyperlink"/>
          </w:rPr>
          <w:t>Ist-Zustand</w:t>
        </w:r>
        <w:r w:rsidR="00086B1F">
          <w:rPr>
            <w:webHidden/>
          </w:rPr>
          <w:tab/>
        </w:r>
        <w:r w:rsidR="00086B1F">
          <w:rPr>
            <w:webHidden/>
          </w:rPr>
          <w:fldChar w:fldCharType="begin"/>
        </w:r>
        <w:r w:rsidR="00086B1F">
          <w:rPr>
            <w:webHidden/>
          </w:rPr>
          <w:instrText xml:space="preserve"> PAGEREF _Toc104309702 \h </w:instrText>
        </w:r>
        <w:r w:rsidR="00086B1F">
          <w:rPr>
            <w:webHidden/>
          </w:rPr>
        </w:r>
        <w:r w:rsidR="00086B1F">
          <w:rPr>
            <w:webHidden/>
          </w:rPr>
          <w:fldChar w:fldCharType="separate"/>
        </w:r>
        <w:r w:rsidR="00086B1F">
          <w:rPr>
            <w:webHidden/>
          </w:rPr>
          <w:t>4</w:t>
        </w:r>
        <w:r w:rsidR="00086B1F">
          <w:rPr>
            <w:webHidden/>
          </w:rPr>
          <w:fldChar w:fldCharType="end"/>
        </w:r>
      </w:hyperlink>
    </w:p>
    <w:p w14:paraId="72564F70" w14:textId="184731B3" w:rsidR="00086B1F" w:rsidRDefault="00373AB4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zh-TW" w:bidi="he-IL"/>
        </w:rPr>
      </w:pPr>
      <w:hyperlink w:anchor="_Toc104309703" w:history="1">
        <w:r w:rsidR="00086B1F" w:rsidRPr="00430985">
          <w:rPr>
            <w:rStyle w:val="Hyperlink"/>
          </w:rPr>
          <w:t>Soll-Zustand</w:t>
        </w:r>
        <w:r w:rsidR="00086B1F">
          <w:rPr>
            <w:webHidden/>
          </w:rPr>
          <w:tab/>
        </w:r>
        <w:r w:rsidR="00086B1F">
          <w:rPr>
            <w:webHidden/>
          </w:rPr>
          <w:fldChar w:fldCharType="begin"/>
        </w:r>
        <w:r w:rsidR="00086B1F">
          <w:rPr>
            <w:webHidden/>
          </w:rPr>
          <w:instrText xml:space="preserve"> PAGEREF _Toc104309703 \h </w:instrText>
        </w:r>
        <w:r w:rsidR="00086B1F">
          <w:rPr>
            <w:webHidden/>
          </w:rPr>
        </w:r>
        <w:r w:rsidR="00086B1F">
          <w:rPr>
            <w:webHidden/>
          </w:rPr>
          <w:fldChar w:fldCharType="separate"/>
        </w:r>
        <w:r w:rsidR="00086B1F">
          <w:rPr>
            <w:webHidden/>
          </w:rPr>
          <w:t>4</w:t>
        </w:r>
        <w:r w:rsidR="00086B1F">
          <w:rPr>
            <w:webHidden/>
          </w:rPr>
          <w:fldChar w:fldCharType="end"/>
        </w:r>
      </w:hyperlink>
    </w:p>
    <w:p w14:paraId="74328388" w14:textId="358FF14A" w:rsidR="00086B1F" w:rsidRDefault="00373AB4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zh-TW" w:bidi="he-IL"/>
        </w:rPr>
      </w:pPr>
      <w:hyperlink w:anchor="_Toc104309704" w:history="1">
        <w:r w:rsidR="00086B1F" w:rsidRPr="00430985">
          <w:rPr>
            <w:rStyle w:val="Hyperlink"/>
            <w:noProof/>
          </w:rPr>
          <w:t>Geplante Umsetzung</w:t>
        </w:r>
        <w:r w:rsidR="00086B1F">
          <w:rPr>
            <w:noProof/>
            <w:webHidden/>
          </w:rPr>
          <w:tab/>
        </w:r>
        <w:r w:rsidR="00086B1F">
          <w:rPr>
            <w:noProof/>
            <w:webHidden/>
          </w:rPr>
          <w:fldChar w:fldCharType="begin"/>
        </w:r>
        <w:r w:rsidR="00086B1F">
          <w:rPr>
            <w:noProof/>
            <w:webHidden/>
          </w:rPr>
          <w:instrText xml:space="preserve"> PAGEREF _Toc104309704 \h </w:instrText>
        </w:r>
        <w:r w:rsidR="00086B1F">
          <w:rPr>
            <w:noProof/>
            <w:webHidden/>
          </w:rPr>
        </w:r>
        <w:r w:rsidR="00086B1F">
          <w:rPr>
            <w:noProof/>
            <w:webHidden/>
          </w:rPr>
          <w:fldChar w:fldCharType="separate"/>
        </w:r>
        <w:r w:rsidR="00086B1F">
          <w:rPr>
            <w:noProof/>
            <w:webHidden/>
          </w:rPr>
          <w:t>4</w:t>
        </w:r>
        <w:r w:rsidR="00086B1F">
          <w:rPr>
            <w:noProof/>
            <w:webHidden/>
          </w:rPr>
          <w:fldChar w:fldCharType="end"/>
        </w:r>
      </w:hyperlink>
    </w:p>
    <w:p w14:paraId="50ECDE62" w14:textId="22591FE4" w:rsidR="00086B1F" w:rsidRDefault="00373AB4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zh-TW" w:bidi="he-IL"/>
        </w:rPr>
      </w:pPr>
      <w:hyperlink w:anchor="_Toc104309705" w:history="1">
        <w:r w:rsidR="00086B1F" w:rsidRPr="00430985">
          <w:rPr>
            <w:rStyle w:val="Hyperlink"/>
          </w:rPr>
          <w:t>Reduzierung der Anzahl von Dateien</w:t>
        </w:r>
        <w:r w:rsidR="00086B1F">
          <w:rPr>
            <w:webHidden/>
          </w:rPr>
          <w:tab/>
        </w:r>
        <w:r w:rsidR="00086B1F">
          <w:rPr>
            <w:webHidden/>
          </w:rPr>
          <w:fldChar w:fldCharType="begin"/>
        </w:r>
        <w:r w:rsidR="00086B1F">
          <w:rPr>
            <w:webHidden/>
          </w:rPr>
          <w:instrText xml:space="preserve"> PAGEREF _Toc104309705 \h </w:instrText>
        </w:r>
        <w:r w:rsidR="00086B1F">
          <w:rPr>
            <w:webHidden/>
          </w:rPr>
        </w:r>
        <w:r w:rsidR="00086B1F">
          <w:rPr>
            <w:webHidden/>
          </w:rPr>
          <w:fldChar w:fldCharType="separate"/>
        </w:r>
        <w:r w:rsidR="00086B1F">
          <w:rPr>
            <w:webHidden/>
          </w:rPr>
          <w:t>4</w:t>
        </w:r>
        <w:r w:rsidR="00086B1F">
          <w:rPr>
            <w:webHidden/>
          </w:rPr>
          <w:fldChar w:fldCharType="end"/>
        </w:r>
      </w:hyperlink>
    </w:p>
    <w:p w14:paraId="2A1C37AF" w14:textId="72E72F24" w:rsidR="00086B1F" w:rsidRDefault="00373AB4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zh-TW" w:bidi="he-IL"/>
        </w:rPr>
      </w:pPr>
      <w:hyperlink w:anchor="_Toc104309706" w:history="1">
        <w:r w:rsidR="00086B1F" w:rsidRPr="00430985">
          <w:rPr>
            <w:rStyle w:val="Hyperlink"/>
          </w:rPr>
          <w:t>Fehler zählen</w:t>
        </w:r>
        <w:r w:rsidR="00086B1F">
          <w:rPr>
            <w:webHidden/>
          </w:rPr>
          <w:tab/>
        </w:r>
        <w:r w:rsidR="00086B1F">
          <w:rPr>
            <w:webHidden/>
          </w:rPr>
          <w:fldChar w:fldCharType="begin"/>
        </w:r>
        <w:r w:rsidR="00086B1F">
          <w:rPr>
            <w:webHidden/>
          </w:rPr>
          <w:instrText xml:space="preserve"> PAGEREF _Toc104309706 \h </w:instrText>
        </w:r>
        <w:r w:rsidR="00086B1F">
          <w:rPr>
            <w:webHidden/>
          </w:rPr>
        </w:r>
        <w:r w:rsidR="00086B1F">
          <w:rPr>
            <w:webHidden/>
          </w:rPr>
          <w:fldChar w:fldCharType="separate"/>
        </w:r>
        <w:r w:rsidR="00086B1F">
          <w:rPr>
            <w:webHidden/>
          </w:rPr>
          <w:t>4</w:t>
        </w:r>
        <w:r w:rsidR="00086B1F">
          <w:rPr>
            <w:webHidden/>
          </w:rPr>
          <w:fldChar w:fldCharType="end"/>
        </w:r>
      </w:hyperlink>
    </w:p>
    <w:p w14:paraId="17910580" w14:textId="1D291EB0" w:rsidR="00086B1F" w:rsidRDefault="00373AB4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zh-TW" w:bidi="he-IL"/>
        </w:rPr>
      </w:pPr>
      <w:hyperlink w:anchor="_Toc104309707" w:history="1">
        <w:r w:rsidR="00086B1F" w:rsidRPr="00430985">
          <w:rPr>
            <w:rStyle w:val="Hyperlink"/>
          </w:rPr>
          <w:t>Neuer Alert</w:t>
        </w:r>
        <w:r w:rsidR="00086B1F">
          <w:rPr>
            <w:webHidden/>
          </w:rPr>
          <w:tab/>
        </w:r>
        <w:r w:rsidR="00086B1F">
          <w:rPr>
            <w:webHidden/>
          </w:rPr>
          <w:fldChar w:fldCharType="begin"/>
        </w:r>
        <w:r w:rsidR="00086B1F">
          <w:rPr>
            <w:webHidden/>
          </w:rPr>
          <w:instrText xml:space="preserve"> PAGEREF _Toc104309707 \h </w:instrText>
        </w:r>
        <w:r w:rsidR="00086B1F">
          <w:rPr>
            <w:webHidden/>
          </w:rPr>
        </w:r>
        <w:r w:rsidR="00086B1F">
          <w:rPr>
            <w:webHidden/>
          </w:rPr>
          <w:fldChar w:fldCharType="separate"/>
        </w:r>
        <w:r w:rsidR="00086B1F">
          <w:rPr>
            <w:webHidden/>
          </w:rPr>
          <w:t>4</w:t>
        </w:r>
        <w:r w:rsidR="00086B1F">
          <w:rPr>
            <w:webHidden/>
          </w:rPr>
          <w:fldChar w:fldCharType="end"/>
        </w:r>
      </w:hyperlink>
    </w:p>
    <w:p w14:paraId="318CB992" w14:textId="79047DA3" w:rsidR="00086B1F" w:rsidRDefault="00373AB4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zh-TW" w:bidi="he-IL"/>
        </w:rPr>
      </w:pPr>
      <w:hyperlink w:anchor="_Toc104309708" w:history="1">
        <w:r w:rsidR="00086B1F" w:rsidRPr="00430985">
          <w:rPr>
            <w:rStyle w:val="Hyperlink"/>
          </w:rPr>
          <w:t>Bedingung für Abbruch</w:t>
        </w:r>
        <w:r w:rsidR="00086B1F">
          <w:rPr>
            <w:webHidden/>
          </w:rPr>
          <w:tab/>
        </w:r>
        <w:r w:rsidR="00086B1F">
          <w:rPr>
            <w:webHidden/>
          </w:rPr>
          <w:fldChar w:fldCharType="begin"/>
        </w:r>
        <w:r w:rsidR="00086B1F">
          <w:rPr>
            <w:webHidden/>
          </w:rPr>
          <w:instrText xml:space="preserve"> PAGEREF _Toc104309708 \h </w:instrText>
        </w:r>
        <w:r w:rsidR="00086B1F">
          <w:rPr>
            <w:webHidden/>
          </w:rPr>
        </w:r>
        <w:r w:rsidR="00086B1F">
          <w:rPr>
            <w:webHidden/>
          </w:rPr>
          <w:fldChar w:fldCharType="separate"/>
        </w:r>
        <w:r w:rsidR="00086B1F">
          <w:rPr>
            <w:webHidden/>
          </w:rPr>
          <w:t>5</w:t>
        </w:r>
        <w:r w:rsidR="00086B1F">
          <w:rPr>
            <w:webHidden/>
          </w:rPr>
          <w:fldChar w:fldCharType="end"/>
        </w:r>
      </w:hyperlink>
    </w:p>
    <w:p w14:paraId="7EB7E71C" w14:textId="5385A223" w:rsidR="00086B1F" w:rsidRDefault="00373AB4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zh-TW" w:bidi="he-IL"/>
        </w:rPr>
      </w:pPr>
      <w:hyperlink w:anchor="_Toc104309709" w:history="1">
        <w:r w:rsidR="00086B1F" w:rsidRPr="00430985">
          <w:rPr>
            <w:rStyle w:val="Hyperlink"/>
          </w:rPr>
          <w:t>Was passiert, wenn der Fehler bereinigt ist?</w:t>
        </w:r>
        <w:r w:rsidR="00086B1F">
          <w:rPr>
            <w:webHidden/>
          </w:rPr>
          <w:tab/>
        </w:r>
        <w:r w:rsidR="00086B1F">
          <w:rPr>
            <w:webHidden/>
          </w:rPr>
          <w:fldChar w:fldCharType="begin"/>
        </w:r>
        <w:r w:rsidR="00086B1F">
          <w:rPr>
            <w:webHidden/>
          </w:rPr>
          <w:instrText xml:space="preserve"> PAGEREF _Toc104309709 \h </w:instrText>
        </w:r>
        <w:r w:rsidR="00086B1F">
          <w:rPr>
            <w:webHidden/>
          </w:rPr>
        </w:r>
        <w:r w:rsidR="00086B1F">
          <w:rPr>
            <w:webHidden/>
          </w:rPr>
          <w:fldChar w:fldCharType="separate"/>
        </w:r>
        <w:r w:rsidR="00086B1F">
          <w:rPr>
            <w:webHidden/>
          </w:rPr>
          <w:t>5</w:t>
        </w:r>
        <w:r w:rsidR="00086B1F">
          <w:rPr>
            <w:webHidden/>
          </w:rPr>
          <w:fldChar w:fldCharType="end"/>
        </w:r>
      </w:hyperlink>
    </w:p>
    <w:p w14:paraId="6C36FCD0" w14:textId="702A0B8A" w:rsidR="00675388" w:rsidRDefault="00A83E76" w:rsidP="00631476">
      <w:pPr>
        <w:pStyle w:val="BPUeberschrift2"/>
        <w:rPr>
          <w:rFonts w:cs="Times New Roman"/>
          <w:bCs/>
          <w:kern w:val="0"/>
          <w:sz w:val="28"/>
          <w:szCs w:val="24"/>
        </w:rPr>
      </w:pPr>
      <w:r w:rsidRPr="00A369FE">
        <w:rPr>
          <w:rFonts w:cs="Times New Roman"/>
          <w:bCs/>
          <w:kern w:val="0"/>
          <w:sz w:val="28"/>
          <w:szCs w:val="24"/>
        </w:rPr>
        <w:fldChar w:fldCharType="end"/>
      </w:r>
      <w:bookmarkEnd w:id="1"/>
    </w:p>
    <w:p w14:paraId="140A2839" w14:textId="77777777" w:rsidR="00675388" w:rsidRPr="00675388" w:rsidRDefault="00675388" w:rsidP="00675388">
      <w:pPr>
        <w:pStyle w:val="BPUeberschrift3"/>
      </w:pPr>
    </w:p>
    <w:p w14:paraId="1B0954F3" w14:textId="77777777" w:rsidR="00675388" w:rsidRDefault="00675388">
      <w:pPr>
        <w:rPr>
          <w:b/>
          <w:bCs/>
          <w:i/>
          <w:iCs/>
          <w:color w:val="002060"/>
          <w:sz w:val="28"/>
        </w:rPr>
      </w:pPr>
      <w:r>
        <w:rPr>
          <w:bCs/>
          <w:sz w:val="28"/>
        </w:rPr>
        <w:br w:type="page"/>
      </w:r>
    </w:p>
    <w:p w14:paraId="71F5094E" w14:textId="148DB299" w:rsidR="00EE5B61" w:rsidRDefault="00DB0370" w:rsidP="00631476">
      <w:pPr>
        <w:pStyle w:val="BPUeberschrift2"/>
      </w:pPr>
      <w:bookmarkStart w:id="4" w:name="_Toc104309701"/>
      <w:r>
        <w:lastRenderedPageBreak/>
        <w:t>Problemstellung</w:t>
      </w:r>
      <w:bookmarkEnd w:id="4"/>
    </w:p>
    <w:p w14:paraId="5E250FB5" w14:textId="29B44899" w:rsidR="00E41D64" w:rsidRPr="00975BD6" w:rsidRDefault="00975BD6" w:rsidP="00A237B9">
      <w:pPr>
        <w:pStyle w:val="BPnormalerText"/>
      </w:pPr>
      <w:r w:rsidRPr="00975BD6">
        <w:t>Dass Application-Log kann unter ungü</w:t>
      </w:r>
      <w:r>
        <w:t>nstigen Bedingungen stark anwachsen und für einen System-Stillstand sorgen.</w:t>
      </w:r>
    </w:p>
    <w:p w14:paraId="1FF8D9B9" w14:textId="77777777" w:rsidR="00631476" w:rsidRPr="00975BD6" w:rsidRDefault="00631476" w:rsidP="00A237B9">
      <w:pPr>
        <w:pStyle w:val="BPnormalerText"/>
      </w:pPr>
    </w:p>
    <w:p w14:paraId="109B091B" w14:textId="14C4E102" w:rsidR="00631476" w:rsidRDefault="00631476" w:rsidP="00631476">
      <w:pPr>
        <w:pStyle w:val="BPUeberschrift3"/>
      </w:pPr>
      <w:bookmarkStart w:id="5" w:name="_Toc104309702"/>
      <w:r>
        <w:t>Ist-Zustand</w:t>
      </w:r>
      <w:bookmarkEnd w:id="5"/>
    </w:p>
    <w:p w14:paraId="5FF8CFEF" w14:textId="52C6B75C" w:rsidR="00631476" w:rsidRPr="00631476" w:rsidRDefault="00975BD6" w:rsidP="00631476">
      <w:pPr>
        <w:pStyle w:val="BPnormalerTextCharChar"/>
      </w:pPr>
      <w:r>
        <w:t>Wenn fehlerhafte Dateien importiert werden, dann werden die Fehler je nach Einstellung im Application-Log abgelegt.</w:t>
      </w:r>
    </w:p>
    <w:p w14:paraId="47C35E1F" w14:textId="7E1B43A9" w:rsidR="00631476" w:rsidRDefault="00631476" w:rsidP="00631476">
      <w:pPr>
        <w:pStyle w:val="BPUeberschrift3"/>
      </w:pPr>
    </w:p>
    <w:p w14:paraId="76FF9B4F" w14:textId="7ED7BB44" w:rsidR="00631476" w:rsidRDefault="00631476" w:rsidP="00631476">
      <w:pPr>
        <w:pStyle w:val="BPUeberschrift3"/>
      </w:pPr>
      <w:bookmarkStart w:id="6" w:name="_Toc104309703"/>
      <w:r>
        <w:t>Soll-Zustand</w:t>
      </w:r>
      <w:bookmarkEnd w:id="6"/>
    </w:p>
    <w:p w14:paraId="2B8F6990" w14:textId="07889BFA" w:rsidR="00631476" w:rsidRDefault="00975BD6" w:rsidP="00631476">
      <w:pPr>
        <w:pStyle w:val="BPnormalerTextCharChar"/>
      </w:pPr>
      <w:r>
        <w:t>Wenn extreme Fehlersituationen auftreten, dann soll die Datenübertragung von und zum Webserver unterbunden werden.</w:t>
      </w:r>
    </w:p>
    <w:p w14:paraId="19D077CB" w14:textId="4C8DD770" w:rsidR="00631476" w:rsidRDefault="00631476" w:rsidP="00631476">
      <w:pPr>
        <w:pStyle w:val="BPnormalerTextCharChar"/>
      </w:pPr>
    </w:p>
    <w:p w14:paraId="788ED307" w14:textId="1AF286CA" w:rsidR="00D31EB9" w:rsidRDefault="00D31EB9" w:rsidP="00D31EB9">
      <w:pPr>
        <w:pStyle w:val="BPUeberschrift2"/>
      </w:pPr>
      <w:bookmarkStart w:id="7" w:name="_Toc104309704"/>
      <w:r>
        <w:t>Geplante Umsetzung</w:t>
      </w:r>
      <w:bookmarkEnd w:id="7"/>
    </w:p>
    <w:p w14:paraId="6529B4B8" w14:textId="7B68BC25" w:rsidR="00D31EB9" w:rsidRDefault="00975BD6" w:rsidP="00D31EB9">
      <w:pPr>
        <w:pStyle w:val="BPUeberschrift3"/>
      </w:pPr>
      <w:bookmarkStart w:id="8" w:name="_Toc104309705"/>
      <w:r>
        <w:t>Reduzierung der Anzahl von Dateien</w:t>
      </w:r>
      <w:bookmarkEnd w:id="8"/>
    </w:p>
    <w:p w14:paraId="1E66B894" w14:textId="36821C23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Beim Auftreten von mehr als 2000 Dateien nehmen wir eine kritische Situation an.</w:t>
      </w:r>
    </w:p>
    <w:p w14:paraId="65C3D377" w14:textId="505E4D80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Wartung</w:t>
      </w:r>
      <w:r w:rsidR="00FD41ED">
        <w:rPr>
          <w:lang w:eastAsia="zh-TW" w:bidi="he-IL"/>
        </w:rPr>
        <w:t>s</w:t>
      </w:r>
      <w:r w:rsidRPr="00975BD6">
        <w:rPr>
          <w:lang w:eastAsia="zh-TW" w:bidi="he-IL"/>
        </w:rPr>
        <w:t>system: Info-Meldung</w:t>
      </w:r>
    </w:p>
    <w:p w14:paraId="249463EF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Neues Release:  Alert wird ausgelöst, Info-Meldung,</w:t>
      </w:r>
    </w:p>
    <w:p w14:paraId="6BCA8A49" w14:textId="029B0DC1" w:rsidR="00975BD6" w:rsidRDefault="00975BD6" w:rsidP="00975BD6">
      <w:pPr>
        <w:pStyle w:val="BPnormalerText"/>
        <w:ind w:firstLine="120"/>
        <w:rPr>
          <w:lang w:eastAsia="zh-TW" w:bidi="he-IL"/>
        </w:rPr>
      </w:pPr>
      <w:r w:rsidRPr="00975BD6">
        <w:rPr>
          <w:lang w:eastAsia="zh-TW" w:bidi="he-IL"/>
        </w:rPr>
        <w:t>Customizing für Schwellwert (Anzahl Dateien) und Aktion (nur Meldung oder Abbruch)</w:t>
      </w:r>
    </w:p>
    <w:p w14:paraId="76F655D3" w14:textId="4BD900B1" w:rsidR="00975BD6" w:rsidRDefault="00975BD6" w:rsidP="00975BD6">
      <w:pPr>
        <w:pStyle w:val="BPUeberschrift3"/>
      </w:pPr>
      <w:bookmarkStart w:id="9" w:name="_Toc104309706"/>
      <w:r>
        <w:t>Fehler zählen</w:t>
      </w:r>
      <w:bookmarkEnd w:id="9"/>
    </w:p>
    <w:p w14:paraId="54E374BE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Wenn innerhalb einer bestimmten Zeit, z. B. 2 Std., eine bestimmte Anzahl Fehler-Protokolle auftauchen (/GIB/DCV_PROTP mit max_severity = 'E' oder 'A') dann haben wir eine kritische Situation</w:t>
      </w:r>
    </w:p>
    <w:p w14:paraId="35028733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Wartungssystem:</w:t>
      </w:r>
    </w:p>
    <w:p w14:paraId="3D0971C4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2000 Fehler innerhalb der letzten 2 Stunden fest verdrahten</w:t>
      </w:r>
    </w:p>
    <w:p w14:paraId="2E5E358F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-&gt; Programm abbrechen</w:t>
      </w:r>
    </w:p>
    <w:p w14:paraId="6F39821E" w14:textId="77777777" w:rsidR="00975BD6" w:rsidRPr="00975BD6" w:rsidRDefault="00975BD6" w:rsidP="00975BD6">
      <w:pPr>
        <w:pStyle w:val="BPnormalerText"/>
        <w:rPr>
          <w:lang w:eastAsia="zh-TW" w:bidi="he-IL"/>
        </w:rPr>
      </w:pPr>
    </w:p>
    <w:p w14:paraId="0C41AA91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Neues Release:</w:t>
      </w:r>
    </w:p>
    <w:p w14:paraId="4E394548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2000 Fehler innerhalb der letzten 2 Stunden als Default, einstellbar per Customizing (Übertragungssetup). Das Intervall entspricht dem Wiederholintervall des Alerts S0002 (s. u.).</w:t>
      </w:r>
    </w:p>
    <w:p w14:paraId="0623B560" w14:textId="5EE45FB4" w:rsid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 xml:space="preserve">-&gt; </w:t>
      </w:r>
      <w:proofErr w:type="gramStart"/>
      <w:r w:rsidRPr="00975BD6">
        <w:rPr>
          <w:lang w:eastAsia="zh-TW" w:bidi="he-IL"/>
        </w:rPr>
        <w:t>Alert</w:t>
      </w:r>
      <w:proofErr w:type="gramEnd"/>
      <w:r w:rsidRPr="00975BD6">
        <w:rPr>
          <w:lang w:eastAsia="zh-TW" w:bidi="he-IL"/>
        </w:rPr>
        <w:t xml:space="preserve"> auslösen, Meldung und Programm abbrechen</w:t>
      </w:r>
    </w:p>
    <w:p w14:paraId="50EC1E3A" w14:textId="7D49CBC3" w:rsidR="00975BD6" w:rsidRDefault="00975BD6" w:rsidP="00975BD6">
      <w:pPr>
        <w:pStyle w:val="BPUeberschrift3"/>
      </w:pPr>
      <w:bookmarkStart w:id="10" w:name="_Toc104309707"/>
      <w:r>
        <w:t xml:space="preserve">Neuer </w:t>
      </w:r>
      <w:proofErr w:type="gramStart"/>
      <w:r>
        <w:t>Alert</w:t>
      </w:r>
      <w:bookmarkEnd w:id="10"/>
      <w:proofErr w:type="gramEnd"/>
    </w:p>
    <w:p w14:paraId="250648F3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Die Tabelle /GIB/DCVT059 bekommt ein neues Feld, mit dem gekennzeichnet werden kann, dass es sich um einen System-Alert handelt, der immer ausgelöst wird.</w:t>
      </w:r>
    </w:p>
    <w:p w14:paraId="7D29575C" w14:textId="4CCFF6B3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 xml:space="preserve">Der neue Alert S0002 wird als System-Alert konfiguriert und wird immer ausgelöst, unabhängig von der Alert-Konfiguration, Default-Wiederholintervall ist 2 Stunden. Wenn der Alert konfiguriert ist, dann werden die Kenndaten der Konfiguration übernommen. Das Flag "Inaktiv" wird ignoriert.  Die Konfiguration des Alerts (/GIB/DCVT059) kann geändert werden, so dass es sich nicht mehr um einen System-Alert handelt. Der Anwender erhält eine Warnung, dass die Daten </w:t>
      </w:r>
      <w:r w:rsidRPr="00975BD6">
        <w:rPr>
          <w:lang w:eastAsia="zh-TW" w:bidi="he-IL"/>
        </w:rPr>
        <w:lastRenderedPageBreak/>
        <w:t>SAP gehören, zusätzlich wird ein Transportauftrag benötigt. Dies sollte Abschreckung genug sein.</w:t>
      </w:r>
    </w:p>
    <w:p w14:paraId="36095065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Auf Installations-Ebene muss eine E-Mail-Adresse angegeben werden (Pflichtfeld). Für die Benachrichtigung zu diesem Alert wird die E-Mail-Adresse der Installation benutzt. Es können auch weitere Benachrichtigungen angelegt werden.</w:t>
      </w:r>
    </w:p>
    <w:p w14:paraId="64D2A50C" w14:textId="755AC8E9" w:rsidR="00975BD6" w:rsidRDefault="00975BD6" w:rsidP="00975BD6">
      <w:pPr>
        <w:pStyle w:val="BPUeberschrift3"/>
      </w:pPr>
      <w:bookmarkStart w:id="11" w:name="_Toc104309708"/>
      <w:r>
        <w:t>Bedingung für Abbruch</w:t>
      </w:r>
      <w:bookmarkEnd w:id="11"/>
    </w:p>
    <w:p w14:paraId="36DA85E3" w14:textId="7ACDF13D" w:rsidR="00975BD6" w:rsidRDefault="00975BD6" w:rsidP="00975BD6">
      <w:pPr>
        <w:pStyle w:val="BPnormalerTextCharChar"/>
      </w:pPr>
      <w:r>
        <w:t>Bei der Übertragung jeder einzelnen Datei sowie beim Import jeder Datei erfolgt die Prüfung auf Fehlerhäufung. Die Prüfung auf Fehlerhäufung in der globalen Instanz (Singleton) erfolgt ebenfalls.</w:t>
      </w:r>
    </w:p>
    <w:p w14:paraId="49AC9C9B" w14:textId="7E00D26D" w:rsidR="00975BD6" w:rsidRDefault="00975BD6" w:rsidP="00975BD6">
      <w:pPr>
        <w:pStyle w:val="BPnormalerTextCharChar"/>
      </w:pPr>
    </w:p>
    <w:p w14:paraId="07BE662F" w14:textId="7C7CA65D" w:rsidR="00975BD6" w:rsidRDefault="00975BD6" w:rsidP="00975BD6">
      <w:pPr>
        <w:pStyle w:val="BPUeberschrift3"/>
      </w:pPr>
      <w:bookmarkStart w:id="12" w:name="_Toc104309709"/>
      <w:r>
        <w:t>Was passiert, wenn der Fehler bereinigt ist?</w:t>
      </w:r>
      <w:bookmarkEnd w:id="12"/>
    </w:p>
    <w:p w14:paraId="39E38F1A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Wartungssystem: Der Kunde muss die fehlerhaften Protokolle bereinigen und sollte(!) das Application-Log bereinigen (SLG2). Oder 2 Stunden warten.</w:t>
      </w:r>
    </w:p>
    <w:p w14:paraId="69F5AC4A" w14:textId="77777777" w:rsidR="00975BD6" w:rsidRPr="00975BD6" w:rsidRDefault="00975BD6" w:rsidP="00975BD6">
      <w:pPr>
        <w:pStyle w:val="BPnormalerText"/>
        <w:rPr>
          <w:lang w:eastAsia="zh-TW" w:bidi="he-IL"/>
        </w:rPr>
      </w:pPr>
    </w:p>
    <w:p w14:paraId="10DF768A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Neues Release: Empfehlung: Protokolle und Applicaton-Log bereinigen,</w:t>
      </w:r>
    </w:p>
    <w:p w14:paraId="520810C8" w14:textId="495A42C7" w:rsidR="00A77E67" w:rsidRPr="00634D18" w:rsidRDefault="00975BD6" w:rsidP="00634D18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Alle Alerts (des neuen Typs), die innerhalb des Wiederhol-Intervalls aufgetreten sind, müssen bestätigt werden.</w:t>
      </w:r>
      <w:bookmarkEnd w:id="0"/>
      <w:bookmarkEnd w:id="2"/>
      <w:bookmarkEnd w:id="3"/>
    </w:p>
    <w:sectPr w:rsidR="00A77E67" w:rsidRPr="00634D18" w:rsidSect="00151734">
      <w:headerReference w:type="default" r:id="rId19"/>
      <w:pgSz w:w="11906" w:h="16838" w:code="9"/>
      <w:pgMar w:top="232" w:right="1134" w:bottom="232" w:left="1418" w:header="720" w:footer="72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2C137F8" w14:textId="77777777" w:rsidR="00373AB4" w:rsidRDefault="00373AB4">
      <w:r>
        <w:separator/>
      </w:r>
    </w:p>
  </w:endnote>
  <w:endnote w:type="continuationSeparator" w:id="0">
    <w:p w14:paraId="127B98B9" w14:textId="77777777" w:rsidR="00373AB4" w:rsidRDefault="00373A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1" w:fontKey="{35415137-3E44-4725-AFF5-59B5D600CE1F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2" w:fontKey="{166C9D88-3DD2-47FA-81E4-EF4F6B8F318C}"/>
    <w:embedBold r:id="rId3" w:fontKey="{74D2AA8C-CE72-4003-8CD3-9532439ADB15}"/>
    <w:embedItalic r:id="rId4" w:fontKey="{10014A59-343A-418B-9A70-F8A36132931B}"/>
    <w:embedBoldItalic r:id="rId5" w:fontKey="{CE451A6A-96D9-46ED-9702-1A241553030B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  <w:embedRegular r:id="rId6" w:fontKey="{EB2B19D8-F00F-415D-A1EF-67C8AFD6C20D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r:id="rId7" w:fontKey="{C6A607BC-37AE-46DA-9AAB-804FD4AF4B75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8" w:fontKey="{7E40AF80-9DE2-41F4-BC89-4A1A0CA83781}"/>
    <w:embedBold r:id="rId9" w:fontKey="{66B12540-A4E5-4588-B493-89A42CFFB5CE}"/>
    <w:embedItalic r:id="rId10" w:fontKey="{39775B91-EE20-4DB1-B4D9-CED364053AE3}"/>
    <w:embedBoldItalic r:id="rId11" w:fontKey="{4D90C3E1-A1EE-421D-9810-70B62179EE48}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2" w:fontKey="{42604507-F645-450A-9F35-62CDA61F47A6}"/>
  </w:font>
  <w:font w:name="Arial monospaced for SAP">
    <w:panose1 w:val="020B0609020202030204"/>
    <w:charset w:val="00"/>
    <w:family w:val="modern"/>
    <w:pitch w:val="fixed"/>
    <w:sig w:usb0="00000003" w:usb1="00000000" w:usb2="00000000" w:usb3="00000000" w:csb0="00000001" w:csb1="00000000"/>
    <w:embedRegular r:id="rId13" w:fontKey="{6CC3DC57-36FA-458A-A02B-D7BF9A9F5DF2}"/>
  </w:font>
  <w:font w:name="Futura Std Book">
    <w:altName w:val="Century Gothic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4" w:fontKey="{D446210F-8B3C-46D9-8089-7300CEEC0F17}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5" w:fontKey="{E43436D8-1210-4728-8E21-C9F281BADB7C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142F" w14:textId="77777777" w:rsidR="004F4358" w:rsidRDefault="004F4358" w:rsidP="00F76EDC">
    <w:pPr>
      <w:pStyle w:val="Fuzeile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76</w:t>
    </w:r>
    <w:r>
      <w:rPr>
        <w:rStyle w:val="Seitenzahl"/>
      </w:rPr>
      <w:fldChar w:fldCharType="end"/>
    </w:r>
  </w:p>
  <w:p w14:paraId="723B0CF6" w14:textId="77777777" w:rsidR="004F4358" w:rsidRDefault="004F4358" w:rsidP="00F76ED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FBDC69" w14:textId="0DAE1826" w:rsidR="004F4358" w:rsidRPr="00946569" w:rsidRDefault="004F4358" w:rsidP="00946569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354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>G</w:t>
    </w:r>
    <w:r>
      <w:rPr>
        <w:b w:val="0"/>
        <w:i w:val="0"/>
        <w:color w:val="808080" w:themeColor="background1" w:themeShade="80"/>
        <w:sz w:val="18"/>
        <w:szCs w:val="18"/>
      </w:rPr>
      <w:t>ültig ab 0</w:t>
    </w:r>
    <w:r w:rsidR="005D3ED3">
      <w:rPr>
        <w:b w:val="0"/>
        <w:i w:val="0"/>
        <w:color w:val="808080" w:themeColor="background1" w:themeShade="80"/>
        <w:sz w:val="18"/>
        <w:szCs w:val="18"/>
      </w:rPr>
      <w:t>2</w:t>
    </w:r>
    <w:r>
      <w:rPr>
        <w:b w:val="0"/>
        <w:i w:val="0"/>
        <w:color w:val="808080" w:themeColor="background1" w:themeShade="80"/>
        <w:sz w:val="18"/>
        <w:szCs w:val="18"/>
      </w:rPr>
      <w:t xml:space="preserve">. </w:t>
    </w:r>
    <w:r w:rsidR="005D3ED3">
      <w:rPr>
        <w:b w:val="0"/>
        <w:i w:val="0"/>
        <w:color w:val="808080" w:themeColor="background1" w:themeShade="80"/>
        <w:sz w:val="18"/>
        <w:szCs w:val="18"/>
      </w:rPr>
      <w:t>Juni</w:t>
    </w:r>
    <w:r>
      <w:rPr>
        <w:b w:val="0"/>
        <w:i w:val="0"/>
        <w:color w:val="808080" w:themeColor="background1" w:themeShade="80"/>
        <w:sz w:val="18"/>
        <w:szCs w:val="18"/>
      </w:rPr>
      <w:t xml:space="preserve"> 201</w:t>
    </w:r>
    <w:r w:rsidR="005D3ED3">
      <w:rPr>
        <w:b w:val="0"/>
        <w:i w:val="0"/>
        <w:color w:val="808080" w:themeColor="background1" w:themeShade="80"/>
        <w:sz w:val="18"/>
        <w:szCs w:val="18"/>
      </w:rPr>
      <w:t>8</w:t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>
      <w:rPr>
        <w:b w:val="0"/>
        <w:i w:val="0"/>
        <w:color w:val="808080" w:themeColor="background1" w:themeShade="80"/>
        <w:sz w:val="18"/>
        <w:szCs w:val="18"/>
      </w:rPr>
      <w:t>S</w:t>
    </w: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5D3ED3">
      <w:rPr>
        <w:b w:val="0"/>
        <w:i w:val="0"/>
        <w:noProof/>
        <w:color w:val="808080" w:themeColor="background1" w:themeShade="80"/>
        <w:sz w:val="18"/>
        <w:szCs w:val="18"/>
      </w:rPr>
      <w:t>5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F49EC8" w14:textId="280DB596" w:rsidR="004F4358" w:rsidRDefault="004F4358" w:rsidP="00F7358C">
    <w:r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64384" behindDoc="1" locked="0" layoutInCell="1" allowOverlap="1" wp14:anchorId="193B217F" wp14:editId="0C80B252">
              <wp:simplePos x="0" y="0"/>
              <wp:positionH relativeFrom="column">
                <wp:posOffset>4264042</wp:posOffset>
              </wp:positionH>
              <wp:positionV relativeFrom="paragraph">
                <wp:posOffset>243205</wp:posOffset>
              </wp:positionV>
              <wp:extent cx="815340" cy="312420"/>
              <wp:effectExtent l="0" t="0" r="3810" b="0"/>
              <wp:wrapNone/>
              <wp:docPr id="185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5340" cy="3124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0B0CFC" w14:textId="77777777" w:rsidR="004F4358" w:rsidRPr="005F218D" w:rsidRDefault="004F4358" w:rsidP="00F7358C">
                          <w:pPr>
                            <w:rPr>
                              <w:rFonts w:ascii="Futura Std Book" w:hAnsi="Futura Std Book" w:cs="Arial"/>
                              <w:b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5F218D">
                            <w:rPr>
                              <w:rFonts w:ascii="Futura Std Book" w:hAnsi="Futura Std Book" w:cs="Arial"/>
                              <w:b/>
                              <w:color w:val="808080" w:themeColor="background1" w:themeShade="80"/>
                              <w:sz w:val="14"/>
                              <w:szCs w:val="14"/>
                            </w:rPr>
                            <w:t>© G.I.B mbH</w:t>
                          </w:r>
                        </w:p>
                        <w:p w14:paraId="56FDE980" w14:textId="77777777" w:rsidR="004F4358" w:rsidRDefault="004F4358" w:rsidP="00F7358C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93B217F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35.75pt;margin-top:19.15pt;width:64.2pt;height:24.6pt;z-index:-2516520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" stroked="f">
              <v:textbox>
                <w:txbxContent>
                  <w:p w14:paraId="240B0CFC" w14:textId="77777777" w:rsidR="004F4358" w:rsidRPr="005F218D" w:rsidRDefault="004F4358" w:rsidP="00F7358C">
                    <w:pPr>
                      <w:rPr>
                        <w:rFonts w:ascii="Futura Std Book" w:hAnsi="Futura Std Book" w:cs="Arial"/>
                        <w:b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5F218D">
                      <w:rPr>
                        <w:rFonts w:ascii="Futura Std Book" w:hAnsi="Futura Std Book" w:cs="Arial"/>
                        <w:b/>
                        <w:color w:val="808080" w:themeColor="background1" w:themeShade="80"/>
                        <w:sz w:val="14"/>
                        <w:szCs w:val="14"/>
                      </w:rPr>
                      <w:t>© G.I.B mbH</w:t>
                    </w:r>
                  </w:p>
                  <w:p w14:paraId="56FDE980" w14:textId="77777777" w:rsidR="004F4358" w:rsidRDefault="004F4358" w:rsidP="00F7358C"/>
                </w:txbxContent>
              </v:textbox>
            </v:shape>
          </w:pict>
        </mc:Fallback>
      </mc:AlternateContent>
    </w:r>
    <w:r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65408" behindDoc="1" locked="0" layoutInCell="1" allowOverlap="1" wp14:anchorId="4045BB92" wp14:editId="4E39AA54">
              <wp:simplePos x="0" y="0"/>
              <wp:positionH relativeFrom="column">
                <wp:posOffset>5244482</wp:posOffset>
              </wp:positionH>
              <wp:positionV relativeFrom="paragraph">
                <wp:posOffset>243205</wp:posOffset>
              </wp:positionV>
              <wp:extent cx="881449" cy="345440"/>
              <wp:effectExtent l="0" t="0" r="0" b="0"/>
              <wp:wrapNone/>
              <wp:docPr id="186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1449" cy="345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E8C1C8" w14:textId="77777777" w:rsidR="004F4358" w:rsidRPr="005F218D" w:rsidRDefault="004F4358" w:rsidP="00F7358C">
                          <w:pPr>
                            <w:rPr>
                              <w:rFonts w:ascii="Futura Std Book" w:hAnsi="Futura Std Book" w:cs="Arial"/>
                              <w:b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5F218D">
                            <w:rPr>
                              <w:rFonts w:ascii="Futura Std Book" w:hAnsi="Futura Std Book" w:cs="Arial"/>
                              <w:b/>
                              <w:color w:val="808080" w:themeColor="background1" w:themeShade="80"/>
                              <w:sz w:val="14"/>
                              <w:szCs w:val="14"/>
                            </w:rPr>
                            <w:t>www.gibmbh.de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45BB92" id="_x0000_s1027" type="#_x0000_t202" style="position:absolute;margin-left:412.95pt;margin-top:19.15pt;width:69.4pt;height:27.2pt;z-index:-2516510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" stroked="f">
              <v:textbox>
                <w:txbxContent>
                  <w:p w14:paraId="51E8C1C8" w14:textId="77777777" w:rsidR="004F4358" w:rsidRPr="005F218D" w:rsidRDefault="004F4358" w:rsidP="00F7358C">
                    <w:pPr>
                      <w:rPr>
                        <w:rFonts w:ascii="Futura Std Book" w:hAnsi="Futura Std Book" w:cs="Arial"/>
                        <w:b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5F218D">
                      <w:rPr>
                        <w:rFonts w:ascii="Futura Std Book" w:hAnsi="Futura Std Book" w:cs="Arial"/>
                        <w:b/>
                        <w:color w:val="808080" w:themeColor="background1" w:themeShade="80"/>
                        <w:sz w:val="14"/>
                        <w:szCs w:val="14"/>
                      </w:rPr>
                      <w:t>www.gibmbh.de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15482DA3" wp14:editId="0D0B86E2">
          <wp:simplePos x="0" y="0"/>
          <wp:positionH relativeFrom="column">
            <wp:posOffset>1026280</wp:posOffset>
          </wp:positionH>
          <wp:positionV relativeFrom="paragraph">
            <wp:posOffset>293284</wp:posOffset>
          </wp:positionV>
          <wp:extent cx="1007745" cy="215900"/>
          <wp:effectExtent l="0" t="0" r="1905" b="0"/>
          <wp:wrapTight wrapText="bothSides">
            <wp:wrapPolygon edited="0">
              <wp:start x="0" y="0"/>
              <wp:lineTo x="0" y="19059"/>
              <wp:lineTo x="21233" y="19059"/>
              <wp:lineTo x="21233" y="0"/>
              <wp:lineTo x="0" y="0"/>
            </wp:wrapPolygon>
          </wp:wrapTight>
          <wp:docPr id="693" name="Grafik 693" descr="SAPCerti_PowSAPNetW_CG10_R_pos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APCerti_PowSAPNetW_CG10_R_pos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7745" cy="215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DE"/>
      </w:rPr>
      <w:drawing>
        <wp:anchor distT="0" distB="0" distL="114300" distR="114300" simplePos="0" relativeHeight="251661312" behindDoc="1" locked="0" layoutInCell="1" allowOverlap="1" wp14:anchorId="0E423637" wp14:editId="1D26929B">
          <wp:simplePos x="0" y="0"/>
          <wp:positionH relativeFrom="column">
            <wp:posOffset>16965</wp:posOffset>
          </wp:positionH>
          <wp:positionV relativeFrom="paragraph">
            <wp:posOffset>26035</wp:posOffset>
          </wp:positionV>
          <wp:extent cx="824230" cy="482600"/>
          <wp:effectExtent l="0" t="0" r="0" b="0"/>
          <wp:wrapTight wrapText="bothSides">
            <wp:wrapPolygon edited="0">
              <wp:start x="0" y="0"/>
              <wp:lineTo x="0" y="20463"/>
              <wp:lineTo x="20968" y="20463"/>
              <wp:lineTo x="20968" y="0"/>
              <wp:lineTo x="0" y="0"/>
            </wp:wrapPolygon>
          </wp:wrapTight>
          <wp:docPr id="694" name="Grafik 694" descr="SAP_Silver_Partner_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AP_Silver_Partner_R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4230" cy="482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DE"/>
      </w:rPr>
      <w:drawing>
        <wp:anchor distT="0" distB="0" distL="114300" distR="114300" simplePos="0" relativeHeight="251663360" behindDoc="1" locked="0" layoutInCell="1" allowOverlap="1" wp14:anchorId="6BD307BE" wp14:editId="19DCF026">
          <wp:simplePos x="0" y="0"/>
          <wp:positionH relativeFrom="column">
            <wp:posOffset>2237740</wp:posOffset>
          </wp:positionH>
          <wp:positionV relativeFrom="paragraph">
            <wp:posOffset>290589</wp:posOffset>
          </wp:positionV>
          <wp:extent cx="1522730" cy="215900"/>
          <wp:effectExtent l="0" t="0" r="1270" b="0"/>
          <wp:wrapTight wrapText="bothSides">
            <wp:wrapPolygon edited="0">
              <wp:start x="0" y="0"/>
              <wp:lineTo x="0" y="19059"/>
              <wp:lineTo x="21348" y="19059"/>
              <wp:lineTo x="21348" y="0"/>
              <wp:lineTo x="0" y="0"/>
            </wp:wrapPolygon>
          </wp:wrapTight>
          <wp:docPr id="695" name="Grafik 695" descr="SAP_Certified_IntegrtnwithApplictnsonSAPHANA_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AP_Certified_IntegrtnwithApplictnsonSAPHANA_R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2730" cy="215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91F864" w14:textId="77777777" w:rsidR="00373AB4" w:rsidRDefault="00373AB4">
      <w:r>
        <w:separator/>
      </w:r>
    </w:p>
  </w:footnote>
  <w:footnote w:type="continuationSeparator" w:id="0">
    <w:p w14:paraId="25BF0F48" w14:textId="77777777" w:rsidR="00373AB4" w:rsidRDefault="00373A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175D49" w14:textId="77777777" w:rsidR="00A061E9" w:rsidRDefault="00A061E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F62D8D" w14:textId="77777777" w:rsidR="00A061E9" w:rsidRDefault="00A061E9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C6E2F3" w14:textId="49D3E935" w:rsidR="004F4358" w:rsidRDefault="004F4358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1A65FC2" wp14:editId="1846744E">
          <wp:simplePos x="0" y="0"/>
          <wp:positionH relativeFrom="column">
            <wp:posOffset>4241800</wp:posOffset>
          </wp:positionH>
          <wp:positionV relativeFrom="paragraph">
            <wp:posOffset>-77884</wp:posOffset>
          </wp:positionV>
          <wp:extent cx="1827236" cy="780885"/>
          <wp:effectExtent l="0" t="0" r="1905" b="635"/>
          <wp:wrapNone/>
          <wp:docPr id="692" name="Grafik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27236" cy="7808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B2AC39" w14:textId="2F11E85A" w:rsidR="004F4358" w:rsidRPr="005D3ED3" w:rsidRDefault="005D3ED3" w:rsidP="00F7358C">
    <w:pPr>
      <w:pStyle w:val="Kopfzeile"/>
      <w:rPr>
        <w:b w:val="0"/>
        <w:i w:val="0"/>
        <w:color w:val="808080" w:themeColor="background1" w:themeShade="80"/>
        <w:sz w:val="18"/>
        <w:szCs w:val="18"/>
      </w:rPr>
    </w:pPr>
    <w:r>
      <w:rPr>
        <w:b w:val="0"/>
        <w:i w:val="0"/>
        <w:color w:val="808080" w:themeColor="background1" w:themeShade="80"/>
        <w:sz w:val="18"/>
        <w:szCs w:val="18"/>
      </w:rPr>
      <w:t>Planauftragsbearbeitung</w:t>
    </w:r>
    <w:r w:rsidR="004F4358">
      <w:tab/>
    </w:r>
    <w:r w:rsidR="004F4358" w:rsidRPr="00042E3C">
      <w:rPr>
        <w:noProof/>
        <w:color w:val="808080" w:themeColor="background1" w:themeShade="80"/>
        <w:lang w:eastAsia="de-DE"/>
      </w:rPr>
      <w:drawing>
        <wp:inline distT="0" distB="0" distL="0" distR="0" wp14:anchorId="128CFC94" wp14:editId="45C26453">
          <wp:extent cx="984250" cy="420370"/>
          <wp:effectExtent l="0" t="0" r="6350" b="0"/>
          <wp:docPr id="696" name="Grafik 69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4250" cy="4203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tbl>
    <w:tblPr>
      <w:tblStyle w:val="Tabellenraster"/>
      <w:tblW w:w="0" w:type="auto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7797"/>
    </w:tblGrid>
    <w:tr w:rsidR="004F4358" w14:paraId="5B4954F0" w14:textId="77777777" w:rsidTr="00F7358C">
      <w:tc>
        <w:tcPr>
          <w:tcW w:w="7797" w:type="dxa"/>
        </w:tcPr>
        <w:p w14:paraId="6585DBAC" w14:textId="77777777" w:rsidR="004F4358" w:rsidRDefault="004F4358" w:rsidP="00F7358C">
          <w:pPr>
            <w:pStyle w:val="Kopfzeile"/>
            <w:tabs>
              <w:tab w:val="left" w:pos="3193"/>
            </w:tabs>
          </w:pPr>
          <w:r>
            <w:tab/>
          </w:r>
        </w:p>
      </w:tc>
    </w:tr>
  </w:tbl>
  <w:p w14:paraId="4F8581BD" w14:textId="7B0B2513" w:rsidR="004F4358" w:rsidRDefault="004F435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382" type="#_x0000_t75" style="width:26.25pt;height:13.5pt" o:bullet="t">
        <v:imagedata r:id="rId1" o:title=""/>
      </v:shape>
    </w:pict>
  </w:numPicBullet>
  <w:numPicBullet w:numPicBulletId="1">
    <w:pict>
      <v:shape id="_x0000_i3383" type="#_x0000_t75" style="width:21.75pt;height:15pt" o:bullet="t">
        <v:imagedata r:id="rId2" o:title=""/>
      </v:shape>
    </w:pict>
  </w:numPicBullet>
  <w:numPicBullet w:numPicBulletId="2">
    <w:pict>
      <v:shape id="_x0000_i3384" type="#_x0000_t75" style="width:21.75pt;height:15pt" o:bullet="t">
        <v:imagedata r:id="rId3" o:title=""/>
      </v:shape>
    </w:pict>
  </w:numPicBullet>
  <w:numPicBullet w:numPicBulletId="3">
    <w:pict>
      <v:shape id="_x0000_i3385" type="#_x0000_t75" style="width:33pt;height:15pt" o:bullet="t">
        <v:imagedata r:id="rId4" o:title=""/>
      </v:shape>
    </w:pict>
  </w:numPicBullet>
  <w:numPicBullet w:numPicBulletId="4">
    <w:pict>
      <v:shape id="_x0000_i3386" type="#_x0000_t75" style="width:14.25pt;height:15pt" o:bordertopcolor="this" o:borderleftcolor="this" o:borderbottomcolor="this" o:borderrightcolor="this" o:bullet="t">
        <v:imagedata r:id="rId5" o:title=""/>
        <w10:bordertop type="double" width="4"/>
        <w10:borderleft type="double" width="4"/>
        <w10:borderbottom type="double" width="4"/>
        <w10:borderright type="double" width="4"/>
      </v:shape>
    </w:pict>
  </w:numPicBullet>
  <w:numPicBullet w:numPicBulletId="5">
    <w:pict>
      <v:shape id="_x0000_i3387" type="#_x0000_t75" style="width:19.5pt;height:15.75pt" o:bordertopcolor="this" o:borderleftcolor="this" o:borderbottomcolor="this" o:borderrightcolor="this" o:bullet="t">
        <v:imagedata r:id="rId6" o:title=""/>
        <w10:bordertop type="double" width="4"/>
        <w10:borderleft type="double" width="4"/>
        <w10:borderbottom type="double" width="4"/>
        <w10:borderright type="double" width="4"/>
      </v:shape>
    </w:pict>
  </w:numPicBullet>
  <w:numPicBullet w:numPicBulletId="6">
    <w:pict>
      <v:shape id="_x0000_i3388" type="#_x0000_t75" style="width:18.75pt;height:15.75pt" o:bullet="t">
        <v:imagedata r:id="rId7" o:title=""/>
      </v:shape>
    </w:pict>
  </w:numPicBullet>
  <w:numPicBullet w:numPicBulletId="7">
    <w:pict>
      <v:shape id="_x0000_i3389" type="#_x0000_t75" style="width:27.75pt;height:15pt" o:bullet="t">
        <v:imagedata r:id="rId8" o:title=""/>
      </v:shape>
    </w:pict>
  </w:numPicBullet>
  <w:numPicBullet w:numPicBulletId="8">
    <w:pict>
      <v:shape id="_x0000_i3390" type="#_x0000_t75" style="width:18pt;height:15pt;visibility:visible" o:bullet="t">
        <v:imagedata r:id="rId9" o:title=""/>
      </v:shape>
    </w:pict>
  </w:numPicBullet>
  <w:numPicBullet w:numPicBulletId="9">
    <w:pict>
      <v:shape id="_x0000_i3391" type="#_x0000_t75" style="width:18.75pt;height:15pt;visibility:visible" o:bullet="t">
        <v:imagedata r:id="rId10" o:title=""/>
      </v:shape>
    </w:pict>
  </w:numPicBullet>
  <w:numPicBullet w:numPicBulletId="10">
    <w:pict>
      <v:shape id="_x0000_i3392" type="#_x0000_t75" style="width:18pt;height:14.25pt;visibility:visible" o:bullet="t">
        <v:imagedata r:id="rId11" o:title=""/>
      </v:shape>
    </w:pict>
  </w:numPicBullet>
  <w:numPicBullet w:numPicBulletId="11">
    <w:pict>
      <v:shape id="_x0000_i3393" type="#_x0000_t75" style="width:18pt;height:15.75pt;visibility:visible" o:bullet="t">
        <v:imagedata r:id="rId12" o:title=""/>
      </v:shape>
    </w:pict>
  </w:numPicBullet>
  <w:numPicBullet w:numPicBulletId="12">
    <w:pict>
      <v:shape id="_x0000_i3394" type="#_x0000_t75" style="width:18pt;height:15pt;visibility:visible" o:bullet="t">
        <v:imagedata r:id="rId13" o:title=""/>
      </v:shape>
    </w:pict>
  </w:numPicBullet>
  <w:numPicBullet w:numPicBulletId="13">
    <w:pict>
      <v:shape id="_x0000_i3395" type="#_x0000_t75" style="width:18.75pt;height:14.25pt;visibility:visible" o:bullet="t">
        <v:imagedata r:id="rId14" o:title=""/>
      </v:shape>
    </w:pict>
  </w:numPicBullet>
  <w:numPicBullet w:numPicBulletId="14">
    <w:pict>
      <v:shape id="_x0000_i3396" type="#_x0000_t75" style="width:18.75pt;height:14.25pt;visibility:visible" o:bullet="t">
        <v:imagedata r:id="rId15" o:title=""/>
      </v:shape>
    </w:pict>
  </w:numPicBullet>
  <w:numPicBullet w:numPicBulletId="15">
    <w:pict>
      <v:shape id="_x0000_i3397" type="#_x0000_t75" style="width:18.75pt;height:14.25pt;visibility:visible" o:bullet="t">
        <v:imagedata r:id="rId16" o:title=""/>
      </v:shape>
    </w:pict>
  </w:numPicBullet>
  <w:numPicBullet w:numPicBulletId="16">
    <w:pict>
      <v:shape id="_x0000_i3398" type="#_x0000_t75" style="width:18pt;height:14.25pt;visibility:visible" o:bullet="t">
        <v:imagedata r:id="rId17" o:title=""/>
      </v:shape>
    </w:pict>
  </w:numPicBullet>
  <w:numPicBullet w:numPicBulletId="17">
    <w:pict>
      <v:shape id="_x0000_i3399" type="#_x0000_t75" style="width:18.75pt;height:13.5pt;visibility:visible" o:bullet="t">
        <v:imagedata r:id="rId18" o:title=""/>
      </v:shape>
    </w:pict>
  </w:numPicBullet>
  <w:numPicBullet w:numPicBulletId="18">
    <w:pict>
      <v:shape id="_x0000_i3400" type="#_x0000_t75" style="width:27.75pt;height:13.5pt;visibility:visible" o:bullet="t">
        <v:imagedata r:id="rId19" o:title=""/>
      </v:shape>
    </w:pict>
  </w:numPicBullet>
  <w:numPicBullet w:numPicBulletId="19">
    <w:pict>
      <v:shape id="_x0000_i3401" type="#_x0000_t75" style="width:29.25pt;height:13.5pt;visibility:visible" o:bullet="t">
        <v:imagedata r:id="rId20" o:title=""/>
      </v:shape>
    </w:pict>
  </w:numPicBullet>
  <w:numPicBullet w:numPicBulletId="20">
    <w:pict>
      <v:shape id="_x0000_i3402" type="#_x0000_t75" style="width:18pt;height:14.25pt;visibility:visible" o:bullet="t">
        <v:imagedata r:id="rId21" o:title=""/>
      </v:shape>
    </w:pict>
  </w:numPicBullet>
  <w:numPicBullet w:numPicBulletId="21">
    <w:pict>
      <v:shape id="_x0000_i3403" type="#_x0000_t75" style="width:18pt;height:14.25pt;visibility:visible" o:bullet="t">
        <v:imagedata r:id="rId22" o:title=""/>
      </v:shape>
    </w:pict>
  </w:numPicBullet>
  <w:numPicBullet w:numPicBulletId="22">
    <w:pict>
      <v:shape id="_x0000_i3404" type="#_x0000_t75" style="width:18pt;height:14.25pt;visibility:visible" o:bullet="t">
        <v:imagedata r:id="rId23" o:title=""/>
      </v:shape>
    </w:pict>
  </w:numPicBullet>
  <w:numPicBullet w:numPicBulletId="23">
    <w:pict>
      <v:shape id="_x0000_i3405" type="#_x0000_t75" style="width:18pt;height:14.25pt;visibility:visible" o:bullet="t">
        <v:imagedata r:id="rId24" o:title=""/>
      </v:shape>
    </w:pict>
  </w:numPicBullet>
  <w:numPicBullet w:numPicBulletId="24">
    <w:pict>
      <v:shape id="_x0000_i3406" type="#_x0000_t75" style="width:18pt;height:14.25pt;visibility:visible" o:bullet="t">
        <v:imagedata r:id="rId25" o:title=""/>
      </v:shape>
    </w:pict>
  </w:numPicBullet>
  <w:numPicBullet w:numPicBulletId="25">
    <w:pict>
      <v:shape id="_x0000_i3407" type="#_x0000_t75" style="width:18pt;height:14.25pt;visibility:visible" o:bullet="t">
        <v:imagedata r:id="rId26" o:title=""/>
      </v:shape>
    </w:pict>
  </w:numPicBullet>
  <w:numPicBullet w:numPicBulletId="26">
    <w:pict>
      <v:shape id="_x0000_i3408" type="#_x0000_t75" style="width:18pt;height:13.5pt;visibility:visible" o:bullet="t">
        <v:imagedata r:id="rId27" o:title=""/>
      </v:shape>
    </w:pict>
  </w:numPicBullet>
  <w:numPicBullet w:numPicBulletId="27">
    <w:pict>
      <v:shape id="_x0000_i3409" type="#_x0000_t75" style="width:18pt;height:13.5pt;visibility:visible" o:bullet="t">
        <v:imagedata r:id="rId28" o:title=""/>
      </v:shape>
    </w:pict>
  </w:numPicBullet>
  <w:numPicBullet w:numPicBulletId="28">
    <w:pict>
      <v:shape id="_x0000_i3410" type="#_x0000_t75" style="width:18pt;height:13.5pt;visibility:visible" o:bullet="t">
        <v:imagedata r:id="rId29" o:title=""/>
      </v:shape>
    </w:pict>
  </w:numPicBullet>
  <w:numPicBullet w:numPicBulletId="29">
    <w:pict>
      <v:shape id="_x0000_i3411" type="#_x0000_t75" style="width:24pt;height:14.25pt;visibility:visible" o:bullet="t">
        <v:imagedata r:id="rId30" o:title=""/>
      </v:shape>
    </w:pict>
  </w:numPicBullet>
  <w:numPicBullet w:numPicBulletId="30">
    <w:pict>
      <v:shape id="_x0000_i3412" type="#_x0000_t75" style="width:24pt;height:13.5pt;visibility:visible" o:bullet="t">
        <v:imagedata r:id="rId31" o:title=""/>
      </v:shape>
    </w:pict>
  </w:numPicBullet>
  <w:numPicBullet w:numPicBulletId="31">
    <w:pict>
      <v:shape id="_x0000_i3413" type="#_x0000_t75" style="width:23.25pt;height:13.5pt;visibility:visible" o:bullet="t">
        <v:imagedata r:id="rId32" o:title=""/>
      </v:shape>
    </w:pict>
  </w:numPicBullet>
  <w:numPicBullet w:numPicBulletId="32">
    <w:pict>
      <v:shape id="_x0000_i3414" type="#_x0000_t75" style="width:23.25pt;height:13.5pt;visibility:visible" o:bullet="t">
        <v:imagedata r:id="rId33" o:title=""/>
      </v:shape>
    </w:pict>
  </w:numPicBullet>
  <w:numPicBullet w:numPicBulletId="33">
    <w:pict>
      <v:shape id="_x0000_i3415" type="#_x0000_t75" style="width:16.5pt;height:13.5pt;visibility:visible" o:bullet="t">
        <v:imagedata r:id="rId34" o:title=""/>
      </v:shape>
    </w:pict>
  </w:numPicBullet>
  <w:numPicBullet w:numPicBulletId="34">
    <w:pict>
      <v:shape id="_x0000_i3416" type="#_x0000_t75" style="width:16.5pt;height:13.5pt;visibility:visible" o:bullet="t">
        <v:imagedata r:id="rId35" o:title=""/>
      </v:shape>
    </w:pict>
  </w:numPicBullet>
  <w:numPicBullet w:numPicBulletId="35">
    <w:pict>
      <v:shape id="_x0000_i3417" type="#_x0000_t75" style="width:16.5pt;height:13.5pt;visibility:visible" o:bullet="t">
        <v:imagedata r:id="rId36" o:title=""/>
      </v:shape>
    </w:pict>
  </w:numPicBullet>
  <w:numPicBullet w:numPicBulletId="36">
    <w:pict>
      <v:shape id="_x0000_i3418" type="#_x0000_t75" style="width:16.5pt;height:13.5pt;visibility:visible" o:bullet="t">
        <v:imagedata r:id="rId37" o:title=""/>
      </v:shape>
    </w:pict>
  </w:numPicBullet>
  <w:numPicBullet w:numPicBulletId="37">
    <w:pict>
      <v:shape id="_x0000_i3419" type="#_x0000_t75" style="width:24pt;height:13.5pt;visibility:visible" o:bullet="t">
        <v:imagedata r:id="rId38" o:title=""/>
      </v:shape>
    </w:pict>
  </w:numPicBullet>
  <w:numPicBullet w:numPicBulletId="38">
    <w:pict>
      <v:shape id="_x0000_i3420" type="#_x0000_t75" style="width:24pt;height:13.5pt;visibility:visible" o:bullet="t">
        <v:imagedata r:id="rId39" o:title=""/>
      </v:shape>
    </w:pict>
  </w:numPicBullet>
  <w:numPicBullet w:numPicBulletId="39">
    <w:pict>
      <v:shape id="_x0000_i3421" type="#_x0000_t75" style="width:24pt;height:13.5pt;visibility:visible" o:bullet="t">
        <v:imagedata r:id="rId40" o:title=""/>
      </v:shape>
    </w:pict>
  </w:numPicBullet>
  <w:numPicBullet w:numPicBulletId="40">
    <w:pict>
      <v:shape id="_x0000_i3422" type="#_x0000_t75" style="width:16.5pt;height:13.5pt;visibility:visible" o:bullet="t">
        <v:imagedata r:id="rId41" o:title=""/>
      </v:shape>
    </w:pict>
  </w:numPicBullet>
  <w:numPicBullet w:numPicBulletId="41">
    <w:pict>
      <v:shape id="_x0000_i3423" type="#_x0000_t75" style="width:16.5pt;height:13.5pt;visibility:visible" o:bullet="t">
        <v:imagedata r:id="rId42" o:title=""/>
      </v:shape>
    </w:pict>
  </w:numPicBullet>
  <w:numPicBullet w:numPicBulletId="42">
    <w:pict>
      <v:shape id="_x0000_i3424" type="#_x0000_t75" style="width:24pt;height:13.5pt;visibility:visible" o:bullet="t">
        <v:imagedata r:id="rId43" o:title=""/>
      </v:shape>
    </w:pict>
  </w:numPicBullet>
  <w:numPicBullet w:numPicBulletId="43">
    <w:pict>
      <v:shape id="_x0000_i3425" type="#_x0000_t75" style="width:24pt;height:13.5pt;visibility:visible" o:bullet="t">
        <v:imagedata r:id="rId44" o:title=""/>
      </v:shape>
    </w:pict>
  </w:numPicBullet>
  <w:numPicBullet w:numPicBulletId="44">
    <w:pict>
      <v:shape id="_x0000_i3426" type="#_x0000_t75" style="width:18pt;height:13.5pt;visibility:visible" o:bullet="t">
        <v:imagedata r:id="rId45" o:title=""/>
      </v:shape>
    </w:pict>
  </w:numPicBullet>
  <w:numPicBullet w:numPicBulletId="45">
    <w:pict>
      <v:shape id="_x0000_i3427" type="#_x0000_t75" style="width:16.5pt;height:13.5pt;visibility:visible" o:bullet="t">
        <v:imagedata r:id="rId46" o:title=""/>
      </v:shape>
    </w:pict>
  </w:numPicBullet>
  <w:numPicBullet w:numPicBulletId="46">
    <w:pict>
      <v:shape id="_x0000_i3428" type="#_x0000_t75" style="width:16.5pt;height:13.5pt;visibility:visible" o:bullet="t">
        <v:imagedata r:id="rId47" o:title=""/>
      </v:shape>
    </w:pict>
  </w:numPicBullet>
  <w:numPicBullet w:numPicBulletId="47">
    <w:pict>
      <v:shape id="_x0000_i3429" type="#_x0000_t75" style="width:16.5pt;height:13.5pt;visibility:visible" o:bullet="t">
        <v:imagedata r:id="rId48" o:title=""/>
      </v:shape>
    </w:pict>
  </w:numPicBullet>
  <w:numPicBullet w:numPicBulletId="48">
    <w:pict>
      <v:shape id="_x0000_i3430" type="#_x0000_t75" style="width:16.5pt;height:13.5pt;visibility:visible" o:bullet="t">
        <v:imagedata r:id="rId49" o:title=""/>
      </v:shape>
    </w:pict>
  </w:numPicBullet>
  <w:numPicBullet w:numPicBulletId="49">
    <w:pict>
      <v:shape id="_x0000_i3431" type="#_x0000_t75" style="width:24pt;height:13.5pt;visibility:visible" o:bullet="t">
        <v:imagedata r:id="rId50" o:title=""/>
      </v:shape>
    </w:pict>
  </w:numPicBullet>
  <w:numPicBullet w:numPicBulletId="50">
    <w:pict>
      <v:shape id="_x0000_i3432" type="#_x0000_t75" style="width:16.5pt;height:13.5pt;visibility:visible" o:bullet="t">
        <v:imagedata r:id="rId51" o:title=""/>
      </v:shape>
    </w:pict>
  </w:numPicBullet>
  <w:numPicBullet w:numPicBulletId="51">
    <w:pict>
      <v:shape id="_x0000_i3433" type="#_x0000_t75" style="width:24pt;height:13.5pt;visibility:visible" o:bullet="t">
        <v:imagedata r:id="rId52" o:title=""/>
      </v:shape>
    </w:pict>
  </w:numPicBullet>
  <w:numPicBullet w:numPicBulletId="52">
    <w:pict>
      <v:shape id="_x0000_i3434" type="#_x0000_t75" style="width:16.5pt;height:13.5pt;visibility:visible" o:bullet="t">
        <v:imagedata r:id="rId53" o:title=""/>
      </v:shape>
    </w:pict>
  </w:numPicBullet>
  <w:numPicBullet w:numPicBulletId="53">
    <w:pict>
      <v:shape id="_x0000_i3435" type="#_x0000_t75" style="width:16.5pt;height:13.5pt;visibility:visible" o:bullet="t">
        <v:imagedata r:id="rId54" o:title=""/>
      </v:shape>
    </w:pict>
  </w:numPicBullet>
  <w:numPicBullet w:numPicBulletId="54">
    <w:pict>
      <v:shape id="_x0000_i3436" type="#_x0000_t75" style="width:16.5pt;height:13.5pt;visibility:visible" o:bullet="t">
        <v:imagedata r:id="rId55" o:title=""/>
      </v:shape>
    </w:pict>
  </w:numPicBullet>
  <w:numPicBullet w:numPicBulletId="55">
    <w:pict>
      <v:shape id="_x0000_i3437" type="#_x0000_t75" style="width:16.5pt;height:13.5pt;visibility:visible" o:bullet="t">
        <v:imagedata r:id="rId56" o:title=""/>
      </v:shape>
    </w:pict>
  </w:numPicBullet>
  <w:numPicBullet w:numPicBulletId="56">
    <w:pict>
      <v:shape id="_x0000_i3438" type="#_x0000_t75" style="width:15.75pt;height:12.75pt;visibility:visible" o:bullet="t">
        <v:imagedata r:id="rId57" o:title=""/>
      </v:shape>
    </w:pict>
  </w:numPicBullet>
  <w:numPicBullet w:numPicBulletId="57">
    <w:pict>
      <v:shape id="_x0000_i3439" type="#_x0000_t75" style="width:23.25pt;height:12.75pt;visibility:visible" o:bullet="t">
        <v:imagedata r:id="rId58" o:title=""/>
      </v:shape>
    </w:pict>
  </w:numPicBullet>
  <w:numPicBullet w:numPicBulletId="58">
    <w:pict>
      <v:shape id="_x0000_i3440" type="#_x0000_t75" style="width:16.5pt;height:12.75pt;visibility:visible" o:bullet="t">
        <v:imagedata r:id="rId59" o:title=""/>
      </v:shape>
    </w:pict>
  </w:numPicBullet>
  <w:numPicBullet w:numPicBulletId="59">
    <w:pict>
      <v:shape id="_x0000_i3441" type="#_x0000_t75" style="width:18pt;height:18pt;visibility:visible" o:bullet="t">
        <v:imagedata r:id="rId60" o:title=""/>
      </v:shape>
    </w:pict>
  </w:numPicBullet>
  <w:numPicBullet w:numPicBulletId="60">
    <w:pict>
      <v:shape id="_x0000_i3442" type="#_x0000_t75" style="width:16.5pt;height:13.5pt;visibility:visible" o:bullet="t">
        <v:imagedata r:id="rId61" o:title=""/>
      </v:shape>
    </w:pict>
  </w:numPicBullet>
  <w:numPicBullet w:numPicBulletId="61">
    <w:pict>
      <v:shape w14:anchorId="3169A1A0" id="_x0000_i3443" type="#_x0000_t75" style="width:14.25pt;height:14.25pt;visibility:visible;mso-wrap-style:square" o:bullet="t">
        <v:imagedata r:id="rId62" o:title=""/>
      </v:shape>
    </w:pict>
  </w:numPicBullet>
  <w:abstractNum w:abstractNumId="0" w15:restartNumberingAfterBreak="0">
    <w:nsid w:val="080141BF"/>
    <w:multiLevelType w:val="hybridMultilevel"/>
    <w:tmpl w:val="EC5AEB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99056E"/>
    <w:multiLevelType w:val="hybridMultilevel"/>
    <w:tmpl w:val="CB50683A"/>
    <w:lvl w:ilvl="0" w:tplc="873CA31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BB2465"/>
    <w:multiLevelType w:val="hybridMultilevel"/>
    <w:tmpl w:val="E08847E4"/>
    <w:lvl w:ilvl="0" w:tplc="48DEBB6C">
      <w:start w:val="1"/>
      <w:numFmt w:val="bullet"/>
      <w:lvlText w:val=""/>
      <w:lvlPicBulletId w:val="7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ED6F07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666635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A00B8C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C502B0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2847C5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B384CA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4008C6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93A9F9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0DF819DD"/>
    <w:multiLevelType w:val="hybridMultilevel"/>
    <w:tmpl w:val="7E005E98"/>
    <w:lvl w:ilvl="0" w:tplc="454CF264">
      <w:start w:val="6"/>
      <w:numFmt w:val="decimalZero"/>
      <w:lvlText w:val="%1"/>
      <w:lvlJc w:val="left"/>
      <w:pPr>
        <w:tabs>
          <w:tab w:val="num" w:pos="1017"/>
        </w:tabs>
        <w:ind w:left="1017" w:hanging="660"/>
      </w:pPr>
      <w:rPr>
        <w:rFonts w:hint="default"/>
      </w:rPr>
    </w:lvl>
    <w:lvl w:ilvl="1" w:tplc="95462CFA">
      <w:start w:val="16"/>
      <w:numFmt w:val="decimalZero"/>
      <w:lvlText w:val="%2"/>
      <w:lvlJc w:val="left"/>
      <w:pPr>
        <w:tabs>
          <w:tab w:val="num" w:pos="1737"/>
        </w:tabs>
        <w:ind w:left="1737" w:hanging="6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4" w15:restartNumberingAfterBreak="0">
    <w:nsid w:val="10D97A87"/>
    <w:multiLevelType w:val="hybridMultilevel"/>
    <w:tmpl w:val="D5F82BEA"/>
    <w:lvl w:ilvl="0" w:tplc="0407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5" w15:restartNumberingAfterBreak="0">
    <w:nsid w:val="13277701"/>
    <w:multiLevelType w:val="hybridMultilevel"/>
    <w:tmpl w:val="3D1CB2B4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F3011D"/>
    <w:multiLevelType w:val="hybridMultilevel"/>
    <w:tmpl w:val="D9D2EF62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5B15B9"/>
    <w:multiLevelType w:val="hybridMultilevel"/>
    <w:tmpl w:val="F80CA840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C75853"/>
    <w:multiLevelType w:val="hybridMultilevel"/>
    <w:tmpl w:val="29EA6C3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560673"/>
    <w:multiLevelType w:val="hybridMultilevel"/>
    <w:tmpl w:val="49D4ACB8"/>
    <w:lvl w:ilvl="0" w:tplc="873CA31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8CB4782"/>
    <w:multiLevelType w:val="hybridMultilevel"/>
    <w:tmpl w:val="A5B8298E"/>
    <w:lvl w:ilvl="0" w:tplc="FC526402">
      <w:start w:val="6"/>
      <w:numFmt w:val="decimalZero"/>
      <w:lvlText w:val="%1"/>
      <w:lvlJc w:val="left"/>
      <w:pPr>
        <w:tabs>
          <w:tab w:val="num" w:pos="1020"/>
        </w:tabs>
        <w:ind w:left="1020" w:hanging="660"/>
      </w:pPr>
      <w:rPr>
        <w:rFonts w:hint="default"/>
      </w:rPr>
    </w:lvl>
    <w:lvl w:ilvl="1" w:tplc="0407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BA66A25"/>
    <w:multiLevelType w:val="hybridMultilevel"/>
    <w:tmpl w:val="A0962A86"/>
    <w:lvl w:ilvl="0" w:tplc="B6DC9784">
      <w:start w:val="1"/>
      <w:numFmt w:val="bullet"/>
      <w:lvlText w:val=""/>
      <w:lvlPicBulletId w:val="17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522CC5C4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7B1075FE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3" w:tplc="FCBA29CC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EEB08A72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5" w:tplc="B696075A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6" w:tplc="6BF65986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D0BC7B20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8" w:tplc="1FFEDD0C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</w:rPr>
    </w:lvl>
  </w:abstractNum>
  <w:abstractNum w:abstractNumId="12" w15:restartNumberingAfterBreak="0">
    <w:nsid w:val="22B646E2"/>
    <w:multiLevelType w:val="hybridMultilevel"/>
    <w:tmpl w:val="FBFEE65A"/>
    <w:lvl w:ilvl="0" w:tplc="C3FAD2C2">
      <w:start w:val="1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B25D6A"/>
    <w:multiLevelType w:val="hybridMultilevel"/>
    <w:tmpl w:val="DF683DEA"/>
    <w:lvl w:ilvl="0" w:tplc="5532D67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A65316D"/>
    <w:multiLevelType w:val="multilevel"/>
    <w:tmpl w:val="AA8EA86C"/>
    <w:lvl w:ilvl="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B6B7081"/>
    <w:multiLevelType w:val="hybridMultilevel"/>
    <w:tmpl w:val="CD8AB178"/>
    <w:lvl w:ilvl="0" w:tplc="F7A294D6">
      <w:start w:val="1"/>
      <w:numFmt w:val="bullet"/>
      <w:lvlText w:val=""/>
      <w:lvlPicBulletId w:val="6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4AE350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9824C1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A7A379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9FE563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374CA7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1A6787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9E6715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26447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2C405EEA"/>
    <w:multiLevelType w:val="multilevel"/>
    <w:tmpl w:val="27622F40"/>
    <w:lvl w:ilvl="0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1745D4E"/>
    <w:multiLevelType w:val="multilevel"/>
    <w:tmpl w:val="A1245090"/>
    <w:lvl w:ilvl="0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4D34A7B"/>
    <w:multiLevelType w:val="multilevel"/>
    <w:tmpl w:val="20ACDC68"/>
    <w:lvl w:ilvl="0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396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A1C1420"/>
    <w:multiLevelType w:val="hybridMultilevel"/>
    <w:tmpl w:val="9F46D9E6"/>
    <w:lvl w:ilvl="0" w:tplc="1682E562">
      <w:start w:val="2"/>
      <w:numFmt w:val="bullet"/>
      <w:lvlText w:val="-"/>
      <w:lvlJc w:val="left"/>
      <w:pPr>
        <w:ind w:left="324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C066EEA"/>
    <w:multiLevelType w:val="multilevel"/>
    <w:tmpl w:val="B6985728"/>
    <w:lvl w:ilvl="0">
      <w:start w:val="1"/>
      <w:numFmt w:val="bullet"/>
      <w:lvlRestart w:val="0"/>
      <w:pStyle w:val="BPAufzae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C8C146C"/>
    <w:multiLevelType w:val="hybridMultilevel"/>
    <w:tmpl w:val="3B9C6162"/>
    <w:lvl w:ilvl="0" w:tplc="E93ADDD4">
      <w:start w:val="1"/>
      <w:numFmt w:val="decimalZero"/>
      <w:lvlText w:val="%1"/>
      <w:lvlJc w:val="left"/>
      <w:pPr>
        <w:tabs>
          <w:tab w:val="num" w:pos="1020"/>
        </w:tabs>
        <w:ind w:left="1020" w:hanging="6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DC10EE"/>
    <w:multiLevelType w:val="hybridMultilevel"/>
    <w:tmpl w:val="6AA2672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467FE6"/>
    <w:multiLevelType w:val="hybridMultilevel"/>
    <w:tmpl w:val="D77A19A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A9272D"/>
    <w:multiLevelType w:val="hybridMultilevel"/>
    <w:tmpl w:val="659A3A1A"/>
    <w:lvl w:ilvl="0" w:tplc="78086EA2">
      <w:start w:val="1"/>
      <w:numFmt w:val="bullet"/>
      <w:lvlText w:val=""/>
      <w:lvlPicBulletId w:val="59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C9D212B4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DFFC5158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148E04CC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6734A34C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07AEE90C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EDE8723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285CBC64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F9D2A21A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25" w15:restartNumberingAfterBreak="0">
    <w:nsid w:val="50B614E3"/>
    <w:multiLevelType w:val="hybridMultilevel"/>
    <w:tmpl w:val="C3A87CE4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4D2AEC"/>
    <w:multiLevelType w:val="hybridMultilevel"/>
    <w:tmpl w:val="B2A0350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AB63176"/>
    <w:multiLevelType w:val="hybridMultilevel"/>
    <w:tmpl w:val="6CDEE4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EE78DF"/>
    <w:multiLevelType w:val="hybridMultilevel"/>
    <w:tmpl w:val="A0B23F10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C1B5120"/>
    <w:multiLevelType w:val="hybridMultilevel"/>
    <w:tmpl w:val="1EAAC116"/>
    <w:lvl w:ilvl="0" w:tplc="8E26CAF2">
      <w:start w:val="16"/>
      <w:numFmt w:val="none"/>
      <w:lvlText w:val="36"/>
      <w:lvlJc w:val="left"/>
      <w:pPr>
        <w:tabs>
          <w:tab w:val="num" w:pos="1017"/>
        </w:tabs>
        <w:ind w:left="1017" w:hanging="6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E5B2565"/>
    <w:multiLevelType w:val="hybridMultilevel"/>
    <w:tmpl w:val="572E0686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053267B"/>
    <w:multiLevelType w:val="multilevel"/>
    <w:tmpl w:val="008C3590"/>
    <w:lvl w:ilvl="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16D6FEA"/>
    <w:multiLevelType w:val="hybridMultilevel"/>
    <w:tmpl w:val="6F4E6240"/>
    <w:lvl w:ilvl="0" w:tplc="73F28EEE">
      <w:start w:val="16"/>
      <w:numFmt w:val="decimalZero"/>
      <w:lvlText w:val="%1"/>
      <w:lvlJc w:val="left"/>
      <w:pPr>
        <w:tabs>
          <w:tab w:val="num" w:pos="1017"/>
        </w:tabs>
        <w:ind w:left="1017" w:hanging="6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60550A"/>
    <w:multiLevelType w:val="hybridMultilevel"/>
    <w:tmpl w:val="A97A52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CF79C2"/>
    <w:multiLevelType w:val="hybridMultilevel"/>
    <w:tmpl w:val="9858D166"/>
    <w:lvl w:ilvl="0" w:tplc="A4167F5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056723A"/>
    <w:multiLevelType w:val="hybridMultilevel"/>
    <w:tmpl w:val="0C44DFC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22571A"/>
    <w:multiLevelType w:val="multilevel"/>
    <w:tmpl w:val="6FBCE804"/>
    <w:lvl w:ilvl="0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3AE34D4"/>
    <w:multiLevelType w:val="hybridMultilevel"/>
    <w:tmpl w:val="C2945D9E"/>
    <w:lvl w:ilvl="0" w:tplc="E93ADDD4">
      <w:start w:val="1"/>
      <w:numFmt w:val="decimalZero"/>
      <w:lvlText w:val="%1"/>
      <w:lvlJc w:val="left"/>
      <w:pPr>
        <w:tabs>
          <w:tab w:val="num" w:pos="1020"/>
        </w:tabs>
        <w:ind w:left="1020" w:hanging="6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14771F"/>
    <w:multiLevelType w:val="hybridMultilevel"/>
    <w:tmpl w:val="65E6C34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7FD096E"/>
    <w:multiLevelType w:val="multilevel"/>
    <w:tmpl w:val="D6DA1DDA"/>
    <w:lvl w:ilvl="0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9836711"/>
    <w:multiLevelType w:val="hybridMultilevel"/>
    <w:tmpl w:val="572E0686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98B204E"/>
    <w:multiLevelType w:val="hybridMultilevel"/>
    <w:tmpl w:val="FB1E45EA"/>
    <w:lvl w:ilvl="0" w:tplc="2E9EB262">
      <w:numFmt w:val="bullet"/>
      <w:lvlText w:val="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C6803C4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10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 w15:restartNumberingAfterBreak="0">
    <w:nsid w:val="7CA231DA"/>
    <w:multiLevelType w:val="hybridMultilevel"/>
    <w:tmpl w:val="7F34952E"/>
    <w:lvl w:ilvl="0" w:tplc="1682E562">
      <w:start w:val="2"/>
      <w:numFmt w:val="bullet"/>
      <w:lvlText w:val="-"/>
      <w:lvlJc w:val="left"/>
      <w:pPr>
        <w:ind w:left="324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44" w15:restartNumberingAfterBreak="0">
    <w:nsid w:val="7EA555D5"/>
    <w:multiLevelType w:val="hybridMultilevel"/>
    <w:tmpl w:val="441E93C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2"/>
  </w:num>
  <w:num w:numId="3">
    <w:abstractNumId w:val="0"/>
  </w:num>
  <w:num w:numId="4">
    <w:abstractNumId w:val="7"/>
  </w:num>
  <w:num w:numId="5">
    <w:abstractNumId w:val="6"/>
  </w:num>
  <w:num w:numId="6">
    <w:abstractNumId w:val="8"/>
  </w:num>
  <w:num w:numId="7">
    <w:abstractNumId w:val="1"/>
  </w:num>
  <w:num w:numId="8">
    <w:abstractNumId w:val="37"/>
  </w:num>
  <w:num w:numId="9">
    <w:abstractNumId w:val="10"/>
  </w:num>
  <w:num w:numId="10">
    <w:abstractNumId w:val="21"/>
  </w:num>
  <w:num w:numId="11">
    <w:abstractNumId w:val="3"/>
  </w:num>
  <w:num w:numId="12">
    <w:abstractNumId w:val="32"/>
  </w:num>
  <w:num w:numId="13">
    <w:abstractNumId w:val="29"/>
  </w:num>
  <w:num w:numId="14">
    <w:abstractNumId w:val="9"/>
  </w:num>
  <w:num w:numId="15">
    <w:abstractNumId w:val="2"/>
  </w:num>
  <w:num w:numId="16">
    <w:abstractNumId w:val="42"/>
  </w:num>
  <w:num w:numId="17">
    <w:abstractNumId w:val="35"/>
  </w:num>
  <w:num w:numId="18">
    <w:abstractNumId w:val="26"/>
  </w:num>
  <w:num w:numId="19">
    <w:abstractNumId w:val="14"/>
  </w:num>
  <w:num w:numId="20">
    <w:abstractNumId w:val="31"/>
  </w:num>
  <w:num w:numId="21">
    <w:abstractNumId w:val="16"/>
  </w:num>
  <w:num w:numId="22">
    <w:abstractNumId w:val="17"/>
  </w:num>
  <w:num w:numId="23">
    <w:abstractNumId w:val="36"/>
  </w:num>
  <w:num w:numId="24">
    <w:abstractNumId w:val="18"/>
  </w:num>
  <w:num w:numId="25">
    <w:abstractNumId w:val="39"/>
  </w:num>
  <w:num w:numId="26">
    <w:abstractNumId w:val="44"/>
  </w:num>
  <w:num w:numId="27">
    <w:abstractNumId w:val="41"/>
  </w:num>
  <w:num w:numId="28">
    <w:abstractNumId w:val="23"/>
  </w:num>
  <w:num w:numId="29">
    <w:abstractNumId w:val="25"/>
  </w:num>
  <w:num w:numId="30">
    <w:abstractNumId w:val="11"/>
  </w:num>
  <w:num w:numId="31">
    <w:abstractNumId w:val="24"/>
  </w:num>
  <w:num w:numId="32">
    <w:abstractNumId w:val="40"/>
  </w:num>
  <w:num w:numId="33">
    <w:abstractNumId w:val="30"/>
  </w:num>
  <w:num w:numId="34">
    <w:abstractNumId w:val="27"/>
  </w:num>
  <w:num w:numId="35">
    <w:abstractNumId w:val="28"/>
  </w:num>
  <w:num w:numId="36">
    <w:abstractNumId w:val="5"/>
  </w:num>
  <w:num w:numId="37">
    <w:abstractNumId w:val="43"/>
  </w:num>
  <w:num w:numId="38">
    <w:abstractNumId w:val="19"/>
  </w:num>
  <w:num w:numId="39">
    <w:abstractNumId w:val="20"/>
  </w:num>
  <w:num w:numId="40">
    <w:abstractNumId w:val="15"/>
  </w:num>
  <w:num w:numId="41">
    <w:abstractNumId w:val="38"/>
  </w:num>
  <w:num w:numId="42">
    <w:abstractNumId w:val="4"/>
  </w:num>
  <w:num w:numId="43">
    <w:abstractNumId w:val="33"/>
  </w:num>
  <w:num w:numId="44">
    <w:abstractNumId w:val="34"/>
  </w:num>
  <w:num w:numId="45">
    <w:abstractNumId w:val="12"/>
  </w:num>
  <w:num w:numId="4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TrueTypeFonts/>
  <w:embedSystemFonts/>
  <w:activeWritingStyle w:appName="MSWord" w:lang="it-IT" w:vendorID="64" w:dllVersion="0" w:nlCheck="1" w:checkStyle="0"/>
  <w:activeWritingStyle w:appName="MSWord" w:lang="en-US" w:vendorID="64" w:dllVersion="0" w:nlCheck="1" w:checkStyle="1"/>
  <w:activeWritingStyle w:appName="MSWord" w:lang="de-DE" w:vendorID="64" w:dllVersion="0" w:nlCheck="1" w:checkStyle="0"/>
  <w:activeWritingStyle w:appName="MSWord" w:lang="en-GB" w:vendorID="64" w:dllVersion="0" w:nlCheck="1" w:checkStyle="1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activeWritingStyle w:appName="MSWord" w:lang="it-IT" w:vendorID="3" w:dllVersion="517" w:checkStyle="1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drawingGridHorizontalSpacing w:val="110"/>
  <w:drawingGridVerticalSpacing w:val="181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179F"/>
    <w:rsid w:val="000016F7"/>
    <w:rsid w:val="00002288"/>
    <w:rsid w:val="0000275A"/>
    <w:rsid w:val="000030F5"/>
    <w:rsid w:val="00003385"/>
    <w:rsid w:val="00003C19"/>
    <w:rsid w:val="00005249"/>
    <w:rsid w:val="00005365"/>
    <w:rsid w:val="00005F67"/>
    <w:rsid w:val="00006754"/>
    <w:rsid w:val="0000740B"/>
    <w:rsid w:val="00007AF2"/>
    <w:rsid w:val="00010D0F"/>
    <w:rsid w:val="000116B9"/>
    <w:rsid w:val="00011EE6"/>
    <w:rsid w:val="000126BF"/>
    <w:rsid w:val="00012D67"/>
    <w:rsid w:val="00013250"/>
    <w:rsid w:val="00013420"/>
    <w:rsid w:val="00014687"/>
    <w:rsid w:val="00014B10"/>
    <w:rsid w:val="00015D12"/>
    <w:rsid w:val="000165EB"/>
    <w:rsid w:val="00017887"/>
    <w:rsid w:val="0001792A"/>
    <w:rsid w:val="00017CF6"/>
    <w:rsid w:val="0002034A"/>
    <w:rsid w:val="00020F61"/>
    <w:rsid w:val="00022857"/>
    <w:rsid w:val="000244B4"/>
    <w:rsid w:val="00024EEC"/>
    <w:rsid w:val="000255AF"/>
    <w:rsid w:val="0002565A"/>
    <w:rsid w:val="000257E2"/>
    <w:rsid w:val="000262EF"/>
    <w:rsid w:val="00026DFA"/>
    <w:rsid w:val="000308F8"/>
    <w:rsid w:val="00031B5A"/>
    <w:rsid w:val="00031D46"/>
    <w:rsid w:val="00032994"/>
    <w:rsid w:val="00034567"/>
    <w:rsid w:val="0003457F"/>
    <w:rsid w:val="00034C7C"/>
    <w:rsid w:val="00036527"/>
    <w:rsid w:val="00037C8D"/>
    <w:rsid w:val="00041EE5"/>
    <w:rsid w:val="000423E7"/>
    <w:rsid w:val="000450B1"/>
    <w:rsid w:val="0004540C"/>
    <w:rsid w:val="00045991"/>
    <w:rsid w:val="000476C3"/>
    <w:rsid w:val="00047DAC"/>
    <w:rsid w:val="0005035B"/>
    <w:rsid w:val="00051562"/>
    <w:rsid w:val="000518DE"/>
    <w:rsid w:val="00052699"/>
    <w:rsid w:val="00052A1E"/>
    <w:rsid w:val="00053233"/>
    <w:rsid w:val="0005323D"/>
    <w:rsid w:val="000540C4"/>
    <w:rsid w:val="00054BCD"/>
    <w:rsid w:val="000565F9"/>
    <w:rsid w:val="000571D3"/>
    <w:rsid w:val="000578E8"/>
    <w:rsid w:val="00057FC4"/>
    <w:rsid w:val="000603E8"/>
    <w:rsid w:val="00062C8F"/>
    <w:rsid w:val="00062E7A"/>
    <w:rsid w:val="00063636"/>
    <w:rsid w:val="00064FCC"/>
    <w:rsid w:val="00065309"/>
    <w:rsid w:val="00065721"/>
    <w:rsid w:val="00065952"/>
    <w:rsid w:val="00066036"/>
    <w:rsid w:val="0006676B"/>
    <w:rsid w:val="000710EF"/>
    <w:rsid w:val="00072B09"/>
    <w:rsid w:val="00072D4E"/>
    <w:rsid w:val="00072F16"/>
    <w:rsid w:val="00073840"/>
    <w:rsid w:val="0007524A"/>
    <w:rsid w:val="000752B2"/>
    <w:rsid w:val="000753EA"/>
    <w:rsid w:val="00076381"/>
    <w:rsid w:val="000763E7"/>
    <w:rsid w:val="00077C20"/>
    <w:rsid w:val="0008012D"/>
    <w:rsid w:val="000809E4"/>
    <w:rsid w:val="00080DBD"/>
    <w:rsid w:val="000812F4"/>
    <w:rsid w:val="00081D9F"/>
    <w:rsid w:val="000836B0"/>
    <w:rsid w:val="0008651A"/>
    <w:rsid w:val="00086B1F"/>
    <w:rsid w:val="000870AC"/>
    <w:rsid w:val="000870CD"/>
    <w:rsid w:val="00090DC8"/>
    <w:rsid w:val="00090E34"/>
    <w:rsid w:val="00093D6C"/>
    <w:rsid w:val="00094035"/>
    <w:rsid w:val="000957E9"/>
    <w:rsid w:val="00095D8C"/>
    <w:rsid w:val="00096CEE"/>
    <w:rsid w:val="000A09F1"/>
    <w:rsid w:val="000A11CF"/>
    <w:rsid w:val="000A13ED"/>
    <w:rsid w:val="000A19BD"/>
    <w:rsid w:val="000A3452"/>
    <w:rsid w:val="000A42E6"/>
    <w:rsid w:val="000A4D37"/>
    <w:rsid w:val="000A4F37"/>
    <w:rsid w:val="000A606D"/>
    <w:rsid w:val="000A628D"/>
    <w:rsid w:val="000A68EA"/>
    <w:rsid w:val="000A6A00"/>
    <w:rsid w:val="000A7031"/>
    <w:rsid w:val="000B09DB"/>
    <w:rsid w:val="000B0D0C"/>
    <w:rsid w:val="000B1376"/>
    <w:rsid w:val="000B2C8B"/>
    <w:rsid w:val="000B3F1A"/>
    <w:rsid w:val="000B3F76"/>
    <w:rsid w:val="000B486C"/>
    <w:rsid w:val="000B4BB6"/>
    <w:rsid w:val="000B543E"/>
    <w:rsid w:val="000B6077"/>
    <w:rsid w:val="000B681F"/>
    <w:rsid w:val="000B6D88"/>
    <w:rsid w:val="000B7070"/>
    <w:rsid w:val="000B7915"/>
    <w:rsid w:val="000C03B0"/>
    <w:rsid w:val="000C3E09"/>
    <w:rsid w:val="000C43C3"/>
    <w:rsid w:val="000C47C9"/>
    <w:rsid w:val="000C486F"/>
    <w:rsid w:val="000C51FD"/>
    <w:rsid w:val="000C523F"/>
    <w:rsid w:val="000C550E"/>
    <w:rsid w:val="000C5BBB"/>
    <w:rsid w:val="000C5CB8"/>
    <w:rsid w:val="000C676A"/>
    <w:rsid w:val="000C7250"/>
    <w:rsid w:val="000C74F5"/>
    <w:rsid w:val="000C7BA7"/>
    <w:rsid w:val="000D14DE"/>
    <w:rsid w:val="000D2DFA"/>
    <w:rsid w:val="000D3CC4"/>
    <w:rsid w:val="000D3CCB"/>
    <w:rsid w:val="000D3CD5"/>
    <w:rsid w:val="000D547A"/>
    <w:rsid w:val="000D69F1"/>
    <w:rsid w:val="000D69F4"/>
    <w:rsid w:val="000E037F"/>
    <w:rsid w:val="000E0415"/>
    <w:rsid w:val="000E091C"/>
    <w:rsid w:val="000E3B0E"/>
    <w:rsid w:val="000E4A1F"/>
    <w:rsid w:val="000E5E8B"/>
    <w:rsid w:val="000E6375"/>
    <w:rsid w:val="000E6984"/>
    <w:rsid w:val="000E6E31"/>
    <w:rsid w:val="000E7285"/>
    <w:rsid w:val="000E7935"/>
    <w:rsid w:val="000E7EF2"/>
    <w:rsid w:val="000F069D"/>
    <w:rsid w:val="000F19BB"/>
    <w:rsid w:val="000F1DA4"/>
    <w:rsid w:val="000F60E4"/>
    <w:rsid w:val="000F73DB"/>
    <w:rsid w:val="000F759A"/>
    <w:rsid w:val="000F7698"/>
    <w:rsid w:val="00100D72"/>
    <w:rsid w:val="00102509"/>
    <w:rsid w:val="00102574"/>
    <w:rsid w:val="00103B3B"/>
    <w:rsid w:val="00104249"/>
    <w:rsid w:val="001050B2"/>
    <w:rsid w:val="00107825"/>
    <w:rsid w:val="001104EE"/>
    <w:rsid w:val="00110570"/>
    <w:rsid w:val="00110995"/>
    <w:rsid w:val="00110DC4"/>
    <w:rsid w:val="00112B8C"/>
    <w:rsid w:val="00113E5F"/>
    <w:rsid w:val="00114041"/>
    <w:rsid w:val="00114244"/>
    <w:rsid w:val="00114611"/>
    <w:rsid w:val="0012011C"/>
    <w:rsid w:val="00121FA1"/>
    <w:rsid w:val="00122B78"/>
    <w:rsid w:val="00122E8A"/>
    <w:rsid w:val="0012314C"/>
    <w:rsid w:val="001252CD"/>
    <w:rsid w:val="00126306"/>
    <w:rsid w:val="00126649"/>
    <w:rsid w:val="00126A76"/>
    <w:rsid w:val="00126EE6"/>
    <w:rsid w:val="001276C5"/>
    <w:rsid w:val="001279E9"/>
    <w:rsid w:val="00130AC6"/>
    <w:rsid w:val="00132623"/>
    <w:rsid w:val="0013352C"/>
    <w:rsid w:val="00133A6D"/>
    <w:rsid w:val="00134B58"/>
    <w:rsid w:val="00136890"/>
    <w:rsid w:val="001374E6"/>
    <w:rsid w:val="0013782C"/>
    <w:rsid w:val="001409EB"/>
    <w:rsid w:val="001411BB"/>
    <w:rsid w:val="00141F78"/>
    <w:rsid w:val="00143C22"/>
    <w:rsid w:val="001455E5"/>
    <w:rsid w:val="00147C57"/>
    <w:rsid w:val="00151734"/>
    <w:rsid w:val="00151E2E"/>
    <w:rsid w:val="00152007"/>
    <w:rsid w:val="00153105"/>
    <w:rsid w:val="001531FA"/>
    <w:rsid w:val="00153889"/>
    <w:rsid w:val="001550BB"/>
    <w:rsid w:val="0015553A"/>
    <w:rsid w:val="00156D38"/>
    <w:rsid w:val="001604FD"/>
    <w:rsid w:val="00160FC9"/>
    <w:rsid w:val="001620FA"/>
    <w:rsid w:val="0016330F"/>
    <w:rsid w:val="001633A9"/>
    <w:rsid w:val="001636D9"/>
    <w:rsid w:val="001647B0"/>
    <w:rsid w:val="00164FD0"/>
    <w:rsid w:val="00165069"/>
    <w:rsid w:val="00165922"/>
    <w:rsid w:val="00165EFB"/>
    <w:rsid w:val="00166747"/>
    <w:rsid w:val="0016698F"/>
    <w:rsid w:val="00166DC9"/>
    <w:rsid w:val="0016725F"/>
    <w:rsid w:val="00167FFA"/>
    <w:rsid w:val="00171185"/>
    <w:rsid w:val="001714CD"/>
    <w:rsid w:val="00171580"/>
    <w:rsid w:val="001725AD"/>
    <w:rsid w:val="00172B0F"/>
    <w:rsid w:val="00173E3C"/>
    <w:rsid w:val="001768F6"/>
    <w:rsid w:val="00177220"/>
    <w:rsid w:val="00180088"/>
    <w:rsid w:val="00180556"/>
    <w:rsid w:val="00180D1F"/>
    <w:rsid w:val="00180D29"/>
    <w:rsid w:val="0018100E"/>
    <w:rsid w:val="001811AC"/>
    <w:rsid w:val="00181218"/>
    <w:rsid w:val="00182644"/>
    <w:rsid w:val="00183775"/>
    <w:rsid w:val="00184041"/>
    <w:rsid w:val="001850CF"/>
    <w:rsid w:val="0018549E"/>
    <w:rsid w:val="00186B69"/>
    <w:rsid w:val="00186C2C"/>
    <w:rsid w:val="00186DAF"/>
    <w:rsid w:val="00191178"/>
    <w:rsid w:val="00192606"/>
    <w:rsid w:val="00192C22"/>
    <w:rsid w:val="00192D96"/>
    <w:rsid w:val="00194CE7"/>
    <w:rsid w:val="00194EF3"/>
    <w:rsid w:val="0019591D"/>
    <w:rsid w:val="00195CFE"/>
    <w:rsid w:val="001961DF"/>
    <w:rsid w:val="001A036E"/>
    <w:rsid w:val="001A04F7"/>
    <w:rsid w:val="001A144A"/>
    <w:rsid w:val="001A1BA6"/>
    <w:rsid w:val="001A2114"/>
    <w:rsid w:val="001A278B"/>
    <w:rsid w:val="001A28A1"/>
    <w:rsid w:val="001A49AC"/>
    <w:rsid w:val="001A4ADF"/>
    <w:rsid w:val="001A4D0B"/>
    <w:rsid w:val="001A5883"/>
    <w:rsid w:val="001A6685"/>
    <w:rsid w:val="001A768B"/>
    <w:rsid w:val="001B1CD5"/>
    <w:rsid w:val="001B25FF"/>
    <w:rsid w:val="001B2758"/>
    <w:rsid w:val="001B2FCC"/>
    <w:rsid w:val="001B308B"/>
    <w:rsid w:val="001B44DB"/>
    <w:rsid w:val="001B4B87"/>
    <w:rsid w:val="001B4CF6"/>
    <w:rsid w:val="001C19E0"/>
    <w:rsid w:val="001C21B2"/>
    <w:rsid w:val="001C2933"/>
    <w:rsid w:val="001C42F6"/>
    <w:rsid w:val="001C47DD"/>
    <w:rsid w:val="001C485E"/>
    <w:rsid w:val="001C4950"/>
    <w:rsid w:val="001D1B4D"/>
    <w:rsid w:val="001D3686"/>
    <w:rsid w:val="001D4ADF"/>
    <w:rsid w:val="001D540A"/>
    <w:rsid w:val="001D58C2"/>
    <w:rsid w:val="001D5A32"/>
    <w:rsid w:val="001D5BA1"/>
    <w:rsid w:val="001D5C84"/>
    <w:rsid w:val="001D7D16"/>
    <w:rsid w:val="001D7F30"/>
    <w:rsid w:val="001E00D4"/>
    <w:rsid w:val="001E13DF"/>
    <w:rsid w:val="001E186B"/>
    <w:rsid w:val="001E1A70"/>
    <w:rsid w:val="001E1ED1"/>
    <w:rsid w:val="001E2236"/>
    <w:rsid w:val="001E24D3"/>
    <w:rsid w:val="001E2D5F"/>
    <w:rsid w:val="001E30C1"/>
    <w:rsid w:val="001E3784"/>
    <w:rsid w:val="001E56C2"/>
    <w:rsid w:val="001E5DCC"/>
    <w:rsid w:val="001E6665"/>
    <w:rsid w:val="001E7B64"/>
    <w:rsid w:val="001E7DCA"/>
    <w:rsid w:val="001F0DA4"/>
    <w:rsid w:val="001F131E"/>
    <w:rsid w:val="001F17EA"/>
    <w:rsid w:val="001F230A"/>
    <w:rsid w:val="001F358D"/>
    <w:rsid w:val="001F4293"/>
    <w:rsid w:val="001F4859"/>
    <w:rsid w:val="001F4C9F"/>
    <w:rsid w:val="001F614A"/>
    <w:rsid w:val="00200271"/>
    <w:rsid w:val="002010E3"/>
    <w:rsid w:val="00202373"/>
    <w:rsid w:val="00202BD4"/>
    <w:rsid w:val="00202C08"/>
    <w:rsid w:val="00202C1E"/>
    <w:rsid w:val="00204F93"/>
    <w:rsid w:val="002051BD"/>
    <w:rsid w:val="00205441"/>
    <w:rsid w:val="002054DB"/>
    <w:rsid w:val="00205615"/>
    <w:rsid w:val="0020598F"/>
    <w:rsid w:val="00206127"/>
    <w:rsid w:val="002062B4"/>
    <w:rsid w:val="002063D5"/>
    <w:rsid w:val="002068CC"/>
    <w:rsid w:val="00207380"/>
    <w:rsid w:val="0021061B"/>
    <w:rsid w:val="002106CA"/>
    <w:rsid w:val="00210BAF"/>
    <w:rsid w:val="002117BB"/>
    <w:rsid w:val="002129D4"/>
    <w:rsid w:val="00213C01"/>
    <w:rsid w:val="0021427F"/>
    <w:rsid w:val="00214D96"/>
    <w:rsid w:val="00220292"/>
    <w:rsid w:val="002202F6"/>
    <w:rsid w:val="00220DF1"/>
    <w:rsid w:val="0022190B"/>
    <w:rsid w:val="00222622"/>
    <w:rsid w:val="0022345B"/>
    <w:rsid w:val="00223FF8"/>
    <w:rsid w:val="0022420C"/>
    <w:rsid w:val="00224EE5"/>
    <w:rsid w:val="002250C5"/>
    <w:rsid w:val="00225E2C"/>
    <w:rsid w:val="0023110A"/>
    <w:rsid w:val="00231BB4"/>
    <w:rsid w:val="00231E68"/>
    <w:rsid w:val="00231F35"/>
    <w:rsid w:val="0023224E"/>
    <w:rsid w:val="00233E79"/>
    <w:rsid w:val="00233F2D"/>
    <w:rsid w:val="00234E0E"/>
    <w:rsid w:val="00235255"/>
    <w:rsid w:val="002369B5"/>
    <w:rsid w:val="00237DB1"/>
    <w:rsid w:val="00237F28"/>
    <w:rsid w:val="00243031"/>
    <w:rsid w:val="00243D51"/>
    <w:rsid w:val="00244FBF"/>
    <w:rsid w:val="00245009"/>
    <w:rsid w:val="00245517"/>
    <w:rsid w:val="0024659A"/>
    <w:rsid w:val="002509B7"/>
    <w:rsid w:val="00251547"/>
    <w:rsid w:val="00251671"/>
    <w:rsid w:val="002525F9"/>
    <w:rsid w:val="00253741"/>
    <w:rsid w:val="002548DB"/>
    <w:rsid w:val="00255339"/>
    <w:rsid w:val="0025652F"/>
    <w:rsid w:val="00257516"/>
    <w:rsid w:val="00257968"/>
    <w:rsid w:val="0026015E"/>
    <w:rsid w:val="0026170C"/>
    <w:rsid w:val="002630F8"/>
    <w:rsid w:val="002633EA"/>
    <w:rsid w:val="00265CF3"/>
    <w:rsid w:val="00265D17"/>
    <w:rsid w:val="0026659A"/>
    <w:rsid w:val="00270634"/>
    <w:rsid w:val="00270B16"/>
    <w:rsid w:val="00271035"/>
    <w:rsid w:val="0027262C"/>
    <w:rsid w:val="0027417C"/>
    <w:rsid w:val="0027450B"/>
    <w:rsid w:val="00274692"/>
    <w:rsid w:val="00274FC6"/>
    <w:rsid w:val="00281018"/>
    <w:rsid w:val="002832F7"/>
    <w:rsid w:val="0028434C"/>
    <w:rsid w:val="00284CAF"/>
    <w:rsid w:val="0028582A"/>
    <w:rsid w:val="002865CC"/>
    <w:rsid w:val="00287B60"/>
    <w:rsid w:val="00287E3A"/>
    <w:rsid w:val="0029000B"/>
    <w:rsid w:val="00292F2F"/>
    <w:rsid w:val="002939EB"/>
    <w:rsid w:val="00293B65"/>
    <w:rsid w:val="00294114"/>
    <w:rsid w:val="00294D9D"/>
    <w:rsid w:val="00296047"/>
    <w:rsid w:val="002973A3"/>
    <w:rsid w:val="002A06F5"/>
    <w:rsid w:val="002A11BA"/>
    <w:rsid w:val="002A1BC3"/>
    <w:rsid w:val="002A4732"/>
    <w:rsid w:val="002A4A48"/>
    <w:rsid w:val="002A4D58"/>
    <w:rsid w:val="002A54BB"/>
    <w:rsid w:val="002B0365"/>
    <w:rsid w:val="002B161F"/>
    <w:rsid w:val="002B2256"/>
    <w:rsid w:val="002B31D8"/>
    <w:rsid w:val="002B3DA3"/>
    <w:rsid w:val="002B3DC2"/>
    <w:rsid w:val="002B4037"/>
    <w:rsid w:val="002B47D3"/>
    <w:rsid w:val="002B4AAF"/>
    <w:rsid w:val="002B5B46"/>
    <w:rsid w:val="002B5C9B"/>
    <w:rsid w:val="002B6CC0"/>
    <w:rsid w:val="002C0086"/>
    <w:rsid w:val="002C072C"/>
    <w:rsid w:val="002C0D02"/>
    <w:rsid w:val="002C105E"/>
    <w:rsid w:val="002C196A"/>
    <w:rsid w:val="002C2003"/>
    <w:rsid w:val="002C2354"/>
    <w:rsid w:val="002C2E16"/>
    <w:rsid w:val="002C3371"/>
    <w:rsid w:val="002C3485"/>
    <w:rsid w:val="002C3F5C"/>
    <w:rsid w:val="002C4003"/>
    <w:rsid w:val="002C445E"/>
    <w:rsid w:val="002C5A87"/>
    <w:rsid w:val="002C5AAD"/>
    <w:rsid w:val="002C5B79"/>
    <w:rsid w:val="002C62F7"/>
    <w:rsid w:val="002C7906"/>
    <w:rsid w:val="002D1300"/>
    <w:rsid w:val="002D2F7D"/>
    <w:rsid w:val="002D35D8"/>
    <w:rsid w:val="002D4C22"/>
    <w:rsid w:val="002D7EDE"/>
    <w:rsid w:val="002E02A8"/>
    <w:rsid w:val="002E034C"/>
    <w:rsid w:val="002E0AB8"/>
    <w:rsid w:val="002E2F6A"/>
    <w:rsid w:val="002E3730"/>
    <w:rsid w:val="002E41A7"/>
    <w:rsid w:val="002E5515"/>
    <w:rsid w:val="002E6E4D"/>
    <w:rsid w:val="002E6EC4"/>
    <w:rsid w:val="002E747D"/>
    <w:rsid w:val="002E7860"/>
    <w:rsid w:val="002F0517"/>
    <w:rsid w:val="002F17D8"/>
    <w:rsid w:val="002F1B50"/>
    <w:rsid w:val="002F2E1C"/>
    <w:rsid w:val="002F40FD"/>
    <w:rsid w:val="002F54CF"/>
    <w:rsid w:val="002F54F1"/>
    <w:rsid w:val="002F5832"/>
    <w:rsid w:val="002F68A8"/>
    <w:rsid w:val="002F6BFE"/>
    <w:rsid w:val="00301F6B"/>
    <w:rsid w:val="00302ABE"/>
    <w:rsid w:val="00303100"/>
    <w:rsid w:val="00303AEA"/>
    <w:rsid w:val="00304215"/>
    <w:rsid w:val="003058FD"/>
    <w:rsid w:val="00305C0E"/>
    <w:rsid w:val="00306F26"/>
    <w:rsid w:val="00307D94"/>
    <w:rsid w:val="00312975"/>
    <w:rsid w:val="0031322B"/>
    <w:rsid w:val="00313CD8"/>
    <w:rsid w:val="003141A7"/>
    <w:rsid w:val="00315558"/>
    <w:rsid w:val="0031621B"/>
    <w:rsid w:val="00316580"/>
    <w:rsid w:val="00317201"/>
    <w:rsid w:val="0031794C"/>
    <w:rsid w:val="00317E6C"/>
    <w:rsid w:val="00320487"/>
    <w:rsid w:val="003210A5"/>
    <w:rsid w:val="00321E46"/>
    <w:rsid w:val="00322714"/>
    <w:rsid w:val="0032315A"/>
    <w:rsid w:val="00324120"/>
    <w:rsid w:val="00324C97"/>
    <w:rsid w:val="00325B63"/>
    <w:rsid w:val="00325C21"/>
    <w:rsid w:val="00325C63"/>
    <w:rsid w:val="003265AA"/>
    <w:rsid w:val="00327746"/>
    <w:rsid w:val="00327AB1"/>
    <w:rsid w:val="00327E2D"/>
    <w:rsid w:val="00330D47"/>
    <w:rsid w:val="00332982"/>
    <w:rsid w:val="00332CA2"/>
    <w:rsid w:val="0033331B"/>
    <w:rsid w:val="00333523"/>
    <w:rsid w:val="00333C52"/>
    <w:rsid w:val="00334F4C"/>
    <w:rsid w:val="00334FB8"/>
    <w:rsid w:val="003357B1"/>
    <w:rsid w:val="00336A92"/>
    <w:rsid w:val="00336E77"/>
    <w:rsid w:val="00337F3C"/>
    <w:rsid w:val="00341E50"/>
    <w:rsid w:val="0034260F"/>
    <w:rsid w:val="003428FF"/>
    <w:rsid w:val="00342B10"/>
    <w:rsid w:val="00343C42"/>
    <w:rsid w:val="00343D5D"/>
    <w:rsid w:val="003445A8"/>
    <w:rsid w:val="003449AE"/>
    <w:rsid w:val="00344EF5"/>
    <w:rsid w:val="00345153"/>
    <w:rsid w:val="00345C13"/>
    <w:rsid w:val="00346E7C"/>
    <w:rsid w:val="00352707"/>
    <w:rsid w:val="00352D31"/>
    <w:rsid w:val="00354A82"/>
    <w:rsid w:val="0035509E"/>
    <w:rsid w:val="00355A21"/>
    <w:rsid w:val="0035607E"/>
    <w:rsid w:val="0035739C"/>
    <w:rsid w:val="00357DAC"/>
    <w:rsid w:val="003603C2"/>
    <w:rsid w:val="00361A92"/>
    <w:rsid w:val="00362395"/>
    <w:rsid w:val="00362529"/>
    <w:rsid w:val="00362B3E"/>
    <w:rsid w:val="00363CB9"/>
    <w:rsid w:val="003647E4"/>
    <w:rsid w:val="003653DD"/>
    <w:rsid w:val="00365BBE"/>
    <w:rsid w:val="00365D61"/>
    <w:rsid w:val="00366CDA"/>
    <w:rsid w:val="00367429"/>
    <w:rsid w:val="003719FB"/>
    <w:rsid w:val="00371A14"/>
    <w:rsid w:val="003720EA"/>
    <w:rsid w:val="003729F8"/>
    <w:rsid w:val="00373131"/>
    <w:rsid w:val="00373AB4"/>
    <w:rsid w:val="00373E55"/>
    <w:rsid w:val="00373EC4"/>
    <w:rsid w:val="003766DF"/>
    <w:rsid w:val="00377F2E"/>
    <w:rsid w:val="003811B1"/>
    <w:rsid w:val="003818DB"/>
    <w:rsid w:val="00381A6A"/>
    <w:rsid w:val="00381E03"/>
    <w:rsid w:val="00382340"/>
    <w:rsid w:val="0038305B"/>
    <w:rsid w:val="0038439D"/>
    <w:rsid w:val="00384485"/>
    <w:rsid w:val="00384A53"/>
    <w:rsid w:val="00385EF8"/>
    <w:rsid w:val="0038683B"/>
    <w:rsid w:val="00386F12"/>
    <w:rsid w:val="00386F95"/>
    <w:rsid w:val="00387960"/>
    <w:rsid w:val="00387B24"/>
    <w:rsid w:val="003912EA"/>
    <w:rsid w:val="00393267"/>
    <w:rsid w:val="003937AD"/>
    <w:rsid w:val="003940AF"/>
    <w:rsid w:val="003949FE"/>
    <w:rsid w:val="00394D03"/>
    <w:rsid w:val="00394E18"/>
    <w:rsid w:val="00397904"/>
    <w:rsid w:val="00397A6E"/>
    <w:rsid w:val="003A02FD"/>
    <w:rsid w:val="003A238E"/>
    <w:rsid w:val="003A4A92"/>
    <w:rsid w:val="003A4CEA"/>
    <w:rsid w:val="003A5E1F"/>
    <w:rsid w:val="003A5F01"/>
    <w:rsid w:val="003A6998"/>
    <w:rsid w:val="003B0BEE"/>
    <w:rsid w:val="003B1C3F"/>
    <w:rsid w:val="003B2FD1"/>
    <w:rsid w:val="003B3D0D"/>
    <w:rsid w:val="003B3DEB"/>
    <w:rsid w:val="003C03A0"/>
    <w:rsid w:val="003C2B03"/>
    <w:rsid w:val="003C3219"/>
    <w:rsid w:val="003C3A08"/>
    <w:rsid w:val="003C44FB"/>
    <w:rsid w:val="003C54C2"/>
    <w:rsid w:val="003C7075"/>
    <w:rsid w:val="003C7AD4"/>
    <w:rsid w:val="003D0C0C"/>
    <w:rsid w:val="003D18C6"/>
    <w:rsid w:val="003D1A49"/>
    <w:rsid w:val="003D27A2"/>
    <w:rsid w:val="003D2A0A"/>
    <w:rsid w:val="003D2E8E"/>
    <w:rsid w:val="003D32F0"/>
    <w:rsid w:val="003D4BB3"/>
    <w:rsid w:val="003D524E"/>
    <w:rsid w:val="003D58A6"/>
    <w:rsid w:val="003D5C13"/>
    <w:rsid w:val="003D5D38"/>
    <w:rsid w:val="003D62BC"/>
    <w:rsid w:val="003D6BA6"/>
    <w:rsid w:val="003D7681"/>
    <w:rsid w:val="003D77E1"/>
    <w:rsid w:val="003D7D63"/>
    <w:rsid w:val="003E021D"/>
    <w:rsid w:val="003E09A9"/>
    <w:rsid w:val="003E0ED2"/>
    <w:rsid w:val="003E1826"/>
    <w:rsid w:val="003E2A16"/>
    <w:rsid w:val="003E2B05"/>
    <w:rsid w:val="003E4A61"/>
    <w:rsid w:val="003E6FA3"/>
    <w:rsid w:val="003E73E5"/>
    <w:rsid w:val="003E78E9"/>
    <w:rsid w:val="003F06E9"/>
    <w:rsid w:val="003F1B6B"/>
    <w:rsid w:val="003F2157"/>
    <w:rsid w:val="003F2D00"/>
    <w:rsid w:val="003F4BCE"/>
    <w:rsid w:val="003F4ED0"/>
    <w:rsid w:val="003F5749"/>
    <w:rsid w:val="003F62CC"/>
    <w:rsid w:val="00401098"/>
    <w:rsid w:val="00404044"/>
    <w:rsid w:val="004061DD"/>
    <w:rsid w:val="004061EB"/>
    <w:rsid w:val="00406416"/>
    <w:rsid w:val="00407954"/>
    <w:rsid w:val="00407B68"/>
    <w:rsid w:val="00410D31"/>
    <w:rsid w:val="00412669"/>
    <w:rsid w:val="00412F31"/>
    <w:rsid w:val="00416B17"/>
    <w:rsid w:val="00416E76"/>
    <w:rsid w:val="00416EA4"/>
    <w:rsid w:val="004171B5"/>
    <w:rsid w:val="00420767"/>
    <w:rsid w:val="004210C5"/>
    <w:rsid w:val="00421C06"/>
    <w:rsid w:val="004233DF"/>
    <w:rsid w:val="00423BE4"/>
    <w:rsid w:val="00424BE7"/>
    <w:rsid w:val="00425B5D"/>
    <w:rsid w:val="00425D36"/>
    <w:rsid w:val="00425DA1"/>
    <w:rsid w:val="00425F0B"/>
    <w:rsid w:val="00426836"/>
    <w:rsid w:val="00430A35"/>
    <w:rsid w:val="00432123"/>
    <w:rsid w:val="00432550"/>
    <w:rsid w:val="00432AA2"/>
    <w:rsid w:val="0043321B"/>
    <w:rsid w:val="00433548"/>
    <w:rsid w:val="00433C28"/>
    <w:rsid w:val="00434F29"/>
    <w:rsid w:val="00435916"/>
    <w:rsid w:val="00435F39"/>
    <w:rsid w:val="00436301"/>
    <w:rsid w:val="0043756B"/>
    <w:rsid w:val="00437668"/>
    <w:rsid w:val="00440672"/>
    <w:rsid w:val="0044099D"/>
    <w:rsid w:val="00440A52"/>
    <w:rsid w:val="00440EC2"/>
    <w:rsid w:val="00442090"/>
    <w:rsid w:val="00442374"/>
    <w:rsid w:val="00442C6C"/>
    <w:rsid w:val="00443D99"/>
    <w:rsid w:val="00444754"/>
    <w:rsid w:val="004452B2"/>
    <w:rsid w:val="004454B1"/>
    <w:rsid w:val="00446554"/>
    <w:rsid w:val="00447609"/>
    <w:rsid w:val="00447834"/>
    <w:rsid w:val="00450521"/>
    <w:rsid w:val="00450E24"/>
    <w:rsid w:val="004549CF"/>
    <w:rsid w:val="00454DC5"/>
    <w:rsid w:val="00454DC7"/>
    <w:rsid w:val="004557BE"/>
    <w:rsid w:val="00455B7E"/>
    <w:rsid w:val="004561EE"/>
    <w:rsid w:val="00456266"/>
    <w:rsid w:val="00457139"/>
    <w:rsid w:val="004574F2"/>
    <w:rsid w:val="00457BDB"/>
    <w:rsid w:val="00461D59"/>
    <w:rsid w:val="00462602"/>
    <w:rsid w:val="00462E0B"/>
    <w:rsid w:val="00462FC5"/>
    <w:rsid w:val="00463616"/>
    <w:rsid w:val="004665B2"/>
    <w:rsid w:val="00466A6C"/>
    <w:rsid w:val="00466CD2"/>
    <w:rsid w:val="00466E19"/>
    <w:rsid w:val="00467746"/>
    <w:rsid w:val="004723D7"/>
    <w:rsid w:val="00472426"/>
    <w:rsid w:val="00472B4C"/>
    <w:rsid w:val="00473C2D"/>
    <w:rsid w:val="0047548A"/>
    <w:rsid w:val="0047575B"/>
    <w:rsid w:val="004760FF"/>
    <w:rsid w:val="004769D0"/>
    <w:rsid w:val="00476E5F"/>
    <w:rsid w:val="00477567"/>
    <w:rsid w:val="00477637"/>
    <w:rsid w:val="00477821"/>
    <w:rsid w:val="00477D71"/>
    <w:rsid w:val="00480A16"/>
    <w:rsid w:val="00480E17"/>
    <w:rsid w:val="0048179E"/>
    <w:rsid w:val="00481882"/>
    <w:rsid w:val="0048189A"/>
    <w:rsid w:val="00484243"/>
    <w:rsid w:val="00484ADD"/>
    <w:rsid w:val="00484C05"/>
    <w:rsid w:val="004851B1"/>
    <w:rsid w:val="00485F87"/>
    <w:rsid w:val="00486046"/>
    <w:rsid w:val="004861A8"/>
    <w:rsid w:val="004866BD"/>
    <w:rsid w:val="00486955"/>
    <w:rsid w:val="004873C5"/>
    <w:rsid w:val="004907E5"/>
    <w:rsid w:val="00490A4B"/>
    <w:rsid w:val="0049107F"/>
    <w:rsid w:val="00492376"/>
    <w:rsid w:val="00492CAF"/>
    <w:rsid w:val="00492D10"/>
    <w:rsid w:val="00494684"/>
    <w:rsid w:val="00494A00"/>
    <w:rsid w:val="00495DC6"/>
    <w:rsid w:val="004A1D27"/>
    <w:rsid w:val="004A45F3"/>
    <w:rsid w:val="004A4F6C"/>
    <w:rsid w:val="004A5BE5"/>
    <w:rsid w:val="004A607E"/>
    <w:rsid w:val="004A7006"/>
    <w:rsid w:val="004B0AF0"/>
    <w:rsid w:val="004B1A49"/>
    <w:rsid w:val="004B2876"/>
    <w:rsid w:val="004B2A51"/>
    <w:rsid w:val="004B42FA"/>
    <w:rsid w:val="004B4DCB"/>
    <w:rsid w:val="004B5868"/>
    <w:rsid w:val="004B6085"/>
    <w:rsid w:val="004B60AF"/>
    <w:rsid w:val="004C321D"/>
    <w:rsid w:val="004C3BEC"/>
    <w:rsid w:val="004C5666"/>
    <w:rsid w:val="004C5906"/>
    <w:rsid w:val="004C6427"/>
    <w:rsid w:val="004D0EB0"/>
    <w:rsid w:val="004D2280"/>
    <w:rsid w:val="004D2F10"/>
    <w:rsid w:val="004D3C9E"/>
    <w:rsid w:val="004D4BAD"/>
    <w:rsid w:val="004D4E71"/>
    <w:rsid w:val="004D4FDC"/>
    <w:rsid w:val="004D6672"/>
    <w:rsid w:val="004D68B7"/>
    <w:rsid w:val="004D68EE"/>
    <w:rsid w:val="004E0029"/>
    <w:rsid w:val="004E1252"/>
    <w:rsid w:val="004E15B2"/>
    <w:rsid w:val="004E1693"/>
    <w:rsid w:val="004E2106"/>
    <w:rsid w:val="004E2223"/>
    <w:rsid w:val="004E25A0"/>
    <w:rsid w:val="004E2B8B"/>
    <w:rsid w:val="004E356F"/>
    <w:rsid w:val="004E4FDD"/>
    <w:rsid w:val="004E6796"/>
    <w:rsid w:val="004F1131"/>
    <w:rsid w:val="004F223E"/>
    <w:rsid w:val="004F29B4"/>
    <w:rsid w:val="004F353A"/>
    <w:rsid w:val="004F3C6E"/>
    <w:rsid w:val="004F4358"/>
    <w:rsid w:val="004F4463"/>
    <w:rsid w:val="004F498C"/>
    <w:rsid w:val="004F69BE"/>
    <w:rsid w:val="004F7007"/>
    <w:rsid w:val="005024B0"/>
    <w:rsid w:val="005029BE"/>
    <w:rsid w:val="00503B94"/>
    <w:rsid w:val="005044F2"/>
    <w:rsid w:val="00504D2F"/>
    <w:rsid w:val="00505049"/>
    <w:rsid w:val="00505D98"/>
    <w:rsid w:val="00506D02"/>
    <w:rsid w:val="00507494"/>
    <w:rsid w:val="00507B3C"/>
    <w:rsid w:val="00507D7C"/>
    <w:rsid w:val="005105BB"/>
    <w:rsid w:val="00514418"/>
    <w:rsid w:val="00515A37"/>
    <w:rsid w:val="00515FF5"/>
    <w:rsid w:val="005179B6"/>
    <w:rsid w:val="0052075E"/>
    <w:rsid w:val="00521501"/>
    <w:rsid w:val="00521AF4"/>
    <w:rsid w:val="00521E20"/>
    <w:rsid w:val="00522607"/>
    <w:rsid w:val="00522932"/>
    <w:rsid w:val="00522C01"/>
    <w:rsid w:val="005233BC"/>
    <w:rsid w:val="00523689"/>
    <w:rsid w:val="00525D18"/>
    <w:rsid w:val="00525DF5"/>
    <w:rsid w:val="005274DA"/>
    <w:rsid w:val="005276A9"/>
    <w:rsid w:val="0053015F"/>
    <w:rsid w:val="005324B1"/>
    <w:rsid w:val="00532B7F"/>
    <w:rsid w:val="00533228"/>
    <w:rsid w:val="00534DEB"/>
    <w:rsid w:val="005356E3"/>
    <w:rsid w:val="00535F99"/>
    <w:rsid w:val="0053775E"/>
    <w:rsid w:val="00540164"/>
    <w:rsid w:val="00542513"/>
    <w:rsid w:val="00542C65"/>
    <w:rsid w:val="00542EFF"/>
    <w:rsid w:val="005435FB"/>
    <w:rsid w:val="005439BC"/>
    <w:rsid w:val="00543D25"/>
    <w:rsid w:val="00544053"/>
    <w:rsid w:val="00544FCA"/>
    <w:rsid w:val="0054533B"/>
    <w:rsid w:val="00545542"/>
    <w:rsid w:val="005468CE"/>
    <w:rsid w:val="0055136A"/>
    <w:rsid w:val="00552EFB"/>
    <w:rsid w:val="005537CF"/>
    <w:rsid w:val="0055420D"/>
    <w:rsid w:val="0055580C"/>
    <w:rsid w:val="00555C37"/>
    <w:rsid w:val="00556D7E"/>
    <w:rsid w:val="00560BD5"/>
    <w:rsid w:val="00560E42"/>
    <w:rsid w:val="00560FA1"/>
    <w:rsid w:val="00561FDB"/>
    <w:rsid w:val="005631BA"/>
    <w:rsid w:val="00563630"/>
    <w:rsid w:val="00565319"/>
    <w:rsid w:val="00565E9C"/>
    <w:rsid w:val="0056616D"/>
    <w:rsid w:val="005665E5"/>
    <w:rsid w:val="00570479"/>
    <w:rsid w:val="00570F97"/>
    <w:rsid w:val="00572970"/>
    <w:rsid w:val="0057305A"/>
    <w:rsid w:val="00573C4B"/>
    <w:rsid w:val="00574712"/>
    <w:rsid w:val="00575B71"/>
    <w:rsid w:val="005765AD"/>
    <w:rsid w:val="00576FE1"/>
    <w:rsid w:val="00577833"/>
    <w:rsid w:val="00581094"/>
    <w:rsid w:val="00581B35"/>
    <w:rsid w:val="00581C00"/>
    <w:rsid w:val="0058270B"/>
    <w:rsid w:val="00582762"/>
    <w:rsid w:val="00584031"/>
    <w:rsid w:val="005841D1"/>
    <w:rsid w:val="005845F6"/>
    <w:rsid w:val="00584ABE"/>
    <w:rsid w:val="00586742"/>
    <w:rsid w:val="00587CD6"/>
    <w:rsid w:val="0059089F"/>
    <w:rsid w:val="00590BF3"/>
    <w:rsid w:val="00590D21"/>
    <w:rsid w:val="00592C3E"/>
    <w:rsid w:val="005937FB"/>
    <w:rsid w:val="00593E5B"/>
    <w:rsid w:val="00594F6A"/>
    <w:rsid w:val="00595AE9"/>
    <w:rsid w:val="00595FCF"/>
    <w:rsid w:val="0059683F"/>
    <w:rsid w:val="00596E63"/>
    <w:rsid w:val="005A0578"/>
    <w:rsid w:val="005A0939"/>
    <w:rsid w:val="005A11AC"/>
    <w:rsid w:val="005A2085"/>
    <w:rsid w:val="005A2B0C"/>
    <w:rsid w:val="005A331C"/>
    <w:rsid w:val="005A37D4"/>
    <w:rsid w:val="005A3C4D"/>
    <w:rsid w:val="005A4768"/>
    <w:rsid w:val="005A52AB"/>
    <w:rsid w:val="005A58B0"/>
    <w:rsid w:val="005A59E0"/>
    <w:rsid w:val="005A65FC"/>
    <w:rsid w:val="005A67E9"/>
    <w:rsid w:val="005A6A0F"/>
    <w:rsid w:val="005A7301"/>
    <w:rsid w:val="005A772D"/>
    <w:rsid w:val="005A7EA9"/>
    <w:rsid w:val="005B20D2"/>
    <w:rsid w:val="005B23D4"/>
    <w:rsid w:val="005B2D70"/>
    <w:rsid w:val="005B2DE4"/>
    <w:rsid w:val="005B32CF"/>
    <w:rsid w:val="005B3330"/>
    <w:rsid w:val="005B4845"/>
    <w:rsid w:val="005B4BC5"/>
    <w:rsid w:val="005B5656"/>
    <w:rsid w:val="005B5D67"/>
    <w:rsid w:val="005B5F09"/>
    <w:rsid w:val="005B69C0"/>
    <w:rsid w:val="005B7BA7"/>
    <w:rsid w:val="005C07A4"/>
    <w:rsid w:val="005C1B75"/>
    <w:rsid w:val="005C425E"/>
    <w:rsid w:val="005C4D26"/>
    <w:rsid w:val="005C62D2"/>
    <w:rsid w:val="005D00D2"/>
    <w:rsid w:val="005D0431"/>
    <w:rsid w:val="005D0523"/>
    <w:rsid w:val="005D121B"/>
    <w:rsid w:val="005D1311"/>
    <w:rsid w:val="005D2C7D"/>
    <w:rsid w:val="005D3987"/>
    <w:rsid w:val="005D3A38"/>
    <w:rsid w:val="005D3ED3"/>
    <w:rsid w:val="005D5615"/>
    <w:rsid w:val="005D63D1"/>
    <w:rsid w:val="005D6CB0"/>
    <w:rsid w:val="005D7AD2"/>
    <w:rsid w:val="005D7CD6"/>
    <w:rsid w:val="005D7EDA"/>
    <w:rsid w:val="005E0411"/>
    <w:rsid w:val="005E0A50"/>
    <w:rsid w:val="005E15BB"/>
    <w:rsid w:val="005E1DA2"/>
    <w:rsid w:val="005E222F"/>
    <w:rsid w:val="005E23C1"/>
    <w:rsid w:val="005E2B4B"/>
    <w:rsid w:val="005E3FEF"/>
    <w:rsid w:val="005E6392"/>
    <w:rsid w:val="005E7306"/>
    <w:rsid w:val="005E7528"/>
    <w:rsid w:val="005F04DC"/>
    <w:rsid w:val="005F1584"/>
    <w:rsid w:val="005F2423"/>
    <w:rsid w:val="005F44AC"/>
    <w:rsid w:val="005F4E01"/>
    <w:rsid w:val="005F572A"/>
    <w:rsid w:val="005F614B"/>
    <w:rsid w:val="005F7C66"/>
    <w:rsid w:val="00601176"/>
    <w:rsid w:val="00603491"/>
    <w:rsid w:val="00603F81"/>
    <w:rsid w:val="00605F99"/>
    <w:rsid w:val="006067AA"/>
    <w:rsid w:val="006074AB"/>
    <w:rsid w:val="00610076"/>
    <w:rsid w:val="006123E0"/>
    <w:rsid w:val="00613D62"/>
    <w:rsid w:val="0061440E"/>
    <w:rsid w:val="00614BBB"/>
    <w:rsid w:val="00615FCB"/>
    <w:rsid w:val="0061660A"/>
    <w:rsid w:val="00620BA9"/>
    <w:rsid w:val="0062147F"/>
    <w:rsid w:val="00621C11"/>
    <w:rsid w:val="00621E81"/>
    <w:rsid w:val="006223B5"/>
    <w:rsid w:val="0062297E"/>
    <w:rsid w:val="00622B2A"/>
    <w:rsid w:val="00623BA5"/>
    <w:rsid w:val="00625814"/>
    <w:rsid w:val="006302F5"/>
    <w:rsid w:val="00630BFB"/>
    <w:rsid w:val="0063126C"/>
    <w:rsid w:val="00631476"/>
    <w:rsid w:val="006318F5"/>
    <w:rsid w:val="00632734"/>
    <w:rsid w:val="006344D2"/>
    <w:rsid w:val="00634CB5"/>
    <w:rsid w:val="00634D18"/>
    <w:rsid w:val="00635348"/>
    <w:rsid w:val="00636453"/>
    <w:rsid w:val="00636459"/>
    <w:rsid w:val="00636822"/>
    <w:rsid w:val="00636C0A"/>
    <w:rsid w:val="00637ED4"/>
    <w:rsid w:val="006400B2"/>
    <w:rsid w:val="00641E87"/>
    <w:rsid w:val="006425E7"/>
    <w:rsid w:val="00645D71"/>
    <w:rsid w:val="00646041"/>
    <w:rsid w:val="0064682A"/>
    <w:rsid w:val="00650010"/>
    <w:rsid w:val="006502A4"/>
    <w:rsid w:val="00650D67"/>
    <w:rsid w:val="00651301"/>
    <w:rsid w:val="006533FF"/>
    <w:rsid w:val="006548AA"/>
    <w:rsid w:val="00655539"/>
    <w:rsid w:val="00655DF3"/>
    <w:rsid w:val="00655E5C"/>
    <w:rsid w:val="00655F67"/>
    <w:rsid w:val="00656CD0"/>
    <w:rsid w:val="00656EFE"/>
    <w:rsid w:val="006571CC"/>
    <w:rsid w:val="006577FD"/>
    <w:rsid w:val="006608C5"/>
    <w:rsid w:val="006609B3"/>
    <w:rsid w:val="00661537"/>
    <w:rsid w:val="00662428"/>
    <w:rsid w:val="00662B31"/>
    <w:rsid w:val="006650B5"/>
    <w:rsid w:val="00666470"/>
    <w:rsid w:val="00666AB1"/>
    <w:rsid w:val="00667892"/>
    <w:rsid w:val="006709C0"/>
    <w:rsid w:val="00670F77"/>
    <w:rsid w:val="0067125C"/>
    <w:rsid w:val="00671933"/>
    <w:rsid w:val="00672BAD"/>
    <w:rsid w:val="006741A5"/>
    <w:rsid w:val="00674245"/>
    <w:rsid w:val="00675388"/>
    <w:rsid w:val="00675D59"/>
    <w:rsid w:val="0067674C"/>
    <w:rsid w:val="006809B0"/>
    <w:rsid w:val="00681BF9"/>
    <w:rsid w:val="00683FFF"/>
    <w:rsid w:val="0068600F"/>
    <w:rsid w:val="00687E3E"/>
    <w:rsid w:val="00690204"/>
    <w:rsid w:val="006905BD"/>
    <w:rsid w:val="00691F53"/>
    <w:rsid w:val="00692DA9"/>
    <w:rsid w:val="00692FCC"/>
    <w:rsid w:val="006935DE"/>
    <w:rsid w:val="006936FB"/>
    <w:rsid w:val="0069477C"/>
    <w:rsid w:val="00695E5F"/>
    <w:rsid w:val="00697BCB"/>
    <w:rsid w:val="006A0134"/>
    <w:rsid w:val="006A0D39"/>
    <w:rsid w:val="006A0DAB"/>
    <w:rsid w:val="006A1492"/>
    <w:rsid w:val="006A14BE"/>
    <w:rsid w:val="006A21A2"/>
    <w:rsid w:val="006A2E7C"/>
    <w:rsid w:val="006A4849"/>
    <w:rsid w:val="006A4D29"/>
    <w:rsid w:val="006A4E32"/>
    <w:rsid w:val="006A5E14"/>
    <w:rsid w:val="006A61E8"/>
    <w:rsid w:val="006B0297"/>
    <w:rsid w:val="006B08CD"/>
    <w:rsid w:val="006B1145"/>
    <w:rsid w:val="006B1385"/>
    <w:rsid w:val="006B199E"/>
    <w:rsid w:val="006B24D9"/>
    <w:rsid w:val="006B43C4"/>
    <w:rsid w:val="006B4BB2"/>
    <w:rsid w:val="006B63AD"/>
    <w:rsid w:val="006B657C"/>
    <w:rsid w:val="006B6C90"/>
    <w:rsid w:val="006B6CB1"/>
    <w:rsid w:val="006C00CF"/>
    <w:rsid w:val="006C0D6C"/>
    <w:rsid w:val="006C35E0"/>
    <w:rsid w:val="006C4918"/>
    <w:rsid w:val="006C600F"/>
    <w:rsid w:val="006C7D52"/>
    <w:rsid w:val="006D03EE"/>
    <w:rsid w:val="006D0ADF"/>
    <w:rsid w:val="006D1833"/>
    <w:rsid w:val="006D1FB8"/>
    <w:rsid w:val="006D3E3F"/>
    <w:rsid w:val="006D3F46"/>
    <w:rsid w:val="006D4D1B"/>
    <w:rsid w:val="006D655C"/>
    <w:rsid w:val="006E0898"/>
    <w:rsid w:val="006E1AA2"/>
    <w:rsid w:val="006E22FF"/>
    <w:rsid w:val="006E24A0"/>
    <w:rsid w:val="006E29BC"/>
    <w:rsid w:val="006E327E"/>
    <w:rsid w:val="006E3B29"/>
    <w:rsid w:val="006E3B89"/>
    <w:rsid w:val="006E4AC2"/>
    <w:rsid w:val="006E5000"/>
    <w:rsid w:val="006E6754"/>
    <w:rsid w:val="006E754D"/>
    <w:rsid w:val="006F1DCF"/>
    <w:rsid w:val="006F2CD4"/>
    <w:rsid w:val="006F2D84"/>
    <w:rsid w:val="006F3481"/>
    <w:rsid w:val="006F3607"/>
    <w:rsid w:val="006F5DD9"/>
    <w:rsid w:val="006F69EC"/>
    <w:rsid w:val="006F6BAD"/>
    <w:rsid w:val="006F6C08"/>
    <w:rsid w:val="007007C2"/>
    <w:rsid w:val="007012C2"/>
    <w:rsid w:val="007018B2"/>
    <w:rsid w:val="00701CBB"/>
    <w:rsid w:val="00704448"/>
    <w:rsid w:val="00705592"/>
    <w:rsid w:val="00706FBC"/>
    <w:rsid w:val="00711F17"/>
    <w:rsid w:val="00713139"/>
    <w:rsid w:val="00713E8B"/>
    <w:rsid w:val="007142C8"/>
    <w:rsid w:val="00714718"/>
    <w:rsid w:val="007149FC"/>
    <w:rsid w:val="00714C07"/>
    <w:rsid w:val="007153C6"/>
    <w:rsid w:val="00715FC9"/>
    <w:rsid w:val="00720B75"/>
    <w:rsid w:val="00722C3C"/>
    <w:rsid w:val="00722F14"/>
    <w:rsid w:val="00724D3E"/>
    <w:rsid w:val="00725655"/>
    <w:rsid w:val="00725DD1"/>
    <w:rsid w:val="00725F8A"/>
    <w:rsid w:val="007267D6"/>
    <w:rsid w:val="00726D11"/>
    <w:rsid w:val="00727EF1"/>
    <w:rsid w:val="00730513"/>
    <w:rsid w:val="0073165D"/>
    <w:rsid w:val="00731AFB"/>
    <w:rsid w:val="00731DD3"/>
    <w:rsid w:val="007326DD"/>
    <w:rsid w:val="00732A6D"/>
    <w:rsid w:val="007330B2"/>
    <w:rsid w:val="00733E5E"/>
    <w:rsid w:val="007343CC"/>
    <w:rsid w:val="00735308"/>
    <w:rsid w:val="007353EB"/>
    <w:rsid w:val="0073648B"/>
    <w:rsid w:val="00737598"/>
    <w:rsid w:val="00737BA0"/>
    <w:rsid w:val="007416D1"/>
    <w:rsid w:val="007423DE"/>
    <w:rsid w:val="00742D8B"/>
    <w:rsid w:val="00747926"/>
    <w:rsid w:val="00747FC1"/>
    <w:rsid w:val="00750355"/>
    <w:rsid w:val="0075052C"/>
    <w:rsid w:val="007513AD"/>
    <w:rsid w:val="00752CCD"/>
    <w:rsid w:val="00753A5A"/>
    <w:rsid w:val="007558C6"/>
    <w:rsid w:val="007567E5"/>
    <w:rsid w:val="00757BAE"/>
    <w:rsid w:val="00757FEB"/>
    <w:rsid w:val="00761686"/>
    <w:rsid w:val="00761AC9"/>
    <w:rsid w:val="00762545"/>
    <w:rsid w:val="00762662"/>
    <w:rsid w:val="00763B4B"/>
    <w:rsid w:val="00764D35"/>
    <w:rsid w:val="00766573"/>
    <w:rsid w:val="007702EC"/>
    <w:rsid w:val="0077048C"/>
    <w:rsid w:val="00771549"/>
    <w:rsid w:val="00771D0E"/>
    <w:rsid w:val="00772083"/>
    <w:rsid w:val="0077260F"/>
    <w:rsid w:val="007738E5"/>
    <w:rsid w:val="00776514"/>
    <w:rsid w:val="00776A48"/>
    <w:rsid w:val="00782BAF"/>
    <w:rsid w:val="00782C54"/>
    <w:rsid w:val="00782EB9"/>
    <w:rsid w:val="00784119"/>
    <w:rsid w:val="0078469A"/>
    <w:rsid w:val="00784F2D"/>
    <w:rsid w:val="00785595"/>
    <w:rsid w:val="00785B1C"/>
    <w:rsid w:val="00786051"/>
    <w:rsid w:val="00786356"/>
    <w:rsid w:val="00786807"/>
    <w:rsid w:val="00786BFD"/>
    <w:rsid w:val="00790125"/>
    <w:rsid w:val="00791678"/>
    <w:rsid w:val="007944DC"/>
    <w:rsid w:val="007945FF"/>
    <w:rsid w:val="0079476D"/>
    <w:rsid w:val="00794D72"/>
    <w:rsid w:val="00797162"/>
    <w:rsid w:val="00797887"/>
    <w:rsid w:val="00797CAE"/>
    <w:rsid w:val="007A0A71"/>
    <w:rsid w:val="007A1A65"/>
    <w:rsid w:val="007A1FDF"/>
    <w:rsid w:val="007A2367"/>
    <w:rsid w:val="007A2475"/>
    <w:rsid w:val="007A396E"/>
    <w:rsid w:val="007A5620"/>
    <w:rsid w:val="007A6425"/>
    <w:rsid w:val="007A6A66"/>
    <w:rsid w:val="007B084C"/>
    <w:rsid w:val="007B1337"/>
    <w:rsid w:val="007B1369"/>
    <w:rsid w:val="007B13AC"/>
    <w:rsid w:val="007B33E7"/>
    <w:rsid w:val="007B36F9"/>
    <w:rsid w:val="007B3741"/>
    <w:rsid w:val="007B3E97"/>
    <w:rsid w:val="007B401D"/>
    <w:rsid w:val="007B4FA9"/>
    <w:rsid w:val="007B6173"/>
    <w:rsid w:val="007B617D"/>
    <w:rsid w:val="007B6483"/>
    <w:rsid w:val="007B7749"/>
    <w:rsid w:val="007C063C"/>
    <w:rsid w:val="007C0CEA"/>
    <w:rsid w:val="007C1A88"/>
    <w:rsid w:val="007C2B9F"/>
    <w:rsid w:val="007C2EB4"/>
    <w:rsid w:val="007C3E8F"/>
    <w:rsid w:val="007C4060"/>
    <w:rsid w:val="007C4591"/>
    <w:rsid w:val="007C52E8"/>
    <w:rsid w:val="007C6063"/>
    <w:rsid w:val="007D02A0"/>
    <w:rsid w:val="007D0556"/>
    <w:rsid w:val="007D1589"/>
    <w:rsid w:val="007D3DEB"/>
    <w:rsid w:val="007D6743"/>
    <w:rsid w:val="007D7FB2"/>
    <w:rsid w:val="007E0A68"/>
    <w:rsid w:val="007E3066"/>
    <w:rsid w:val="007E30FE"/>
    <w:rsid w:val="007E50C8"/>
    <w:rsid w:val="007E5D3A"/>
    <w:rsid w:val="007E7978"/>
    <w:rsid w:val="007F0E46"/>
    <w:rsid w:val="007F2EAD"/>
    <w:rsid w:val="007F30EE"/>
    <w:rsid w:val="007F3F9B"/>
    <w:rsid w:val="007F4DF1"/>
    <w:rsid w:val="007F5351"/>
    <w:rsid w:val="007F58CA"/>
    <w:rsid w:val="008004BF"/>
    <w:rsid w:val="0080108C"/>
    <w:rsid w:val="0080113F"/>
    <w:rsid w:val="00801630"/>
    <w:rsid w:val="0080320F"/>
    <w:rsid w:val="00804033"/>
    <w:rsid w:val="0081108D"/>
    <w:rsid w:val="00811503"/>
    <w:rsid w:val="008117A5"/>
    <w:rsid w:val="008118B5"/>
    <w:rsid w:val="00811A9E"/>
    <w:rsid w:val="008129E0"/>
    <w:rsid w:val="008133AE"/>
    <w:rsid w:val="00814015"/>
    <w:rsid w:val="0081429E"/>
    <w:rsid w:val="0081483E"/>
    <w:rsid w:val="00816BA7"/>
    <w:rsid w:val="008203D6"/>
    <w:rsid w:val="008204DD"/>
    <w:rsid w:val="00820CD0"/>
    <w:rsid w:val="00822B6C"/>
    <w:rsid w:val="008237CD"/>
    <w:rsid w:val="00823A9B"/>
    <w:rsid w:val="008246B5"/>
    <w:rsid w:val="00824C11"/>
    <w:rsid w:val="0082608C"/>
    <w:rsid w:val="00826444"/>
    <w:rsid w:val="00826604"/>
    <w:rsid w:val="00826833"/>
    <w:rsid w:val="00826E93"/>
    <w:rsid w:val="00827C0F"/>
    <w:rsid w:val="00827D00"/>
    <w:rsid w:val="00830501"/>
    <w:rsid w:val="00831272"/>
    <w:rsid w:val="0083189D"/>
    <w:rsid w:val="00833016"/>
    <w:rsid w:val="00833465"/>
    <w:rsid w:val="00833651"/>
    <w:rsid w:val="008337D9"/>
    <w:rsid w:val="00833F3F"/>
    <w:rsid w:val="00834DD8"/>
    <w:rsid w:val="008355EC"/>
    <w:rsid w:val="0083752B"/>
    <w:rsid w:val="00837A10"/>
    <w:rsid w:val="00840702"/>
    <w:rsid w:val="00840B37"/>
    <w:rsid w:val="00840CE1"/>
    <w:rsid w:val="008416D5"/>
    <w:rsid w:val="008423CB"/>
    <w:rsid w:val="0084246B"/>
    <w:rsid w:val="0084486E"/>
    <w:rsid w:val="008454AF"/>
    <w:rsid w:val="008477E3"/>
    <w:rsid w:val="008479D7"/>
    <w:rsid w:val="00847E18"/>
    <w:rsid w:val="0085034F"/>
    <w:rsid w:val="00850BF0"/>
    <w:rsid w:val="008512E5"/>
    <w:rsid w:val="0085145D"/>
    <w:rsid w:val="0085163F"/>
    <w:rsid w:val="008516E8"/>
    <w:rsid w:val="008517F5"/>
    <w:rsid w:val="00852696"/>
    <w:rsid w:val="008528E7"/>
    <w:rsid w:val="00853C3B"/>
    <w:rsid w:val="008544DF"/>
    <w:rsid w:val="0085681A"/>
    <w:rsid w:val="008568A5"/>
    <w:rsid w:val="00857A6C"/>
    <w:rsid w:val="00857AD7"/>
    <w:rsid w:val="00857CCE"/>
    <w:rsid w:val="008605F8"/>
    <w:rsid w:val="00860975"/>
    <w:rsid w:val="0086238A"/>
    <w:rsid w:val="008623B4"/>
    <w:rsid w:val="00863663"/>
    <w:rsid w:val="0086399F"/>
    <w:rsid w:val="00863EE0"/>
    <w:rsid w:val="00863EFB"/>
    <w:rsid w:val="0086413C"/>
    <w:rsid w:val="0086429C"/>
    <w:rsid w:val="00864DAF"/>
    <w:rsid w:val="00867199"/>
    <w:rsid w:val="0087076C"/>
    <w:rsid w:val="008749D6"/>
    <w:rsid w:val="00874E5F"/>
    <w:rsid w:val="008755D6"/>
    <w:rsid w:val="008757BB"/>
    <w:rsid w:val="008764F8"/>
    <w:rsid w:val="008775DB"/>
    <w:rsid w:val="00877887"/>
    <w:rsid w:val="00880FD5"/>
    <w:rsid w:val="0088119A"/>
    <w:rsid w:val="0088266C"/>
    <w:rsid w:val="00883176"/>
    <w:rsid w:val="008850CC"/>
    <w:rsid w:val="0088587B"/>
    <w:rsid w:val="00885E82"/>
    <w:rsid w:val="0088670C"/>
    <w:rsid w:val="00887A53"/>
    <w:rsid w:val="00890C13"/>
    <w:rsid w:val="00891D3D"/>
    <w:rsid w:val="00892DDD"/>
    <w:rsid w:val="00893FD3"/>
    <w:rsid w:val="00894C7F"/>
    <w:rsid w:val="00895636"/>
    <w:rsid w:val="008959C0"/>
    <w:rsid w:val="00897701"/>
    <w:rsid w:val="008A003F"/>
    <w:rsid w:val="008A0B73"/>
    <w:rsid w:val="008A23F3"/>
    <w:rsid w:val="008A2991"/>
    <w:rsid w:val="008A2B3A"/>
    <w:rsid w:val="008A32D7"/>
    <w:rsid w:val="008A5A59"/>
    <w:rsid w:val="008A60D4"/>
    <w:rsid w:val="008A6EFB"/>
    <w:rsid w:val="008B1937"/>
    <w:rsid w:val="008B1CC0"/>
    <w:rsid w:val="008B232C"/>
    <w:rsid w:val="008B2AE0"/>
    <w:rsid w:val="008B2FB2"/>
    <w:rsid w:val="008B449A"/>
    <w:rsid w:val="008B68B8"/>
    <w:rsid w:val="008B762C"/>
    <w:rsid w:val="008C2FBD"/>
    <w:rsid w:val="008C3041"/>
    <w:rsid w:val="008C3627"/>
    <w:rsid w:val="008C46B9"/>
    <w:rsid w:val="008C4805"/>
    <w:rsid w:val="008C5BE4"/>
    <w:rsid w:val="008C69AB"/>
    <w:rsid w:val="008C7F02"/>
    <w:rsid w:val="008D141A"/>
    <w:rsid w:val="008D1E0F"/>
    <w:rsid w:val="008D2454"/>
    <w:rsid w:val="008D2590"/>
    <w:rsid w:val="008D261F"/>
    <w:rsid w:val="008D2D16"/>
    <w:rsid w:val="008D3CFF"/>
    <w:rsid w:val="008D57F0"/>
    <w:rsid w:val="008D5C51"/>
    <w:rsid w:val="008D768A"/>
    <w:rsid w:val="008E00B6"/>
    <w:rsid w:val="008E0294"/>
    <w:rsid w:val="008E1851"/>
    <w:rsid w:val="008E1A68"/>
    <w:rsid w:val="008E2621"/>
    <w:rsid w:val="008E2C7F"/>
    <w:rsid w:val="008E38FE"/>
    <w:rsid w:val="008E45F9"/>
    <w:rsid w:val="008E4D60"/>
    <w:rsid w:val="008E4DB1"/>
    <w:rsid w:val="008E4E10"/>
    <w:rsid w:val="008E50EC"/>
    <w:rsid w:val="008E5381"/>
    <w:rsid w:val="008E6AA2"/>
    <w:rsid w:val="008E6C32"/>
    <w:rsid w:val="008E7146"/>
    <w:rsid w:val="008E7183"/>
    <w:rsid w:val="008E73F8"/>
    <w:rsid w:val="008E76C0"/>
    <w:rsid w:val="008F0002"/>
    <w:rsid w:val="008F01B8"/>
    <w:rsid w:val="008F3E49"/>
    <w:rsid w:val="008F418C"/>
    <w:rsid w:val="008F665A"/>
    <w:rsid w:val="008F6CE7"/>
    <w:rsid w:val="008F6EB1"/>
    <w:rsid w:val="008F7F00"/>
    <w:rsid w:val="0090085C"/>
    <w:rsid w:val="00900987"/>
    <w:rsid w:val="00902D1A"/>
    <w:rsid w:val="0090336A"/>
    <w:rsid w:val="009039BA"/>
    <w:rsid w:val="00903FCF"/>
    <w:rsid w:val="00907844"/>
    <w:rsid w:val="00907959"/>
    <w:rsid w:val="0091070C"/>
    <w:rsid w:val="009117F7"/>
    <w:rsid w:val="00914107"/>
    <w:rsid w:val="009153A0"/>
    <w:rsid w:val="00916BEC"/>
    <w:rsid w:val="00916E95"/>
    <w:rsid w:val="00917927"/>
    <w:rsid w:val="00917F05"/>
    <w:rsid w:val="00917F73"/>
    <w:rsid w:val="0092091A"/>
    <w:rsid w:val="00920A4D"/>
    <w:rsid w:val="00921796"/>
    <w:rsid w:val="00921BAD"/>
    <w:rsid w:val="0092214B"/>
    <w:rsid w:val="009222E7"/>
    <w:rsid w:val="00922584"/>
    <w:rsid w:val="009279D1"/>
    <w:rsid w:val="00930A8B"/>
    <w:rsid w:val="0093185D"/>
    <w:rsid w:val="00933072"/>
    <w:rsid w:val="00933367"/>
    <w:rsid w:val="00933BCA"/>
    <w:rsid w:val="009347DD"/>
    <w:rsid w:val="009349D0"/>
    <w:rsid w:val="00936A34"/>
    <w:rsid w:val="00936B8C"/>
    <w:rsid w:val="00936D2A"/>
    <w:rsid w:val="00937179"/>
    <w:rsid w:val="009379C2"/>
    <w:rsid w:val="00937F69"/>
    <w:rsid w:val="009402CC"/>
    <w:rsid w:val="00942633"/>
    <w:rsid w:val="00943126"/>
    <w:rsid w:val="009436E4"/>
    <w:rsid w:val="00944002"/>
    <w:rsid w:val="00946569"/>
    <w:rsid w:val="00947A08"/>
    <w:rsid w:val="009502DF"/>
    <w:rsid w:val="00950FE4"/>
    <w:rsid w:val="00951159"/>
    <w:rsid w:val="0095171E"/>
    <w:rsid w:val="009540FC"/>
    <w:rsid w:val="009542DC"/>
    <w:rsid w:val="009545B9"/>
    <w:rsid w:val="00954EC9"/>
    <w:rsid w:val="00955D58"/>
    <w:rsid w:val="009577F5"/>
    <w:rsid w:val="00957986"/>
    <w:rsid w:val="00960213"/>
    <w:rsid w:val="009607F5"/>
    <w:rsid w:val="00960AC7"/>
    <w:rsid w:val="00960F37"/>
    <w:rsid w:val="00961003"/>
    <w:rsid w:val="009617BC"/>
    <w:rsid w:val="00962612"/>
    <w:rsid w:val="00962B23"/>
    <w:rsid w:val="00962C38"/>
    <w:rsid w:val="00963242"/>
    <w:rsid w:val="00964D06"/>
    <w:rsid w:val="00964E0A"/>
    <w:rsid w:val="0096539A"/>
    <w:rsid w:val="00967661"/>
    <w:rsid w:val="0096786E"/>
    <w:rsid w:val="009707D7"/>
    <w:rsid w:val="00970CAE"/>
    <w:rsid w:val="00971079"/>
    <w:rsid w:val="00971177"/>
    <w:rsid w:val="00972E96"/>
    <w:rsid w:val="009736D0"/>
    <w:rsid w:val="009740D4"/>
    <w:rsid w:val="009745BA"/>
    <w:rsid w:val="00975BD6"/>
    <w:rsid w:val="00975D2F"/>
    <w:rsid w:val="00975FAD"/>
    <w:rsid w:val="009766C0"/>
    <w:rsid w:val="00983F2A"/>
    <w:rsid w:val="0098407A"/>
    <w:rsid w:val="00984B04"/>
    <w:rsid w:val="00985062"/>
    <w:rsid w:val="009851F7"/>
    <w:rsid w:val="00985851"/>
    <w:rsid w:val="00985AE5"/>
    <w:rsid w:val="00985F81"/>
    <w:rsid w:val="009860E5"/>
    <w:rsid w:val="009866D5"/>
    <w:rsid w:val="00987CCB"/>
    <w:rsid w:val="0099113E"/>
    <w:rsid w:val="009916B4"/>
    <w:rsid w:val="0099281F"/>
    <w:rsid w:val="0099368F"/>
    <w:rsid w:val="009937ED"/>
    <w:rsid w:val="00993EEF"/>
    <w:rsid w:val="00994226"/>
    <w:rsid w:val="00996BCA"/>
    <w:rsid w:val="009A0CA2"/>
    <w:rsid w:val="009A4F0B"/>
    <w:rsid w:val="009A522F"/>
    <w:rsid w:val="009A5456"/>
    <w:rsid w:val="009A596F"/>
    <w:rsid w:val="009A5E8B"/>
    <w:rsid w:val="009A75B1"/>
    <w:rsid w:val="009A7626"/>
    <w:rsid w:val="009B3FF0"/>
    <w:rsid w:val="009B4AD2"/>
    <w:rsid w:val="009B4B1F"/>
    <w:rsid w:val="009B5C16"/>
    <w:rsid w:val="009B68BA"/>
    <w:rsid w:val="009B7292"/>
    <w:rsid w:val="009B7B2A"/>
    <w:rsid w:val="009B7E2A"/>
    <w:rsid w:val="009B7FA2"/>
    <w:rsid w:val="009C04C1"/>
    <w:rsid w:val="009C16EC"/>
    <w:rsid w:val="009C51D7"/>
    <w:rsid w:val="009C601B"/>
    <w:rsid w:val="009C6EBB"/>
    <w:rsid w:val="009C72B9"/>
    <w:rsid w:val="009D396F"/>
    <w:rsid w:val="009D499F"/>
    <w:rsid w:val="009D50F5"/>
    <w:rsid w:val="009D54B6"/>
    <w:rsid w:val="009D6143"/>
    <w:rsid w:val="009D685E"/>
    <w:rsid w:val="009D6BEA"/>
    <w:rsid w:val="009D6C29"/>
    <w:rsid w:val="009D6EE3"/>
    <w:rsid w:val="009E2166"/>
    <w:rsid w:val="009E3A75"/>
    <w:rsid w:val="009E4025"/>
    <w:rsid w:val="009E4687"/>
    <w:rsid w:val="009E66DE"/>
    <w:rsid w:val="009E68EF"/>
    <w:rsid w:val="009E6D9F"/>
    <w:rsid w:val="009E7385"/>
    <w:rsid w:val="009E746D"/>
    <w:rsid w:val="009E78D1"/>
    <w:rsid w:val="009F218F"/>
    <w:rsid w:val="009F341B"/>
    <w:rsid w:val="009F3743"/>
    <w:rsid w:val="009F489E"/>
    <w:rsid w:val="009F4AE6"/>
    <w:rsid w:val="009F65BD"/>
    <w:rsid w:val="009F7B30"/>
    <w:rsid w:val="00A012ED"/>
    <w:rsid w:val="00A013B1"/>
    <w:rsid w:val="00A017EA"/>
    <w:rsid w:val="00A01DFB"/>
    <w:rsid w:val="00A0377F"/>
    <w:rsid w:val="00A041CE"/>
    <w:rsid w:val="00A042BC"/>
    <w:rsid w:val="00A04734"/>
    <w:rsid w:val="00A04A32"/>
    <w:rsid w:val="00A05207"/>
    <w:rsid w:val="00A061E9"/>
    <w:rsid w:val="00A06E00"/>
    <w:rsid w:val="00A106F0"/>
    <w:rsid w:val="00A12D7A"/>
    <w:rsid w:val="00A12F09"/>
    <w:rsid w:val="00A143DB"/>
    <w:rsid w:val="00A14C80"/>
    <w:rsid w:val="00A14E5E"/>
    <w:rsid w:val="00A1532A"/>
    <w:rsid w:val="00A1541C"/>
    <w:rsid w:val="00A15E8E"/>
    <w:rsid w:val="00A16F06"/>
    <w:rsid w:val="00A1713F"/>
    <w:rsid w:val="00A17772"/>
    <w:rsid w:val="00A21595"/>
    <w:rsid w:val="00A215BE"/>
    <w:rsid w:val="00A22C3E"/>
    <w:rsid w:val="00A237B9"/>
    <w:rsid w:val="00A238C1"/>
    <w:rsid w:val="00A25F3E"/>
    <w:rsid w:val="00A278DA"/>
    <w:rsid w:val="00A309F6"/>
    <w:rsid w:val="00A3114C"/>
    <w:rsid w:val="00A31430"/>
    <w:rsid w:val="00A324FE"/>
    <w:rsid w:val="00A32BD5"/>
    <w:rsid w:val="00A32C7F"/>
    <w:rsid w:val="00A33004"/>
    <w:rsid w:val="00A33BD2"/>
    <w:rsid w:val="00A34B4C"/>
    <w:rsid w:val="00A357D9"/>
    <w:rsid w:val="00A36537"/>
    <w:rsid w:val="00A369FE"/>
    <w:rsid w:val="00A36C46"/>
    <w:rsid w:val="00A37396"/>
    <w:rsid w:val="00A37C35"/>
    <w:rsid w:val="00A37D77"/>
    <w:rsid w:val="00A37E52"/>
    <w:rsid w:val="00A4072C"/>
    <w:rsid w:val="00A408EE"/>
    <w:rsid w:val="00A41374"/>
    <w:rsid w:val="00A41D3A"/>
    <w:rsid w:val="00A42C66"/>
    <w:rsid w:val="00A42D62"/>
    <w:rsid w:val="00A43F8E"/>
    <w:rsid w:val="00A44364"/>
    <w:rsid w:val="00A44750"/>
    <w:rsid w:val="00A44B99"/>
    <w:rsid w:val="00A45C97"/>
    <w:rsid w:val="00A45D0A"/>
    <w:rsid w:val="00A469D0"/>
    <w:rsid w:val="00A505B6"/>
    <w:rsid w:val="00A52044"/>
    <w:rsid w:val="00A52210"/>
    <w:rsid w:val="00A52421"/>
    <w:rsid w:val="00A52590"/>
    <w:rsid w:val="00A52849"/>
    <w:rsid w:val="00A5399B"/>
    <w:rsid w:val="00A545C4"/>
    <w:rsid w:val="00A549BD"/>
    <w:rsid w:val="00A57652"/>
    <w:rsid w:val="00A577D6"/>
    <w:rsid w:val="00A60151"/>
    <w:rsid w:val="00A603CD"/>
    <w:rsid w:val="00A62EB3"/>
    <w:rsid w:val="00A636A9"/>
    <w:rsid w:val="00A63F45"/>
    <w:rsid w:val="00A663BA"/>
    <w:rsid w:val="00A6731F"/>
    <w:rsid w:val="00A67B2D"/>
    <w:rsid w:val="00A703A1"/>
    <w:rsid w:val="00A70BDD"/>
    <w:rsid w:val="00A71E8E"/>
    <w:rsid w:val="00A72CD5"/>
    <w:rsid w:val="00A72E34"/>
    <w:rsid w:val="00A73091"/>
    <w:rsid w:val="00A73CDA"/>
    <w:rsid w:val="00A75364"/>
    <w:rsid w:val="00A75675"/>
    <w:rsid w:val="00A75B0B"/>
    <w:rsid w:val="00A77E67"/>
    <w:rsid w:val="00A801FA"/>
    <w:rsid w:val="00A813F1"/>
    <w:rsid w:val="00A81590"/>
    <w:rsid w:val="00A82456"/>
    <w:rsid w:val="00A8361E"/>
    <w:rsid w:val="00A83E76"/>
    <w:rsid w:val="00A843F7"/>
    <w:rsid w:val="00A85384"/>
    <w:rsid w:val="00A85A3B"/>
    <w:rsid w:val="00A860E0"/>
    <w:rsid w:val="00A87820"/>
    <w:rsid w:val="00A90A33"/>
    <w:rsid w:val="00A90D27"/>
    <w:rsid w:val="00A911B2"/>
    <w:rsid w:val="00A91A29"/>
    <w:rsid w:val="00A92186"/>
    <w:rsid w:val="00A921FE"/>
    <w:rsid w:val="00A930E6"/>
    <w:rsid w:val="00A94687"/>
    <w:rsid w:val="00A952CE"/>
    <w:rsid w:val="00A973C9"/>
    <w:rsid w:val="00AA210B"/>
    <w:rsid w:val="00AA3998"/>
    <w:rsid w:val="00AA3EC1"/>
    <w:rsid w:val="00AA5AFB"/>
    <w:rsid w:val="00AA7B77"/>
    <w:rsid w:val="00AA7DDD"/>
    <w:rsid w:val="00AB0D1F"/>
    <w:rsid w:val="00AB1151"/>
    <w:rsid w:val="00AB2A6E"/>
    <w:rsid w:val="00AB3131"/>
    <w:rsid w:val="00AB350A"/>
    <w:rsid w:val="00AB419C"/>
    <w:rsid w:val="00AB4B67"/>
    <w:rsid w:val="00AB4F54"/>
    <w:rsid w:val="00AB680E"/>
    <w:rsid w:val="00AB7539"/>
    <w:rsid w:val="00AB79DA"/>
    <w:rsid w:val="00AC3394"/>
    <w:rsid w:val="00AC4836"/>
    <w:rsid w:val="00AC4F9C"/>
    <w:rsid w:val="00AC625C"/>
    <w:rsid w:val="00AC6C38"/>
    <w:rsid w:val="00AD0658"/>
    <w:rsid w:val="00AD34B5"/>
    <w:rsid w:val="00AD4A99"/>
    <w:rsid w:val="00AD4D69"/>
    <w:rsid w:val="00AD51CF"/>
    <w:rsid w:val="00AD59A8"/>
    <w:rsid w:val="00AD5A4B"/>
    <w:rsid w:val="00AD61E1"/>
    <w:rsid w:val="00AD628E"/>
    <w:rsid w:val="00AD635C"/>
    <w:rsid w:val="00AD6A00"/>
    <w:rsid w:val="00AE094A"/>
    <w:rsid w:val="00AE0BB9"/>
    <w:rsid w:val="00AE1243"/>
    <w:rsid w:val="00AE18B2"/>
    <w:rsid w:val="00AE20CA"/>
    <w:rsid w:val="00AE3AE1"/>
    <w:rsid w:val="00AE45A9"/>
    <w:rsid w:val="00AE5390"/>
    <w:rsid w:val="00AE7855"/>
    <w:rsid w:val="00AF24C6"/>
    <w:rsid w:val="00AF2772"/>
    <w:rsid w:val="00AF423F"/>
    <w:rsid w:val="00AF57B7"/>
    <w:rsid w:val="00AF5B1F"/>
    <w:rsid w:val="00AF6D57"/>
    <w:rsid w:val="00AF7F5C"/>
    <w:rsid w:val="00B001AC"/>
    <w:rsid w:val="00B011A7"/>
    <w:rsid w:val="00B02502"/>
    <w:rsid w:val="00B04403"/>
    <w:rsid w:val="00B05062"/>
    <w:rsid w:val="00B05DFF"/>
    <w:rsid w:val="00B05E50"/>
    <w:rsid w:val="00B06474"/>
    <w:rsid w:val="00B06EDC"/>
    <w:rsid w:val="00B10FCC"/>
    <w:rsid w:val="00B11655"/>
    <w:rsid w:val="00B13304"/>
    <w:rsid w:val="00B14763"/>
    <w:rsid w:val="00B147EE"/>
    <w:rsid w:val="00B14B32"/>
    <w:rsid w:val="00B1679F"/>
    <w:rsid w:val="00B207D7"/>
    <w:rsid w:val="00B209AC"/>
    <w:rsid w:val="00B22CAD"/>
    <w:rsid w:val="00B23B09"/>
    <w:rsid w:val="00B23F3C"/>
    <w:rsid w:val="00B25887"/>
    <w:rsid w:val="00B25FB4"/>
    <w:rsid w:val="00B27588"/>
    <w:rsid w:val="00B2775D"/>
    <w:rsid w:val="00B30AEF"/>
    <w:rsid w:val="00B31009"/>
    <w:rsid w:val="00B313B8"/>
    <w:rsid w:val="00B31C37"/>
    <w:rsid w:val="00B31C5E"/>
    <w:rsid w:val="00B32E3A"/>
    <w:rsid w:val="00B335B8"/>
    <w:rsid w:val="00B3522D"/>
    <w:rsid w:val="00B35231"/>
    <w:rsid w:val="00B35675"/>
    <w:rsid w:val="00B35CB3"/>
    <w:rsid w:val="00B36015"/>
    <w:rsid w:val="00B3750A"/>
    <w:rsid w:val="00B40193"/>
    <w:rsid w:val="00B40B1E"/>
    <w:rsid w:val="00B40EC7"/>
    <w:rsid w:val="00B41DE9"/>
    <w:rsid w:val="00B43143"/>
    <w:rsid w:val="00B43354"/>
    <w:rsid w:val="00B4673D"/>
    <w:rsid w:val="00B535D7"/>
    <w:rsid w:val="00B53C44"/>
    <w:rsid w:val="00B545EF"/>
    <w:rsid w:val="00B56268"/>
    <w:rsid w:val="00B569F4"/>
    <w:rsid w:val="00B5789C"/>
    <w:rsid w:val="00B60167"/>
    <w:rsid w:val="00B6197B"/>
    <w:rsid w:val="00B62496"/>
    <w:rsid w:val="00B626E9"/>
    <w:rsid w:val="00B637E4"/>
    <w:rsid w:val="00B63CC0"/>
    <w:rsid w:val="00B64E13"/>
    <w:rsid w:val="00B65372"/>
    <w:rsid w:val="00B65562"/>
    <w:rsid w:val="00B65C41"/>
    <w:rsid w:val="00B666FC"/>
    <w:rsid w:val="00B67399"/>
    <w:rsid w:val="00B676AE"/>
    <w:rsid w:val="00B67CC4"/>
    <w:rsid w:val="00B70B6B"/>
    <w:rsid w:val="00B72B32"/>
    <w:rsid w:val="00B73873"/>
    <w:rsid w:val="00B73E85"/>
    <w:rsid w:val="00B74F05"/>
    <w:rsid w:val="00B75091"/>
    <w:rsid w:val="00B75312"/>
    <w:rsid w:val="00B75EE4"/>
    <w:rsid w:val="00B76EB6"/>
    <w:rsid w:val="00B77374"/>
    <w:rsid w:val="00B77F51"/>
    <w:rsid w:val="00B8038E"/>
    <w:rsid w:val="00B809E7"/>
    <w:rsid w:val="00B80D7C"/>
    <w:rsid w:val="00B80E15"/>
    <w:rsid w:val="00B81F0F"/>
    <w:rsid w:val="00B85D50"/>
    <w:rsid w:val="00B864E8"/>
    <w:rsid w:val="00B874B0"/>
    <w:rsid w:val="00B87D89"/>
    <w:rsid w:val="00B9076E"/>
    <w:rsid w:val="00B90F4D"/>
    <w:rsid w:val="00B915CF"/>
    <w:rsid w:val="00B918FE"/>
    <w:rsid w:val="00B93BF5"/>
    <w:rsid w:val="00B93C4E"/>
    <w:rsid w:val="00B94857"/>
    <w:rsid w:val="00B94AD1"/>
    <w:rsid w:val="00B95157"/>
    <w:rsid w:val="00B95A96"/>
    <w:rsid w:val="00B961AE"/>
    <w:rsid w:val="00B96527"/>
    <w:rsid w:val="00B96595"/>
    <w:rsid w:val="00B96C68"/>
    <w:rsid w:val="00BA3C10"/>
    <w:rsid w:val="00BA460D"/>
    <w:rsid w:val="00BA4B42"/>
    <w:rsid w:val="00BA50BC"/>
    <w:rsid w:val="00BA59F4"/>
    <w:rsid w:val="00BA69F1"/>
    <w:rsid w:val="00BB014C"/>
    <w:rsid w:val="00BB0B14"/>
    <w:rsid w:val="00BB2E33"/>
    <w:rsid w:val="00BB3C3A"/>
    <w:rsid w:val="00BB411D"/>
    <w:rsid w:val="00BB65FC"/>
    <w:rsid w:val="00BB70A7"/>
    <w:rsid w:val="00BB7183"/>
    <w:rsid w:val="00BB71D7"/>
    <w:rsid w:val="00BC031A"/>
    <w:rsid w:val="00BC1C37"/>
    <w:rsid w:val="00BC1C7E"/>
    <w:rsid w:val="00BC1FB9"/>
    <w:rsid w:val="00BC2A11"/>
    <w:rsid w:val="00BC4150"/>
    <w:rsid w:val="00BC4FAD"/>
    <w:rsid w:val="00BC5030"/>
    <w:rsid w:val="00BC5104"/>
    <w:rsid w:val="00BC6E00"/>
    <w:rsid w:val="00BC7B40"/>
    <w:rsid w:val="00BC7B99"/>
    <w:rsid w:val="00BD0E81"/>
    <w:rsid w:val="00BD3DAE"/>
    <w:rsid w:val="00BD493A"/>
    <w:rsid w:val="00BD56BA"/>
    <w:rsid w:val="00BD571B"/>
    <w:rsid w:val="00BD604B"/>
    <w:rsid w:val="00BD66BC"/>
    <w:rsid w:val="00BD799B"/>
    <w:rsid w:val="00BD79CB"/>
    <w:rsid w:val="00BD7F7C"/>
    <w:rsid w:val="00BE13DC"/>
    <w:rsid w:val="00BE1BD5"/>
    <w:rsid w:val="00BE320D"/>
    <w:rsid w:val="00BE57B9"/>
    <w:rsid w:val="00BE6323"/>
    <w:rsid w:val="00BE7DB7"/>
    <w:rsid w:val="00BF0B15"/>
    <w:rsid w:val="00BF493D"/>
    <w:rsid w:val="00BF592F"/>
    <w:rsid w:val="00BF6858"/>
    <w:rsid w:val="00BF7936"/>
    <w:rsid w:val="00C00138"/>
    <w:rsid w:val="00C00241"/>
    <w:rsid w:val="00C01AE2"/>
    <w:rsid w:val="00C03502"/>
    <w:rsid w:val="00C06C0D"/>
    <w:rsid w:val="00C109EE"/>
    <w:rsid w:val="00C10E95"/>
    <w:rsid w:val="00C11563"/>
    <w:rsid w:val="00C11D15"/>
    <w:rsid w:val="00C13A3F"/>
    <w:rsid w:val="00C1406A"/>
    <w:rsid w:val="00C1435A"/>
    <w:rsid w:val="00C14D37"/>
    <w:rsid w:val="00C17B82"/>
    <w:rsid w:val="00C2005D"/>
    <w:rsid w:val="00C20888"/>
    <w:rsid w:val="00C21D9D"/>
    <w:rsid w:val="00C22765"/>
    <w:rsid w:val="00C23846"/>
    <w:rsid w:val="00C25C87"/>
    <w:rsid w:val="00C266DD"/>
    <w:rsid w:val="00C302D5"/>
    <w:rsid w:val="00C30A8C"/>
    <w:rsid w:val="00C319FA"/>
    <w:rsid w:val="00C31C74"/>
    <w:rsid w:val="00C32800"/>
    <w:rsid w:val="00C32D07"/>
    <w:rsid w:val="00C33689"/>
    <w:rsid w:val="00C347A2"/>
    <w:rsid w:val="00C35816"/>
    <w:rsid w:val="00C3724F"/>
    <w:rsid w:val="00C375F4"/>
    <w:rsid w:val="00C41EE2"/>
    <w:rsid w:val="00C422A0"/>
    <w:rsid w:val="00C427FE"/>
    <w:rsid w:val="00C445AD"/>
    <w:rsid w:val="00C4545F"/>
    <w:rsid w:val="00C45F58"/>
    <w:rsid w:val="00C45FC9"/>
    <w:rsid w:val="00C466B2"/>
    <w:rsid w:val="00C5368A"/>
    <w:rsid w:val="00C539D4"/>
    <w:rsid w:val="00C553E0"/>
    <w:rsid w:val="00C559B2"/>
    <w:rsid w:val="00C574CB"/>
    <w:rsid w:val="00C61C5D"/>
    <w:rsid w:val="00C61F79"/>
    <w:rsid w:val="00C65246"/>
    <w:rsid w:val="00C67B58"/>
    <w:rsid w:val="00C70CF4"/>
    <w:rsid w:val="00C71AAB"/>
    <w:rsid w:val="00C7250C"/>
    <w:rsid w:val="00C72F51"/>
    <w:rsid w:val="00C73E0A"/>
    <w:rsid w:val="00C74435"/>
    <w:rsid w:val="00C745C5"/>
    <w:rsid w:val="00C749FA"/>
    <w:rsid w:val="00C764A3"/>
    <w:rsid w:val="00C810EA"/>
    <w:rsid w:val="00C817EC"/>
    <w:rsid w:val="00C81997"/>
    <w:rsid w:val="00C81CE1"/>
    <w:rsid w:val="00C82ED9"/>
    <w:rsid w:val="00C83430"/>
    <w:rsid w:val="00C85321"/>
    <w:rsid w:val="00C867A0"/>
    <w:rsid w:val="00C86B99"/>
    <w:rsid w:val="00C86EC4"/>
    <w:rsid w:val="00C871DC"/>
    <w:rsid w:val="00C901D8"/>
    <w:rsid w:val="00C905F7"/>
    <w:rsid w:val="00C90C9A"/>
    <w:rsid w:val="00C90FB5"/>
    <w:rsid w:val="00C9127C"/>
    <w:rsid w:val="00C928B7"/>
    <w:rsid w:val="00C939A5"/>
    <w:rsid w:val="00C94044"/>
    <w:rsid w:val="00C941D2"/>
    <w:rsid w:val="00C94DB6"/>
    <w:rsid w:val="00C956F0"/>
    <w:rsid w:val="00C95A4A"/>
    <w:rsid w:val="00C95C4F"/>
    <w:rsid w:val="00C975BF"/>
    <w:rsid w:val="00CA0465"/>
    <w:rsid w:val="00CA15EA"/>
    <w:rsid w:val="00CA199C"/>
    <w:rsid w:val="00CA1C44"/>
    <w:rsid w:val="00CA2ACB"/>
    <w:rsid w:val="00CA2CB7"/>
    <w:rsid w:val="00CA3012"/>
    <w:rsid w:val="00CA31E9"/>
    <w:rsid w:val="00CA3A1D"/>
    <w:rsid w:val="00CA4731"/>
    <w:rsid w:val="00CA5085"/>
    <w:rsid w:val="00CA5711"/>
    <w:rsid w:val="00CA5ADD"/>
    <w:rsid w:val="00CB1ECF"/>
    <w:rsid w:val="00CB1F28"/>
    <w:rsid w:val="00CB36F9"/>
    <w:rsid w:val="00CB47F0"/>
    <w:rsid w:val="00CB5476"/>
    <w:rsid w:val="00CB6B24"/>
    <w:rsid w:val="00CB6BE7"/>
    <w:rsid w:val="00CB7701"/>
    <w:rsid w:val="00CC1183"/>
    <w:rsid w:val="00CC1B55"/>
    <w:rsid w:val="00CC3972"/>
    <w:rsid w:val="00CC475B"/>
    <w:rsid w:val="00CC50FC"/>
    <w:rsid w:val="00CC57AE"/>
    <w:rsid w:val="00CC5EFA"/>
    <w:rsid w:val="00CC6015"/>
    <w:rsid w:val="00CC619C"/>
    <w:rsid w:val="00CC6643"/>
    <w:rsid w:val="00CC6F6C"/>
    <w:rsid w:val="00CC7E97"/>
    <w:rsid w:val="00CD028A"/>
    <w:rsid w:val="00CD0D5A"/>
    <w:rsid w:val="00CD4F2D"/>
    <w:rsid w:val="00CD5090"/>
    <w:rsid w:val="00CD586B"/>
    <w:rsid w:val="00CD6089"/>
    <w:rsid w:val="00CD60F1"/>
    <w:rsid w:val="00CD6307"/>
    <w:rsid w:val="00CD6B5D"/>
    <w:rsid w:val="00CD6C63"/>
    <w:rsid w:val="00CD6F18"/>
    <w:rsid w:val="00CE0B6F"/>
    <w:rsid w:val="00CE14DD"/>
    <w:rsid w:val="00CE3478"/>
    <w:rsid w:val="00CE4109"/>
    <w:rsid w:val="00CE48A3"/>
    <w:rsid w:val="00CE6260"/>
    <w:rsid w:val="00CE6CDB"/>
    <w:rsid w:val="00CE7260"/>
    <w:rsid w:val="00CF01E5"/>
    <w:rsid w:val="00CF0434"/>
    <w:rsid w:val="00CF17BB"/>
    <w:rsid w:val="00CF1C87"/>
    <w:rsid w:val="00CF1F34"/>
    <w:rsid w:val="00CF2773"/>
    <w:rsid w:val="00CF37E9"/>
    <w:rsid w:val="00CF4482"/>
    <w:rsid w:val="00CF6C0A"/>
    <w:rsid w:val="00CF79D8"/>
    <w:rsid w:val="00D019A0"/>
    <w:rsid w:val="00D01D4A"/>
    <w:rsid w:val="00D039B7"/>
    <w:rsid w:val="00D03E40"/>
    <w:rsid w:val="00D04DBD"/>
    <w:rsid w:val="00D06E46"/>
    <w:rsid w:val="00D073FC"/>
    <w:rsid w:val="00D074DF"/>
    <w:rsid w:val="00D07AB1"/>
    <w:rsid w:val="00D07E93"/>
    <w:rsid w:val="00D1055D"/>
    <w:rsid w:val="00D10842"/>
    <w:rsid w:val="00D12708"/>
    <w:rsid w:val="00D12748"/>
    <w:rsid w:val="00D136AD"/>
    <w:rsid w:val="00D14ABC"/>
    <w:rsid w:val="00D14C10"/>
    <w:rsid w:val="00D14CCC"/>
    <w:rsid w:val="00D1789E"/>
    <w:rsid w:val="00D2308C"/>
    <w:rsid w:val="00D23C34"/>
    <w:rsid w:val="00D2560A"/>
    <w:rsid w:val="00D262AE"/>
    <w:rsid w:val="00D30435"/>
    <w:rsid w:val="00D31EB9"/>
    <w:rsid w:val="00D3252E"/>
    <w:rsid w:val="00D32831"/>
    <w:rsid w:val="00D32838"/>
    <w:rsid w:val="00D348EB"/>
    <w:rsid w:val="00D352A2"/>
    <w:rsid w:val="00D37F63"/>
    <w:rsid w:val="00D40A5B"/>
    <w:rsid w:val="00D414DF"/>
    <w:rsid w:val="00D41BA1"/>
    <w:rsid w:val="00D42CEC"/>
    <w:rsid w:val="00D431B1"/>
    <w:rsid w:val="00D45420"/>
    <w:rsid w:val="00D46621"/>
    <w:rsid w:val="00D4679F"/>
    <w:rsid w:val="00D4756F"/>
    <w:rsid w:val="00D504BE"/>
    <w:rsid w:val="00D510A5"/>
    <w:rsid w:val="00D51539"/>
    <w:rsid w:val="00D520F2"/>
    <w:rsid w:val="00D52669"/>
    <w:rsid w:val="00D53733"/>
    <w:rsid w:val="00D5397F"/>
    <w:rsid w:val="00D54A3A"/>
    <w:rsid w:val="00D54B29"/>
    <w:rsid w:val="00D54FE2"/>
    <w:rsid w:val="00D56507"/>
    <w:rsid w:val="00D57155"/>
    <w:rsid w:val="00D605A5"/>
    <w:rsid w:val="00D6175A"/>
    <w:rsid w:val="00D61DEA"/>
    <w:rsid w:val="00D62ECA"/>
    <w:rsid w:val="00D64A2E"/>
    <w:rsid w:val="00D65B25"/>
    <w:rsid w:val="00D65EF1"/>
    <w:rsid w:val="00D66BBE"/>
    <w:rsid w:val="00D67E3F"/>
    <w:rsid w:val="00D728CD"/>
    <w:rsid w:val="00D72A54"/>
    <w:rsid w:val="00D74170"/>
    <w:rsid w:val="00D747D9"/>
    <w:rsid w:val="00D756EA"/>
    <w:rsid w:val="00D77427"/>
    <w:rsid w:val="00D80627"/>
    <w:rsid w:val="00D80CAF"/>
    <w:rsid w:val="00D80D11"/>
    <w:rsid w:val="00D82565"/>
    <w:rsid w:val="00D82990"/>
    <w:rsid w:val="00D82EB5"/>
    <w:rsid w:val="00D84823"/>
    <w:rsid w:val="00D84CBC"/>
    <w:rsid w:val="00D84F65"/>
    <w:rsid w:val="00D86A3A"/>
    <w:rsid w:val="00D9092A"/>
    <w:rsid w:val="00D90ECC"/>
    <w:rsid w:val="00D915BF"/>
    <w:rsid w:val="00D91718"/>
    <w:rsid w:val="00D92627"/>
    <w:rsid w:val="00D93BE4"/>
    <w:rsid w:val="00D948FF"/>
    <w:rsid w:val="00D96038"/>
    <w:rsid w:val="00DA1B7C"/>
    <w:rsid w:val="00DA29F5"/>
    <w:rsid w:val="00DA37F5"/>
    <w:rsid w:val="00DA3AC8"/>
    <w:rsid w:val="00DA3F50"/>
    <w:rsid w:val="00DA4D17"/>
    <w:rsid w:val="00DB0370"/>
    <w:rsid w:val="00DB0FED"/>
    <w:rsid w:val="00DB111C"/>
    <w:rsid w:val="00DB1488"/>
    <w:rsid w:val="00DB1FA6"/>
    <w:rsid w:val="00DB2F4A"/>
    <w:rsid w:val="00DB31B6"/>
    <w:rsid w:val="00DB38ED"/>
    <w:rsid w:val="00DC034A"/>
    <w:rsid w:val="00DC0778"/>
    <w:rsid w:val="00DC0F91"/>
    <w:rsid w:val="00DC1F81"/>
    <w:rsid w:val="00DC40A6"/>
    <w:rsid w:val="00DC6502"/>
    <w:rsid w:val="00DC6B76"/>
    <w:rsid w:val="00DD00E9"/>
    <w:rsid w:val="00DD2E87"/>
    <w:rsid w:val="00DD35F9"/>
    <w:rsid w:val="00DD35FD"/>
    <w:rsid w:val="00DD3BF3"/>
    <w:rsid w:val="00DD3CAD"/>
    <w:rsid w:val="00DD3FE8"/>
    <w:rsid w:val="00DD4A6F"/>
    <w:rsid w:val="00DD51F6"/>
    <w:rsid w:val="00DD5DD2"/>
    <w:rsid w:val="00DD62B5"/>
    <w:rsid w:val="00DD6AC2"/>
    <w:rsid w:val="00DD74A8"/>
    <w:rsid w:val="00DE095C"/>
    <w:rsid w:val="00DE1C22"/>
    <w:rsid w:val="00DE1DC0"/>
    <w:rsid w:val="00DE1FCD"/>
    <w:rsid w:val="00DE221C"/>
    <w:rsid w:val="00DE2318"/>
    <w:rsid w:val="00DE2895"/>
    <w:rsid w:val="00DE307D"/>
    <w:rsid w:val="00DE4DF6"/>
    <w:rsid w:val="00DE5F67"/>
    <w:rsid w:val="00DE603E"/>
    <w:rsid w:val="00DE630C"/>
    <w:rsid w:val="00DF52A8"/>
    <w:rsid w:val="00DF7FDF"/>
    <w:rsid w:val="00E00C7D"/>
    <w:rsid w:val="00E00D6F"/>
    <w:rsid w:val="00E01337"/>
    <w:rsid w:val="00E013AB"/>
    <w:rsid w:val="00E01720"/>
    <w:rsid w:val="00E01791"/>
    <w:rsid w:val="00E028D5"/>
    <w:rsid w:val="00E03073"/>
    <w:rsid w:val="00E037A4"/>
    <w:rsid w:val="00E039AA"/>
    <w:rsid w:val="00E03FBE"/>
    <w:rsid w:val="00E052EA"/>
    <w:rsid w:val="00E0714B"/>
    <w:rsid w:val="00E07433"/>
    <w:rsid w:val="00E076B2"/>
    <w:rsid w:val="00E07DA6"/>
    <w:rsid w:val="00E103A5"/>
    <w:rsid w:val="00E10515"/>
    <w:rsid w:val="00E11C87"/>
    <w:rsid w:val="00E127D4"/>
    <w:rsid w:val="00E13583"/>
    <w:rsid w:val="00E14F55"/>
    <w:rsid w:val="00E16725"/>
    <w:rsid w:val="00E168A2"/>
    <w:rsid w:val="00E172CD"/>
    <w:rsid w:val="00E17CC0"/>
    <w:rsid w:val="00E2267C"/>
    <w:rsid w:val="00E23FFE"/>
    <w:rsid w:val="00E24B0C"/>
    <w:rsid w:val="00E24B80"/>
    <w:rsid w:val="00E24C0A"/>
    <w:rsid w:val="00E24E8C"/>
    <w:rsid w:val="00E25956"/>
    <w:rsid w:val="00E2782D"/>
    <w:rsid w:val="00E3085B"/>
    <w:rsid w:val="00E32514"/>
    <w:rsid w:val="00E3331D"/>
    <w:rsid w:val="00E3341B"/>
    <w:rsid w:val="00E3574F"/>
    <w:rsid w:val="00E37D69"/>
    <w:rsid w:val="00E402FD"/>
    <w:rsid w:val="00E40E0A"/>
    <w:rsid w:val="00E411BC"/>
    <w:rsid w:val="00E415DB"/>
    <w:rsid w:val="00E41D64"/>
    <w:rsid w:val="00E43250"/>
    <w:rsid w:val="00E43CB3"/>
    <w:rsid w:val="00E44DC8"/>
    <w:rsid w:val="00E44E0C"/>
    <w:rsid w:val="00E46498"/>
    <w:rsid w:val="00E468CC"/>
    <w:rsid w:val="00E46F65"/>
    <w:rsid w:val="00E47A27"/>
    <w:rsid w:val="00E50A1E"/>
    <w:rsid w:val="00E5135A"/>
    <w:rsid w:val="00E52F96"/>
    <w:rsid w:val="00E53195"/>
    <w:rsid w:val="00E536DF"/>
    <w:rsid w:val="00E539CC"/>
    <w:rsid w:val="00E54217"/>
    <w:rsid w:val="00E57211"/>
    <w:rsid w:val="00E57A01"/>
    <w:rsid w:val="00E608D5"/>
    <w:rsid w:val="00E60AC5"/>
    <w:rsid w:val="00E634A7"/>
    <w:rsid w:val="00E64B24"/>
    <w:rsid w:val="00E64E31"/>
    <w:rsid w:val="00E6510C"/>
    <w:rsid w:val="00E66934"/>
    <w:rsid w:val="00E672CF"/>
    <w:rsid w:val="00E67376"/>
    <w:rsid w:val="00E730C7"/>
    <w:rsid w:val="00E73153"/>
    <w:rsid w:val="00E74420"/>
    <w:rsid w:val="00E74D6A"/>
    <w:rsid w:val="00E74D6C"/>
    <w:rsid w:val="00E76788"/>
    <w:rsid w:val="00E76EA2"/>
    <w:rsid w:val="00E80AD2"/>
    <w:rsid w:val="00E823B4"/>
    <w:rsid w:val="00E8528A"/>
    <w:rsid w:val="00E859A1"/>
    <w:rsid w:val="00E85D96"/>
    <w:rsid w:val="00E8671D"/>
    <w:rsid w:val="00E86928"/>
    <w:rsid w:val="00E876E2"/>
    <w:rsid w:val="00E87DE8"/>
    <w:rsid w:val="00E908AB"/>
    <w:rsid w:val="00E9094D"/>
    <w:rsid w:val="00E90CD2"/>
    <w:rsid w:val="00E90D89"/>
    <w:rsid w:val="00E91195"/>
    <w:rsid w:val="00E91E3C"/>
    <w:rsid w:val="00E9367F"/>
    <w:rsid w:val="00E95859"/>
    <w:rsid w:val="00E95970"/>
    <w:rsid w:val="00E95C22"/>
    <w:rsid w:val="00E964FA"/>
    <w:rsid w:val="00E965D0"/>
    <w:rsid w:val="00E974C2"/>
    <w:rsid w:val="00E97A59"/>
    <w:rsid w:val="00E97ACB"/>
    <w:rsid w:val="00EA10C4"/>
    <w:rsid w:val="00EA12FE"/>
    <w:rsid w:val="00EA1630"/>
    <w:rsid w:val="00EA1745"/>
    <w:rsid w:val="00EA1FB5"/>
    <w:rsid w:val="00EA244E"/>
    <w:rsid w:val="00EA26E9"/>
    <w:rsid w:val="00EA4242"/>
    <w:rsid w:val="00EA45D6"/>
    <w:rsid w:val="00EA5FC9"/>
    <w:rsid w:val="00EA64E5"/>
    <w:rsid w:val="00EA732B"/>
    <w:rsid w:val="00EA7499"/>
    <w:rsid w:val="00EB0BD4"/>
    <w:rsid w:val="00EB1C9C"/>
    <w:rsid w:val="00EB2B34"/>
    <w:rsid w:val="00EB30FC"/>
    <w:rsid w:val="00EB3870"/>
    <w:rsid w:val="00EB3981"/>
    <w:rsid w:val="00EB4832"/>
    <w:rsid w:val="00EB4BDB"/>
    <w:rsid w:val="00EB51E2"/>
    <w:rsid w:val="00EB6F39"/>
    <w:rsid w:val="00EB7816"/>
    <w:rsid w:val="00EB7D05"/>
    <w:rsid w:val="00EC07FF"/>
    <w:rsid w:val="00EC1BFE"/>
    <w:rsid w:val="00EC2815"/>
    <w:rsid w:val="00EC3B76"/>
    <w:rsid w:val="00EC3C11"/>
    <w:rsid w:val="00EC4369"/>
    <w:rsid w:val="00EC49E6"/>
    <w:rsid w:val="00EC529A"/>
    <w:rsid w:val="00EC52B5"/>
    <w:rsid w:val="00EC54D6"/>
    <w:rsid w:val="00EC57DE"/>
    <w:rsid w:val="00EC5F13"/>
    <w:rsid w:val="00ED116C"/>
    <w:rsid w:val="00ED179F"/>
    <w:rsid w:val="00ED19EA"/>
    <w:rsid w:val="00ED2362"/>
    <w:rsid w:val="00ED260E"/>
    <w:rsid w:val="00ED6D63"/>
    <w:rsid w:val="00ED7AE5"/>
    <w:rsid w:val="00EE0555"/>
    <w:rsid w:val="00EE1DA8"/>
    <w:rsid w:val="00EE251B"/>
    <w:rsid w:val="00EE4012"/>
    <w:rsid w:val="00EE5B61"/>
    <w:rsid w:val="00EE6441"/>
    <w:rsid w:val="00EE69D8"/>
    <w:rsid w:val="00EE6AA0"/>
    <w:rsid w:val="00EF1895"/>
    <w:rsid w:val="00EF1BB1"/>
    <w:rsid w:val="00EF2B42"/>
    <w:rsid w:val="00EF46B9"/>
    <w:rsid w:val="00EF48E8"/>
    <w:rsid w:val="00F013A1"/>
    <w:rsid w:val="00F0222D"/>
    <w:rsid w:val="00F02316"/>
    <w:rsid w:val="00F024C9"/>
    <w:rsid w:val="00F04561"/>
    <w:rsid w:val="00F046E1"/>
    <w:rsid w:val="00F067A6"/>
    <w:rsid w:val="00F0681F"/>
    <w:rsid w:val="00F074F2"/>
    <w:rsid w:val="00F11428"/>
    <w:rsid w:val="00F11566"/>
    <w:rsid w:val="00F124F2"/>
    <w:rsid w:val="00F13088"/>
    <w:rsid w:val="00F14BCF"/>
    <w:rsid w:val="00F14DE9"/>
    <w:rsid w:val="00F15DFA"/>
    <w:rsid w:val="00F167BE"/>
    <w:rsid w:val="00F204BE"/>
    <w:rsid w:val="00F2057D"/>
    <w:rsid w:val="00F22F5F"/>
    <w:rsid w:val="00F25A47"/>
    <w:rsid w:val="00F25C0F"/>
    <w:rsid w:val="00F26150"/>
    <w:rsid w:val="00F269E8"/>
    <w:rsid w:val="00F27904"/>
    <w:rsid w:val="00F30F2F"/>
    <w:rsid w:val="00F31B9A"/>
    <w:rsid w:val="00F31BF3"/>
    <w:rsid w:val="00F33683"/>
    <w:rsid w:val="00F3371B"/>
    <w:rsid w:val="00F35C50"/>
    <w:rsid w:val="00F4141C"/>
    <w:rsid w:val="00F446A1"/>
    <w:rsid w:val="00F45952"/>
    <w:rsid w:val="00F4635D"/>
    <w:rsid w:val="00F470B5"/>
    <w:rsid w:val="00F47377"/>
    <w:rsid w:val="00F47B96"/>
    <w:rsid w:val="00F512E1"/>
    <w:rsid w:val="00F5169E"/>
    <w:rsid w:val="00F5199A"/>
    <w:rsid w:val="00F5242C"/>
    <w:rsid w:val="00F5290F"/>
    <w:rsid w:val="00F53086"/>
    <w:rsid w:val="00F533AE"/>
    <w:rsid w:val="00F53A74"/>
    <w:rsid w:val="00F5498A"/>
    <w:rsid w:val="00F5736A"/>
    <w:rsid w:val="00F60C72"/>
    <w:rsid w:val="00F613E5"/>
    <w:rsid w:val="00F61900"/>
    <w:rsid w:val="00F61D9E"/>
    <w:rsid w:val="00F6219A"/>
    <w:rsid w:val="00F6239D"/>
    <w:rsid w:val="00F62ACB"/>
    <w:rsid w:val="00F651FC"/>
    <w:rsid w:val="00F659CA"/>
    <w:rsid w:val="00F65D31"/>
    <w:rsid w:val="00F66517"/>
    <w:rsid w:val="00F67D3E"/>
    <w:rsid w:val="00F70AA5"/>
    <w:rsid w:val="00F71158"/>
    <w:rsid w:val="00F71FA8"/>
    <w:rsid w:val="00F723D0"/>
    <w:rsid w:val="00F7358C"/>
    <w:rsid w:val="00F73C30"/>
    <w:rsid w:val="00F73EA9"/>
    <w:rsid w:val="00F74E64"/>
    <w:rsid w:val="00F752C5"/>
    <w:rsid w:val="00F767F6"/>
    <w:rsid w:val="00F76D31"/>
    <w:rsid w:val="00F76EDC"/>
    <w:rsid w:val="00F7754E"/>
    <w:rsid w:val="00F811D5"/>
    <w:rsid w:val="00F8149E"/>
    <w:rsid w:val="00F828D6"/>
    <w:rsid w:val="00F82F26"/>
    <w:rsid w:val="00F84A98"/>
    <w:rsid w:val="00F84D39"/>
    <w:rsid w:val="00F85799"/>
    <w:rsid w:val="00F860BC"/>
    <w:rsid w:val="00F86ADD"/>
    <w:rsid w:val="00F8702B"/>
    <w:rsid w:val="00F900DA"/>
    <w:rsid w:val="00F9050B"/>
    <w:rsid w:val="00F90919"/>
    <w:rsid w:val="00F910BB"/>
    <w:rsid w:val="00F917D2"/>
    <w:rsid w:val="00F929D2"/>
    <w:rsid w:val="00F9414D"/>
    <w:rsid w:val="00F94A28"/>
    <w:rsid w:val="00F94CCB"/>
    <w:rsid w:val="00F9503B"/>
    <w:rsid w:val="00F97147"/>
    <w:rsid w:val="00F979DA"/>
    <w:rsid w:val="00F97ADA"/>
    <w:rsid w:val="00FA069F"/>
    <w:rsid w:val="00FA0AB8"/>
    <w:rsid w:val="00FA20D6"/>
    <w:rsid w:val="00FA3EB7"/>
    <w:rsid w:val="00FA7934"/>
    <w:rsid w:val="00FA7E10"/>
    <w:rsid w:val="00FB0583"/>
    <w:rsid w:val="00FB060F"/>
    <w:rsid w:val="00FB07FD"/>
    <w:rsid w:val="00FB1115"/>
    <w:rsid w:val="00FB1143"/>
    <w:rsid w:val="00FB1B0F"/>
    <w:rsid w:val="00FB2715"/>
    <w:rsid w:val="00FB2E65"/>
    <w:rsid w:val="00FB3CC9"/>
    <w:rsid w:val="00FB4CEC"/>
    <w:rsid w:val="00FB64E2"/>
    <w:rsid w:val="00FB6830"/>
    <w:rsid w:val="00FB6D01"/>
    <w:rsid w:val="00FB6D2A"/>
    <w:rsid w:val="00FB7480"/>
    <w:rsid w:val="00FC0629"/>
    <w:rsid w:val="00FC15EE"/>
    <w:rsid w:val="00FC163F"/>
    <w:rsid w:val="00FC2127"/>
    <w:rsid w:val="00FC54A4"/>
    <w:rsid w:val="00FC574E"/>
    <w:rsid w:val="00FC6113"/>
    <w:rsid w:val="00FC7015"/>
    <w:rsid w:val="00FD143F"/>
    <w:rsid w:val="00FD23DA"/>
    <w:rsid w:val="00FD29F3"/>
    <w:rsid w:val="00FD3125"/>
    <w:rsid w:val="00FD32FA"/>
    <w:rsid w:val="00FD41ED"/>
    <w:rsid w:val="00FD450C"/>
    <w:rsid w:val="00FD4DD6"/>
    <w:rsid w:val="00FD5B90"/>
    <w:rsid w:val="00FD5D50"/>
    <w:rsid w:val="00FD6392"/>
    <w:rsid w:val="00FD6540"/>
    <w:rsid w:val="00FD6E83"/>
    <w:rsid w:val="00FD6EE6"/>
    <w:rsid w:val="00FD7734"/>
    <w:rsid w:val="00FD7F86"/>
    <w:rsid w:val="00FE0AD2"/>
    <w:rsid w:val="00FE0B00"/>
    <w:rsid w:val="00FE3363"/>
    <w:rsid w:val="00FE4FF7"/>
    <w:rsid w:val="00FE5D4E"/>
    <w:rsid w:val="00FF14D8"/>
    <w:rsid w:val="00FF1DF3"/>
    <w:rsid w:val="00FF30FE"/>
    <w:rsid w:val="00FF3FAB"/>
    <w:rsid w:val="00FF4788"/>
    <w:rsid w:val="00FF47B9"/>
    <w:rsid w:val="00FF54C2"/>
    <w:rsid w:val="00FF6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988CAE9"/>
  <w15:docId w15:val="{A84648FB-40D9-4D59-957B-5B3DA1137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>
      <w:pPr>
        <w:spacing w:before="120" w:after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542DC"/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link w:val="berschrift1Zchn"/>
    <w:qFormat/>
    <w:rsid w:val="00404044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28"/>
      <w:szCs w:val="32"/>
    </w:rPr>
  </w:style>
  <w:style w:type="paragraph" w:styleId="berschrift2">
    <w:name w:val="heading 2"/>
    <w:basedOn w:val="berschrift1"/>
    <w:next w:val="berschrift3"/>
    <w:link w:val="berschrift2Zchn"/>
    <w:qFormat/>
    <w:rsid w:val="009542DC"/>
    <w:pPr>
      <w:pageBreakBefore w:val="0"/>
      <w:spacing w:before="120" w:after="120"/>
      <w:outlineLvl w:val="1"/>
    </w:pPr>
    <w:rPr>
      <w:bCs w:val="0"/>
      <w:i/>
      <w:iCs/>
      <w:sz w:val="24"/>
      <w:szCs w:val="28"/>
    </w:rPr>
  </w:style>
  <w:style w:type="paragraph" w:styleId="berschrift3">
    <w:name w:val="heading 3"/>
    <w:basedOn w:val="berschrift2"/>
    <w:next w:val="Standard"/>
    <w:qFormat/>
    <w:rsid w:val="009542DC"/>
    <w:pPr>
      <w:spacing w:before="240"/>
      <w:ind w:left="567"/>
      <w:outlineLvl w:val="2"/>
    </w:pPr>
    <w:rPr>
      <w:bCs/>
      <w:i w:val="0"/>
      <w:sz w:val="22"/>
      <w:szCs w:val="26"/>
    </w:rPr>
  </w:style>
  <w:style w:type="paragraph" w:styleId="berschrift4">
    <w:name w:val="heading 4"/>
    <w:basedOn w:val="Standard"/>
    <w:next w:val="Standard"/>
    <w:qFormat/>
    <w:rsid w:val="009542DC"/>
    <w:pPr>
      <w:keepNext/>
      <w:spacing w:before="0" w:after="0"/>
      <w:outlineLvl w:val="3"/>
    </w:pPr>
    <w:rPr>
      <w:rFonts w:ascii="Times New Roman" w:hAnsi="Times New Roman"/>
      <w:b/>
      <w:sz w:val="24"/>
      <w:szCs w:val="20"/>
    </w:rPr>
  </w:style>
  <w:style w:type="paragraph" w:styleId="berschrift5">
    <w:name w:val="heading 5"/>
    <w:basedOn w:val="Standard"/>
    <w:next w:val="Standard"/>
    <w:qFormat/>
    <w:rsid w:val="009542DC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9542DC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9542DC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9542DC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9542DC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9542DC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link w:val="FuzeileZchn"/>
    <w:uiPriority w:val="99"/>
    <w:rsid w:val="00F76EDC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9542DC"/>
  </w:style>
  <w:style w:type="paragraph" w:styleId="Verzeichnis1">
    <w:name w:val="toc 1"/>
    <w:basedOn w:val="Standard"/>
    <w:next w:val="Standard"/>
    <w:uiPriority w:val="39"/>
    <w:qFormat/>
    <w:rsid w:val="00E608D5"/>
    <w:pPr>
      <w:tabs>
        <w:tab w:val="right" w:leader="dot" w:pos="9356"/>
      </w:tabs>
      <w:spacing w:before="240"/>
    </w:pPr>
    <w:rPr>
      <w:b/>
      <w:i/>
      <w:color w:val="002060"/>
      <w:sz w:val="28"/>
    </w:rPr>
  </w:style>
  <w:style w:type="paragraph" w:styleId="Verzeichnis2">
    <w:name w:val="toc 2"/>
    <w:basedOn w:val="Verzeichnis1"/>
    <w:next w:val="Standard"/>
    <w:uiPriority w:val="39"/>
    <w:rsid w:val="00E608D5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uiPriority w:val="39"/>
    <w:rsid w:val="00E608D5"/>
    <w:pPr>
      <w:spacing w:before="0" w:after="80"/>
      <w:ind w:left="284"/>
    </w:pPr>
    <w:rPr>
      <w:noProof/>
      <w:sz w:val="22"/>
    </w:rPr>
  </w:style>
  <w:style w:type="character" w:styleId="Hyperlink">
    <w:name w:val="Hyperlink"/>
    <w:basedOn w:val="Absatz-Standardschriftart"/>
    <w:uiPriority w:val="99"/>
    <w:rsid w:val="009542DC"/>
    <w:rPr>
      <w:color w:val="0000FF"/>
      <w:u w:val="single"/>
    </w:rPr>
  </w:style>
  <w:style w:type="paragraph" w:styleId="Listennummer">
    <w:name w:val="List Number"/>
    <w:basedOn w:val="Standard"/>
    <w:rsid w:val="009542DC"/>
  </w:style>
  <w:style w:type="paragraph" w:styleId="Textkrper">
    <w:name w:val="Body Text"/>
    <w:basedOn w:val="Standard"/>
    <w:link w:val="TextkrperZchn"/>
    <w:rsid w:val="009542DC"/>
  </w:style>
  <w:style w:type="paragraph" w:customStyle="1" w:styleId="BPTabelle">
    <w:name w:val="BP_Tabelle"/>
    <w:basedOn w:val="Standard"/>
    <w:rsid w:val="00F7358C"/>
    <w:pPr>
      <w:spacing w:before="20" w:after="20"/>
      <w:ind w:right="58"/>
    </w:pPr>
  </w:style>
  <w:style w:type="paragraph" w:customStyle="1" w:styleId="Hinweistext">
    <w:name w:val="Hinweistext"/>
    <w:basedOn w:val="Standard"/>
    <w:next w:val="BPnormalerTextCharChar"/>
    <w:rsid w:val="009542DC"/>
    <w:pPr>
      <w:ind w:left="851" w:right="851"/>
      <w:jc w:val="both"/>
    </w:pPr>
    <w:rPr>
      <w:i/>
    </w:rPr>
  </w:style>
  <w:style w:type="paragraph" w:customStyle="1" w:styleId="BPnormalerTextCharChar">
    <w:name w:val="BP_normaler_Text Char Char"/>
    <w:basedOn w:val="Textkrper"/>
    <w:link w:val="BPnormalerTextCharCharChar"/>
    <w:rsid w:val="00333C52"/>
    <w:pPr>
      <w:spacing w:before="60" w:after="60"/>
    </w:pPr>
  </w:style>
  <w:style w:type="paragraph" w:customStyle="1" w:styleId="Hinweis">
    <w:name w:val="Hinweis"/>
    <w:basedOn w:val="Hinweistext"/>
    <w:next w:val="Hinweistext"/>
    <w:rsid w:val="009542DC"/>
    <w:pPr>
      <w:spacing w:before="360"/>
    </w:pPr>
    <w:rPr>
      <w:b/>
      <w:sz w:val="24"/>
    </w:rPr>
  </w:style>
  <w:style w:type="paragraph" w:customStyle="1" w:styleId="BPAufzaehlung">
    <w:name w:val="BP_Aufzaehlung"/>
    <w:basedOn w:val="Standard"/>
    <w:qFormat/>
    <w:rsid w:val="00F7358C"/>
    <w:pPr>
      <w:numPr>
        <w:numId w:val="1"/>
      </w:numPr>
      <w:spacing w:before="40" w:after="40"/>
    </w:pPr>
  </w:style>
  <w:style w:type="paragraph" w:styleId="Verzeichnis4">
    <w:name w:val="toc 4"/>
    <w:basedOn w:val="Standard"/>
    <w:next w:val="Standard"/>
    <w:autoRedefine/>
    <w:uiPriority w:val="39"/>
    <w:rsid w:val="009542DC"/>
    <w:pPr>
      <w:tabs>
        <w:tab w:val="right" w:leader="dot" w:pos="9344"/>
      </w:tabs>
      <w:spacing w:before="0" w:after="0"/>
      <w:ind w:left="658"/>
    </w:pPr>
    <w:rPr>
      <w:noProof/>
      <w:szCs w:val="22"/>
    </w:rPr>
  </w:style>
  <w:style w:type="paragraph" w:styleId="Titel">
    <w:name w:val="Title"/>
    <w:basedOn w:val="Standard"/>
    <w:link w:val="TitelZchn"/>
    <w:qFormat/>
    <w:rsid w:val="009542DC"/>
    <w:rPr>
      <w:b/>
      <w:color w:val="000080"/>
      <w:sz w:val="28"/>
    </w:rPr>
  </w:style>
  <w:style w:type="paragraph" w:styleId="Untertitel">
    <w:name w:val="Subtitle"/>
    <w:basedOn w:val="Standard"/>
    <w:qFormat/>
    <w:rsid w:val="009542DC"/>
    <w:rPr>
      <w:color w:val="000080"/>
    </w:rPr>
  </w:style>
  <w:style w:type="paragraph" w:styleId="Verzeichnis5">
    <w:name w:val="toc 5"/>
    <w:basedOn w:val="Standard"/>
    <w:next w:val="Standard"/>
    <w:autoRedefine/>
    <w:uiPriority w:val="39"/>
    <w:rsid w:val="009542DC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uiPriority w:val="39"/>
    <w:rsid w:val="009542DC"/>
    <w:pPr>
      <w:ind w:left="1100"/>
    </w:pPr>
  </w:style>
  <w:style w:type="paragraph" w:styleId="Verzeichnis7">
    <w:name w:val="toc 7"/>
    <w:basedOn w:val="Standard"/>
    <w:next w:val="Standard"/>
    <w:autoRedefine/>
    <w:uiPriority w:val="39"/>
    <w:rsid w:val="009542DC"/>
    <w:pPr>
      <w:ind w:left="1320"/>
    </w:pPr>
  </w:style>
  <w:style w:type="paragraph" w:styleId="Verzeichnis8">
    <w:name w:val="toc 8"/>
    <w:basedOn w:val="Standard"/>
    <w:next w:val="Standard"/>
    <w:autoRedefine/>
    <w:uiPriority w:val="39"/>
    <w:rsid w:val="009542DC"/>
    <w:pPr>
      <w:ind w:left="1540"/>
    </w:pPr>
  </w:style>
  <w:style w:type="paragraph" w:styleId="Verzeichnis9">
    <w:name w:val="toc 9"/>
    <w:basedOn w:val="Standard"/>
    <w:next w:val="Standard"/>
    <w:autoRedefine/>
    <w:uiPriority w:val="39"/>
    <w:rsid w:val="009542DC"/>
    <w:pPr>
      <w:ind w:left="1760"/>
    </w:pPr>
  </w:style>
  <w:style w:type="character" w:styleId="BesuchterLink">
    <w:name w:val="FollowedHyperlink"/>
    <w:basedOn w:val="Absatz-Standardschriftart"/>
    <w:rsid w:val="009542DC"/>
    <w:rPr>
      <w:color w:val="800080"/>
      <w:u w:val="single"/>
    </w:rPr>
  </w:style>
  <w:style w:type="paragraph" w:customStyle="1" w:styleId="BPTabelleTitel">
    <w:name w:val="BP_Tabelle_Titel"/>
    <w:basedOn w:val="BPTabelle"/>
    <w:rsid w:val="00F7358C"/>
    <w:pPr>
      <w:spacing w:before="80" w:after="40"/>
    </w:pPr>
    <w:rPr>
      <w:b/>
    </w:rPr>
  </w:style>
  <w:style w:type="paragraph" w:customStyle="1" w:styleId="BPUeberschrift1">
    <w:name w:val="BP_Ueberschrift_1"/>
    <w:basedOn w:val="berschrift1"/>
    <w:next w:val="BPUeberschrift2"/>
    <w:link w:val="BPUeberschrift1Char"/>
    <w:qFormat/>
    <w:rsid w:val="00F7358C"/>
    <w:rPr>
      <w:color w:val="002060"/>
      <w:sz w:val="32"/>
    </w:rPr>
  </w:style>
  <w:style w:type="paragraph" w:customStyle="1" w:styleId="BPUeberschrift2">
    <w:name w:val="BP_Ueberschrift_2"/>
    <w:basedOn w:val="berschrift2"/>
    <w:next w:val="BPUeberschrift3"/>
    <w:link w:val="BPUeberschrift2Char"/>
    <w:qFormat/>
    <w:rsid w:val="00F7358C"/>
    <w:rPr>
      <w:color w:val="002060"/>
    </w:rPr>
  </w:style>
  <w:style w:type="paragraph" w:customStyle="1" w:styleId="BPUeberschrift3">
    <w:name w:val="BP_Ueberschrift_3"/>
    <w:basedOn w:val="berschrift3"/>
    <w:next w:val="BPnormalerTextCharChar"/>
    <w:link w:val="BPUeberschrift3Char"/>
    <w:qFormat/>
    <w:rsid w:val="00F7358C"/>
    <w:pPr>
      <w:ind w:left="0"/>
    </w:pPr>
    <w:rPr>
      <w:color w:val="002060"/>
      <w:sz w:val="24"/>
    </w:rPr>
  </w:style>
  <w:style w:type="paragraph" w:customStyle="1" w:styleId="BPnummListe">
    <w:name w:val="BP_numm_Liste"/>
    <w:basedOn w:val="Listennummer"/>
    <w:rsid w:val="009542DC"/>
  </w:style>
  <w:style w:type="paragraph" w:customStyle="1" w:styleId="BPBenutzermenue">
    <w:name w:val="BP_Benutzermenue"/>
    <w:basedOn w:val="Standard"/>
    <w:rsid w:val="009542DC"/>
  </w:style>
  <w:style w:type="paragraph" w:styleId="Liste">
    <w:name w:val="List"/>
    <w:basedOn w:val="Standard"/>
    <w:rsid w:val="009542DC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uiPriority w:val="99"/>
    <w:rsid w:val="009542DC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9542DC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9542DC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rsid w:val="009542DC"/>
    <w:rPr>
      <w:b/>
    </w:rPr>
  </w:style>
  <w:style w:type="paragraph" w:styleId="Textkrper2">
    <w:name w:val="Body Text 2"/>
    <w:basedOn w:val="Standard"/>
    <w:rsid w:val="009542DC"/>
    <w:rPr>
      <w:color w:val="FF0000"/>
    </w:rPr>
  </w:style>
  <w:style w:type="paragraph" w:styleId="Textkrper3">
    <w:name w:val="Body Text 3"/>
    <w:basedOn w:val="Standard"/>
    <w:rsid w:val="009542DC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9542DC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9542DC"/>
    <w:rPr>
      <w:b/>
    </w:rPr>
  </w:style>
  <w:style w:type="paragraph" w:styleId="Textkrper-Zeileneinzug">
    <w:name w:val="Body Text Indent"/>
    <w:basedOn w:val="Standard"/>
    <w:rsid w:val="009542DC"/>
    <w:pPr>
      <w:ind w:left="720"/>
      <w:outlineLvl w:val="0"/>
    </w:pPr>
    <w:rPr>
      <w:sz w:val="20"/>
    </w:rPr>
  </w:style>
  <w:style w:type="character" w:styleId="Hervorhebung">
    <w:name w:val="Emphasis"/>
    <w:basedOn w:val="Absatz-Standardschriftart"/>
    <w:qFormat/>
    <w:rsid w:val="0038439D"/>
    <w:rPr>
      <w:i/>
      <w:iCs/>
    </w:rPr>
  </w:style>
  <w:style w:type="paragraph" w:styleId="Sprechblasentext">
    <w:name w:val="Balloon Text"/>
    <w:basedOn w:val="Standard"/>
    <w:semiHidden/>
    <w:rsid w:val="009542DC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PUeberschrift3"/>
    <w:qFormat/>
    <w:rsid w:val="00F7358C"/>
    <w:pPr>
      <w:spacing w:before="120"/>
    </w:pPr>
    <w:rPr>
      <w:i/>
      <w:sz w:val="22"/>
    </w:rPr>
  </w:style>
  <w:style w:type="character" w:customStyle="1" w:styleId="TextkrperZchn">
    <w:name w:val="Textkörper Zchn"/>
    <w:basedOn w:val="Absatz-Standardschriftart"/>
    <w:link w:val="Textkrper"/>
    <w:rsid w:val="009745BA"/>
    <w:rPr>
      <w:rFonts w:ascii="Arial" w:hAnsi="Arial"/>
      <w:sz w:val="22"/>
      <w:szCs w:val="24"/>
      <w:lang w:val="de-DE" w:eastAsia="en-US" w:bidi="ar-SA"/>
    </w:rPr>
  </w:style>
  <w:style w:type="character" w:customStyle="1" w:styleId="BPnormalerTextCharCharChar">
    <w:name w:val="BP_normaler_Text Char Char Char"/>
    <w:basedOn w:val="TextkrperZchn"/>
    <w:link w:val="BPnormalerTextCharChar"/>
    <w:rsid w:val="00333C52"/>
    <w:rPr>
      <w:rFonts w:ascii="Arial" w:hAnsi="Arial"/>
      <w:sz w:val="22"/>
      <w:szCs w:val="24"/>
      <w:lang w:val="de-DE" w:eastAsia="en-US" w:bidi="ar-SA"/>
    </w:rPr>
  </w:style>
  <w:style w:type="character" w:customStyle="1" w:styleId="berschrift1Zchn">
    <w:name w:val="Überschrift 1 Zchn"/>
    <w:basedOn w:val="Absatz-Standardschriftart"/>
    <w:link w:val="berschrift1"/>
    <w:rsid w:val="00404044"/>
    <w:rPr>
      <w:rFonts w:ascii="Arial" w:hAnsi="Arial" w:cs="Arial"/>
      <w:b/>
      <w:bCs/>
      <w:color w:val="000080"/>
      <w:kern w:val="32"/>
      <w:sz w:val="28"/>
      <w:szCs w:val="32"/>
      <w:lang w:eastAsia="en-US"/>
    </w:rPr>
  </w:style>
  <w:style w:type="character" w:customStyle="1" w:styleId="berschrift2Zchn">
    <w:name w:val="Überschrift 2 Zchn"/>
    <w:basedOn w:val="berschrift1Zchn"/>
    <w:link w:val="berschrift2"/>
    <w:rsid w:val="009745BA"/>
    <w:rPr>
      <w:rFonts w:ascii="Arial" w:hAnsi="Arial" w:cs="Arial"/>
      <w:b/>
      <w:bCs/>
      <w:i/>
      <w:iCs/>
      <w:color w:val="000080"/>
      <w:kern w:val="32"/>
      <w:sz w:val="24"/>
      <w:szCs w:val="28"/>
      <w:lang w:eastAsia="en-US"/>
    </w:rPr>
  </w:style>
  <w:style w:type="character" w:customStyle="1" w:styleId="BPUeberschrift2Char">
    <w:name w:val="BP_Ueberschrift_2 Char"/>
    <w:basedOn w:val="berschrift2Zchn"/>
    <w:link w:val="BPUeberschrift2"/>
    <w:rsid w:val="00F7358C"/>
    <w:rPr>
      <w:rFonts w:ascii="Arial" w:hAnsi="Arial" w:cs="Arial"/>
      <w:b/>
      <w:bCs w:val="0"/>
      <w:i/>
      <w:iCs/>
      <w:color w:val="002060"/>
      <w:kern w:val="32"/>
      <w:sz w:val="24"/>
      <w:szCs w:val="28"/>
      <w:lang w:eastAsia="en-US"/>
    </w:rPr>
  </w:style>
  <w:style w:type="character" w:customStyle="1" w:styleId="BPUeberschrift3Char">
    <w:name w:val="BP_Ueberschrift_3 Char"/>
    <w:basedOn w:val="Absatz-Standardschriftart"/>
    <w:link w:val="BPUeberschrift3"/>
    <w:rsid w:val="00F7358C"/>
    <w:rPr>
      <w:rFonts w:ascii="Arial" w:hAnsi="Arial" w:cs="Arial"/>
      <w:b/>
      <w:bCs/>
      <w:iCs/>
      <w:color w:val="002060"/>
      <w:kern w:val="32"/>
      <w:sz w:val="24"/>
      <w:szCs w:val="26"/>
      <w:lang w:eastAsia="en-US"/>
    </w:rPr>
  </w:style>
  <w:style w:type="paragraph" w:customStyle="1" w:styleId="BPnormalerTextChar">
    <w:name w:val="BP_normaler_Text Char"/>
    <w:basedOn w:val="Textkrper"/>
    <w:link w:val="BPnormalerTextCharChar1"/>
    <w:rsid w:val="00B23B09"/>
    <w:pPr>
      <w:spacing w:before="60" w:after="60"/>
    </w:pPr>
  </w:style>
  <w:style w:type="table" w:styleId="Tabellenraster">
    <w:name w:val="Table Grid"/>
    <w:basedOn w:val="NormaleTabelle"/>
    <w:uiPriority w:val="39"/>
    <w:rsid w:val="001B44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PUeberschrift5">
    <w:name w:val="BP_Ueberschrift_5"/>
    <w:basedOn w:val="BPUeberschrift4"/>
    <w:rsid w:val="00FF54C2"/>
  </w:style>
  <w:style w:type="paragraph" w:customStyle="1" w:styleId="BPnormalerTextChar1">
    <w:name w:val="BP_normaler_Text Char1"/>
    <w:basedOn w:val="Textkrper"/>
    <w:link w:val="BPnormalerTextChar1Char"/>
    <w:rsid w:val="00E9367F"/>
  </w:style>
  <w:style w:type="character" w:customStyle="1" w:styleId="BPnormalerTextChar1Char">
    <w:name w:val="BP_normaler_Text Char1 Char"/>
    <w:basedOn w:val="TextkrperZchn"/>
    <w:link w:val="BPnormalerTextChar1"/>
    <w:rsid w:val="00A4072C"/>
    <w:rPr>
      <w:rFonts w:ascii="Arial" w:hAnsi="Arial"/>
      <w:sz w:val="22"/>
      <w:szCs w:val="24"/>
      <w:lang w:val="de-DE" w:eastAsia="en-US" w:bidi="ar-SA"/>
    </w:rPr>
  </w:style>
  <w:style w:type="character" w:customStyle="1" w:styleId="BPnormalerTextCharChar1">
    <w:name w:val="BP_normaler_Text Char Char1"/>
    <w:basedOn w:val="berschrift2Zchn"/>
    <w:link w:val="BPnormalerTextChar"/>
    <w:rsid w:val="00EC4369"/>
    <w:rPr>
      <w:rFonts w:ascii="Arial" w:hAnsi="Arial" w:cs="Arial"/>
      <w:b/>
      <w:bCs/>
      <w:i/>
      <w:iCs/>
      <w:color w:val="000080"/>
      <w:kern w:val="32"/>
      <w:sz w:val="22"/>
      <w:szCs w:val="24"/>
      <w:lang w:eastAsia="en-US"/>
    </w:rPr>
  </w:style>
  <w:style w:type="character" w:customStyle="1" w:styleId="BPUeberschrift1Char">
    <w:name w:val="BP_Ueberschrift_1 Char"/>
    <w:basedOn w:val="Absatz-Standardschriftart"/>
    <w:link w:val="BPUeberschrift1"/>
    <w:rsid w:val="00F7358C"/>
    <w:rPr>
      <w:rFonts w:ascii="Arial" w:hAnsi="Arial" w:cs="Arial"/>
      <w:b/>
      <w:bCs/>
      <w:color w:val="002060"/>
      <w:kern w:val="32"/>
      <w:sz w:val="32"/>
      <w:szCs w:val="32"/>
      <w:lang w:eastAsia="en-US"/>
    </w:rPr>
  </w:style>
  <w:style w:type="paragraph" w:customStyle="1" w:styleId="BPnormalerText">
    <w:name w:val="BP_normaler_Text"/>
    <w:basedOn w:val="Textkrper"/>
    <w:qFormat/>
    <w:rsid w:val="00F7358C"/>
  </w:style>
  <w:style w:type="character" w:customStyle="1" w:styleId="BPUeberschrift3Char1">
    <w:name w:val="BP_Ueberschrift_3 Char1"/>
    <w:basedOn w:val="Absatz-Standardschriftart"/>
    <w:rsid w:val="00E168A2"/>
    <w:rPr>
      <w:rFonts w:ascii="Arial" w:hAnsi="Arial" w:cs="Arial"/>
      <w:b/>
      <w:bCs/>
      <w:i/>
      <w:iCs/>
      <w:color w:val="000080"/>
      <w:kern w:val="32"/>
      <w:sz w:val="22"/>
      <w:szCs w:val="26"/>
      <w:lang w:val="de-DE" w:eastAsia="en-US" w:bidi="ar-SA"/>
    </w:rPr>
  </w:style>
  <w:style w:type="paragraph" w:styleId="Zitat">
    <w:name w:val="Quote"/>
    <w:basedOn w:val="Standard"/>
    <w:next w:val="Standard"/>
    <w:link w:val="ZitatZchn"/>
    <w:uiPriority w:val="29"/>
    <w:qFormat/>
    <w:rsid w:val="00C941D2"/>
    <w:rPr>
      <w:i/>
      <w:iCs/>
      <w:color w:val="000000"/>
    </w:rPr>
  </w:style>
  <w:style w:type="character" w:customStyle="1" w:styleId="ZitatZchn">
    <w:name w:val="Zitat Zchn"/>
    <w:basedOn w:val="Absatz-Standardschriftart"/>
    <w:link w:val="Zitat"/>
    <w:uiPriority w:val="29"/>
    <w:rsid w:val="00C941D2"/>
    <w:rPr>
      <w:rFonts w:ascii="Arial" w:hAnsi="Arial"/>
      <w:i/>
      <w:iCs/>
      <w:color w:val="000000"/>
      <w:sz w:val="22"/>
      <w:szCs w:val="24"/>
      <w:lang w:eastAsia="en-US"/>
    </w:rPr>
  </w:style>
  <w:style w:type="paragraph" w:styleId="Listenabsatz">
    <w:name w:val="List Paragraph"/>
    <w:basedOn w:val="Standard"/>
    <w:uiPriority w:val="34"/>
    <w:qFormat/>
    <w:rsid w:val="00031D46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C30A8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30A8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30A8C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30A8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30A8C"/>
    <w:rPr>
      <w:rFonts w:ascii="Arial" w:hAnsi="Arial"/>
      <w:b/>
      <w:bCs/>
      <w:lang w:eastAsia="en-US"/>
    </w:rPr>
  </w:style>
  <w:style w:type="character" w:customStyle="1" w:styleId="TitelZchn">
    <w:name w:val="Titel Zchn"/>
    <w:basedOn w:val="Absatz-Standardschriftart"/>
    <w:link w:val="Titel"/>
    <w:rsid w:val="00F7358C"/>
    <w:rPr>
      <w:rFonts w:ascii="Arial" w:hAnsi="Arial"/>
      <w:b/>
      <w:color w:val="000080"/>
      <w:sz w:val="28"/>
      <w:szCs w:val="24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F7358C"/>
    <w:rPr>
      <w:rFonts w:ascii="Arial" w:hAnsi="Arial"/>
      <w:b/>
      <w:i/>
      <w:color w:val="000080"/>
      <w:sz w:val="16"/>
      <w:szCs w:val="24"/>
      <w:lang w:eastAsia="en-US"/>
    </w:rPr>
  </w:style>
  <w:style w:type="paragraph" w:customStyle="1" w:styleId="FormatvorlageBPnormalerTextLinks0cmHngend127cm">
    <w:name w:val="Formatvorlage BP_normaler_Text + Links:  0 cm Hängend:  127 cm"/>
    <w:basedOn w:val="BPnormalerText"/>
    <w:rsid w:val="00784119"/>
    <w:pPr>
      <w:ind w:left="680" w:hanging="680"/>
    </w:pPr>
    <w:rPr>
      <w:szCs w:val="20"/>
    </w:rPr>
  </w:style>
  <w:style w:type="paragraph" w:customStyle="1" w:styleId="AbstandText">
    <w:name w:val="Abstand_Text"/>
    <w:basedOn w:val="BPnormalerText"/>
    <w:qFormat/>
    <w:rsid w:val="00784119"/>
    <w:pPr>
      <w:ind w:left="680"/>
    </w:pPr>
    <w:rPr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946569"/>
    <w:rPr>
      <w:rFonts w:ascii="Arial" w:hAnsi="Arial"/>
      <w:b/>
      <w:i/>
      <w:color w:val="000080"/>
      <w:sz w:val="16"/>
      <w:szCs w:val="24"/>
      <w:lang w:eastAsia="en-US"/>
    </w:rPr>
  </w:style>
  <w:style w:type="character" w:customStyle="1" w:styleId="normaltextrun">
    <w:name w:val="normaltextrun"/>
    <w:basedOn w:val="Absatz-Standardschriftart"/>
    <w:rsid w:val="00522607"/>
  </w:style>
  <w:style w:type="character" w:customStyle="1" w:styleId="l0s701">
    <w:name w:val="l0s701"/>
    <w:basedOn w:val="Absatz-Standardschriftart"/>
    <w:rsid w:val="00287B60"/>
    <w:rPr>
      <w:rFonts w:ascii="Arial monospaced for SAP" w:hAnsi="Arial monospaced for SAP" w:hint="default"/>
      <w:color w:val="808080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87B60"/>
    <w:rPr>
      <w:rFonts w:ascii="Arial monospaced for SAP" w:hAnsi="Arial monospaced for SAP" w:hint="default"/>
      <w:color w:val="800080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52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2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4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1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7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16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77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64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5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0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75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72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0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1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4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20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05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100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5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32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36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66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26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4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1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535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0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5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1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03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53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2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5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6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5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5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1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8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8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48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3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26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41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683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45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35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5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8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9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23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6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1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5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25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232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098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59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701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8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1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0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33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7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82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37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763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1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84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6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8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6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image" Target="media/image71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image" Target="media/image70.png"/><Relationship Id="rId2" Type="http://schemas.openxmlformats.org/officeDocument/2006/relationships/numbering" Target="numbering.xml"/><Relationship Id="rId16" Type="http://schemas.openxmlformats.org/officeDocument/2006/relationships/image" Target="media/image69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68.png"/><Relationship Id="rId10" Type="http://schemas.openxmlformats.org/officeDocument/2006/relationships/footer" Target="footer1.xml"/><Relationship Id="rId19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67.pn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66.jpeg"/><Relationship Id="rId2" Type="http://schemas.openxmlformats.org/officeDocument/2006/relationships/image" Target="media/image65.jpeg"/><Relationship Id="rId1" Type="http://schemas.openxmlformats.org/officeDocument/2006/relationships/image" Target="media/image6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72.png"/></Relationships>
</file>

<file path=word/_rels/numbering.xml.rels><?xml version="1.0" encoding="UTF-8" standalone="yes"?>
<Relationships xmlns="http://schemas.openxmlformats.org/package/2006/relationships"><Relationship Id="rId13" Type="http://schemas.openxmlformats.org/officeDocument/2006/relationships/image" Target="media/image13.png"/><Relationship Id="rId18" Type="http://schemas.openxmlformats.org/officeDocument/2006/relationships/image" Target="media/image18.png"/><Relationship Id="rId26" Type="http://schemas.openxmlformats.org/officeDocument/2006/relationships/image" Target="media/image26.png"/><Relationship Id="rId39" Type="http://schemas.openxmlformats.org/officeDocument/2006/relationships/image" Target="media/image39.png"/><Relationship Id="rId21" Type="http://schemas.openxmlformats.org/officeDocument/2006/relationships/image" Target="media/image21.png"/><Relationship Id="rId34" Type="http://schemas.openxmlformats.org/officeDocument/2006/relationships/image" Target="media/image34.png"/><Relationship Id="rId42" Type="http://schemas.openxmlformats.org/officeDocument/2006/relationships/image" Target="media/image42.png"/><Relationship Id="rId47" Type="http://schemas.openxmlformats.org/officeDocument/2006/relationships/image" Target="media/image47.png"/><Relationship Id="rId50" Type="http://schemas.openxmlformats.org/officeDocument/2006/relationships/image" Target="media/image50.png"/><Relationship Id="rId55" Type="http://schemas.openxmlformats.org/officeDocument/2006/relationships/image" Target="media/image55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6" Type="http://schemas.openxmlformats.org/officeDocument/2006/relationships/image" Target="media/image16.png"/><Relationship Id="rId20" Type="http://schemas.openxmlformats.org/officeDocument/2006/relationships/image" Target="media/image20.png"/><Relationship Id="rId29" Type="http://schemas.openxmlformats.org/officeDocument/2006/relationships/image" Target="media/image29.png"/><Relationship Id="rId41" Type="http://schemas.openxmlformats.org/officeDocument/2006/relationships/image" Target="media/image41.png"/><Relationship Id="rId54" Type="http://schemas.openxmlformats.org/officeDocument/2006/relationships/image" Target="media/image54.png"/><Relationship Id="rId62" Type="http://schemas.openxmlformats.org/officeDocument/2006/relationships/image" Target="media/image6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11" Type="http://schemas.openxmlformats.org/officeDocument/2006/relationships/image" Target="media/image11.png"/><Relationship Id="rId24" Type="http://schemas.openxmlformats.org/officeDocument/2006/relationships/image" Target="media/image24.png"/><Relationship Id="rId32" Type="http://schemas.openxmlformats.org/officeDocument/2006/relationships/image" Target="media/image32.png"/><Relationship Id="rId37" Type="http://schemas.openxmlformats.org/officeDocument/2006/relationships/image" Target="media/image37.png"/><Relationship Id="rId40" Type="http://schemas.openxmlformats.org/officeDocument/2006/relationships/image" Target="media/image40.png"/><Relationship Id="rId45" Type="http://schemas.openxmlformats.org/officeDocument/2006/relationships/image" Target="media/image45.png"/><Relationship Id="rId53" Type="http://schemas.openxmlformats.org/officeDocument/2006/relationships/image" Target="media/image53.png"/><Relationship Id="rId58" Type="http://schemas.openxmlformats.org/officeDocument/2006/relationships/image" Target="media/image58.png"/><Relationship Id="rId5" Type="http://schemas.openxmlformats.org/officeDocument/2006/relationships/image" Target="media/image5.png"/><Relationship Id="rId15" Type="http://schemas.openxmlformats.org/officeDocument/2006/relationships/image" Target="media/image15.png"/><Relationship Id="rId23" Type="http://schemas.openxmlformats.org/officeDocument/2006/relationships/image" Target="media/image23.png"/><Relationship Id="rId28" Type="http://schemas.openxmlformats.org/officeDocument/2006/relationships/image" Target="media/image28.png"/><Relationship Id="rId36" Type="http://schemas.openxmlformats.org/officeDocument/2006/relationships/image" Target="media/image36.png"/><Relationship Id="rId49" Type="http://schemas.openxmlformats.org/officeDocument/2006/relationships/image" Target="media/image49.png"/><Relationship Id="rId57" Type="http://schemas.openxmlformats.org/officeDocument/2006/relationships/image" Target="media/image57.png"/><Relationship Id="rId61" Type="http://schemas.openxmlformats.org/officeDocument/2006/relationships/image" Target="media/image61.png"/><Relationship Id="rId10" Type="http://schemas.openxmlformats.org/officeDocument/2006/relationships/image" Target="media/image10.png"/><Relationship Id="rId19" Type="http://schemas.openxmlformats.org/officeDocument/2006/relationships/image" Target="media/image19.png"/><Relationship Id="rId31" Type="http://schemas.openxmlformats.org/officeDocument/2006/relationships/image" Target="media/image31.png"/><Relationship Id="rId44" Type="http://schemas.openxmlformats.org/officeDocument/2006/relationships/image" Target="media/image44.png"/><Relationship Id="rId52" Type="http://schemas.openxmlformats.org/officeDocument/2006/relationships/image" Target="media/image52.png"/><Relationship Id="rId60" Type="http://schemas.openxmlformats.org/officeDocument/2006/relationships/image" Target="media/image60.png"/><Relationship Id="rId4" Type="http://schemas.openxmlformats.org/officeDocument/2006/relationships/image" Target="media/image4.png"/><Relationship Id="rId9" Type="http://schemas.openxmlformats.org/officeDocument/2006/relationships/image" Target="media/image9.png"/><Relationship Id="rId14" Type="http://schemas.openxmlformats.org/officeDocument/2006/relationships/image" Target="media/image14.png"/><Relationship Id="rId22" Type="http://schemas.openxmlformats.org/officeDocument/2006/relationships/image" Target="media/image22.png"/><Relationship Id="rId27" Type="http://schemas.openxmlformats.org/officeDocument/2006/relationships/image" Target="media/image27.png"/><Relationship Id="rId30" Type="http://schemas.openxmlformats.org/officeDocument/2006/relationships/image" Target="media/image30.png"/><Relationship Id="rId35" Type="http://schemas.openxmlformats.org/officeDocument/2006/relationships/image" Target="media/image35.png"/><Relationship Id="rId43" Type="http://schemas.openxmlformats.org/officeDocument/2006/relationships/image" Target="media/image43.png"/><Relationship Id="rId48" Type="http://schemas.openxmlformats.org/officeDocument/2006/relationships/image" Target="media/image48.png"/><Relationship Id="rId56" Type="http://schemas.openxmlformats.org/officeDocument/2006/relationships/image" Target="media/image56.png"/><Relationship Id="rId8" Type="http://schemas.openxmlformats.org/officeDocument/2006/relationships/image" Target="media/image8.png"/><Relationship Id="rId51" Type="http://schemas.openxmlformats.org/officeDocument/2006/relationships/image" Target="media/image51.png"/><Relationship Id="rId3" Type="http://schemas.openxmlformats.org/officeDocument/2006/relationships/image" Target="media/image3.png"/><Relationship Id="rId12" Type="http://schemas.openxmlformats.org/officeDocument/2006/relationships/image" Target="media/image12.png"/><Relationship Id="rId17" Type="http://schemas.openxmlformats.org/officeDocument/2006/relationships/image" Target="media/image17.png"/><Relationship Id="rId25" Type="http://schemas.openxmlformats.org/officeDocument/2006/relationships/image" Target="media/image25.png"/><Relationship Id="rId33" Type="http://schemas.openxmlformats.org/officeDocument/2006/relationships/image" Target="media/image33.png"/><Relationship Id="rId38" Type="http://schemas.openxmlformats.org/officeDocument/2006/relationships/image" Target="media/image38.png"/><Relationship Id="rId46" Type="http://schemas.openxmlformats.org/officeDocument/2006/relationships/image" Target="media/image46.png"/><Relationship Id="rId59" Type="http://schemas.openxmlformats.org/officeDocument/2006/relationships/image" Target="media/image59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324D2E-502B-43B6-974C-54B942319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583</Words>
  <Characters>3674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G.I.B mbH</Company>
  <LinksUpToDate>false</LinksUpToDate>
  <CharactersWithSpaces>4249</CharactersWithSpaces>
  <SharedDoc>false</SharedDoc>
  <HLinks>
    <vt:vector size="636" baseType="variant">
      <vt:variant>
        <vt:i4>7733368</vt:i4>
      </vt:variant>
      <vt:variant>
        <vt:i4>636</vt:i4>
      </vt:variant>
      <vt:variant>
        <vt:i4>0</vt:i4>
      </vt:variant>
      <vt:variant>
        <vt:i4>5</vt:i4>
      </vt:variant>
      <vt:variant>
        <vt:lpwstr/>
      </vt:variant>
      <vt:variant>
        <vt:lpwstr>Administration</vt:lpwstr>
      </vt:variant>
      <vt:variant>
        <vt:i4>65549</vt:i4>
      </vt:variant>
      <vt:variant>
        <vt:i4>633</vt:i4>
      </vt:variant>
      <vt:variant>
        <vt:i4>0</vt:i4>
      </vt:variant>
      <vt:variant>
        <vt:i4>5</vt:i4>
      </vt:variant>
      <vt:variant>
        <vt:lpwstr/>
      </vt:variant>
      <vt:variant>
        <vt:lpwstr>Anwendung</vt:lpwstr>
      </vt:variant>
      <vt:variant>
        <vt:i4>1966129</vt:i4>
      </vt:variant>
      <vt:variant>
        <vt:i4>626</vt:i4>
      </vt:variant>
      <vt:variant>
        <vt:i4>0</vt:i4>
      </vt:variant>
      <vt:variant>
        <vt:i4>5</vt:i4>
      </vt:variant>
      <vt:variant>
        <vt:lpwstr/>
      </vt:variant>
      <vt:variant>
        <vt:lpwstr>_Toc314737588</vt:lpwstr>
      </vt:variant>
      <vt:variant>
        <vt:i4>1966129</vt:i4>
      </vt:variant>
      <vt:variant>
        <vt:i4>620</vt:i4>
      </vt:variant>
      <vt:variant>
        <vt:i4>0</vt:i4>
      </vt:variant>
      <vt:variant>
        <vt:i4>5</vt:i4>
      </vt:variant>
      <vt:variant>
        <vt:lpwstr/>
      </vt:variant>
      <vt:variant>
        <vt:lpwstr>_Toc314737587</vt:lpwstr>
      </vt:variant>
      <vt:variant>
        <vt:i4>1966129</vt:i4>
      </vt:variant>
      <vt:variant>
        <vt:i4>614</vt:i4>
      </vt:variant>
      <vt:variant>
        <vt:i4>0</vt:i4>
      </vt:variant>
      <vt:variant>
        <vt:i4>5</vt:i4>
      </vt:variant>
      <vt:variant>
        <vt:lpwstr/>
      </vt:variant>
      <vt:variant>
        <vt:lpwstr>_Toc314737586</vt:lpwstr>
      </vt:variant>
      <vt:variant>
        <vt:i4>1966129</vt:i4>
      </vt:variant>
      <vt:variant>
        <vt:i4>608</vt:i4>
      </vt:variant>
      <vt:variant>
        <vt:i4>0</vt:i4>
      </vt:variant>
      <vt:variant>
        <vt:i4>5</vt:i4>
      </vt:variant>
      <vt:variant>
        <vt:lpwstr/>
      </vt:variant>
      <vt:variant>
        <vt:lpwstr>_Toc314737585</vt:lpwstr>
      </vt:variant>
      <vt:variant>
        <vt:i4>1966129</vt:i4>
      </vt:variant>
      <vt:variant>
        <vt:i4>602</vt:i4>
      </vt:variant>
      <vt:variant>
        <vt:i4>0</vt:i4>
      </vt:variant>
      <vt:variant>
        <vt:i4>5</vt:i4>
      </vt:variant>
      <vt:variant>
        <vt:lpwstr/>
      </vt:variant>
      <vt:variant>
        <vt:lpwstr>_Toc314737584</vt:lpwstr>
      </vt:variant>
      <vt:variant>
        <vt:i4>1966129</vt:i4>
      </vt:variant>
      <vt:variant>
        <vt:i4>596</vt:i4>
      </vt:variant>
      <vt:variant>
        <vt:i4>0</vt:i4>
      </vt:variant>
      <vt:variant>
        <vt:i4>5</vt:i4>
      </vt:variant>
      <vt:variant>
        <vt:lpwstr/>
      </vt:variant>
      <vt:variant>
        <vt:lpwstr>_Toc314737583</vt:lpwstr>
      </vt:variant>
      <vt:variant>
        <vt:i4>1966129</vt:i4>
      </vt:variant>
      <vt:variant>
        <vt:i4>590</vt:i4>
      </vt:variant>
      <vt:variant>
        <vt:i4>0</vt:i4>
      </vt:variant>
      <vt:variant>
        <vt:i4>5</vt:i4>
      </vt:variant>
      <vt:variant>
        <vt:lpwstr/>
      </vt:variant>
      <vt:variant>
        <vt:lpwstr>_Toc314737582</vt:lpwstr>
      </vt:variant>
      <vt:variant>
        <vt:i4>1966129</vt:i4>
      </vt:variant>
      <vt:variant>
        <vt:i4>584</vt:i4>
      </vt:variant>
      <vt:variant>
        <vt:i4>0</vt:i4>
      </vt:variant>
      <vt:variant>
        <vt:i4>5</vt:i4>
      </vt:variant>
      <vt:variant>
        <vt:lpwstr/>
      </vt:variant>
      <vt:variant>
        <vt:lpwstr>_Toc314737581</vt:lpwstr>
      </vt:variant>
      <vt:variant>
        <vt:i4>1966129</vt:i4>
      </vt:variant>
      <vt:variant>
        <vt:i4>578</vt:i4>
      </vt:variant>
      <vt:variant>
        <vt:i4>0</vt:i4>
      </vt:variant>
      <vt:variant>
        <vt:i4>5</vt:i4>
      </vt:variant>
      <vt:variant>
        <vt:lpwstr/>
      </vt:variant>
      <vt:variant>
        <vt:lpwstr>_Toc314737580</vt:lpwstr>
      </vt:variant>
      <vt:variant>
        <vt:i4>1114161</vt:i4>
      </vt:variant>
      <vt:variant>
        <vt:i4>572</vt:i4>
      </vt:variant>
      <vt:variant>
        <vt:i4>0</vt:i4>
      </vt:variant>
      <vt:variant>
        <vt:i4>5</vt:i4>
      </vt:variant>
      <vt:variant>
        <vt:lpwstr/>
      </vt:variant>
      <vt:variant>
        <vt:lpwstr>_Toc314737579</vt:lpwstr>
      </vt:variant>
      <vt:variant>
        <vt:i4>1114161</vt:i4>
      </vt:variant>
      <vt:variant>
        <vt:i4>566</vt:i4>
      </vt:variant>
      <vt:variant>
        <vt:i4>0</vt:i4>
      </vt:variant>
      <vt:variant>
        <vt:i4>5</vt:i4>
      </vt:variant>
      <vt:variant>
        <vt:lpwstr/>
      </vt:variant>
      <vt:variant>
        <vt:lpwstr>_Toc314737578</vt:lpwstr>
      </vt:variant>
      <vt:variant>
        <vt:i4>1114161</vt:i4>
      </vt:variant>
      <vt:variant>
        <vt:i4>560</vt:i4>
      </vt:variant>
      <vt:variant>
        <vt:i4>0</vt:i4>
      </vt:variant>
      <vt:variant>
        <vt:i4>5</vt:i4>
      </vt:variant>
      <vt:variant>
        <vt:lpwstr/>
      </vt:variant>
      <vt:variant>
        <vt:lpwstr>_Toc314737577</vt:lpwstr>
      </vt:variant>
      <vt:variant>
        <vt:i4>1114161</vt:i4>
      </vt:variant>
      <vt:variant>
        <vt:i4>554</vt:i4>
      </vt:variant>
      <vt:variant>
        <vt:i4>0</vt:i4>
      </vt:variant>
      <vt:variant>
        <vt:i4>5</vt:i4>
      </vt:variant>
      <vt:variant>
        <vt:lpwstr/>
      </vt:variant>
      <vt:variant>
        <vt:lpwstr>_Toc314737576</vt:lpwstr>
      </vt:variant>
      <vt:variant>
        <vt:i4>1114161</vt:i4>
      </vt:variant>
      <vt:variant>
        <vt:i4>548</vt:i4>
      </vt:variant>
      <vt:variant>
        <vt:i4>0</vt:i4>
      </vt:variant>
      <vt:variant>
        <vt:i4>5</vt:i4>
      </vt:variant>
      <vt:variant>
        <vt:lpwstr/>
      </vt:variant>
      <vt:variant>
        <vt:lpwstr>_Toc314737575</vt:lpwstr>
      </vt:variant>
      <vt:variant>
        <vt:i4>1114161</vt:i4>
      </vt:variant>
      <vt:variant>
        <vt:i4>542</vt:i4>
      </vt:variant>
      <vt:variant>
        <vt:i4>0</vt:i4>
      </vt:variant>
      <vt:variant>
        <vt:i4>5</vt:i4>
      </vt:variant>
      <vt:variant>
        <vt:lpwstr/>
      </vt:variant>
      <vt:variant>
        <vt:lpwstr>_Toc314737574</vt:lpwstr>
      </vt:variant>
      <vt:variant>
        <vt:i4>1114161</vt:i4>
      </vt:variant>
      <vt:variant>
        <vt:i4>536</vt:i4>
      </vt:variant>
      <vt:variant>
        <vt:i4>0</vt:i4>
      </vt:variant>
      <vt:variant>
        <vt:i4>5</vt:i4>
      </vt:variant>
      <vt:variant>
        <vt:lpwstr/>
      </vt:variant>
      <vt:variant>
        <vt:lpwstr>_Toc314737573</vt:lpwstr>
      </vt:variant>
      <vt:variant>
        <vt:i4>1114161</vt:i4>
      </vt:variant>
      <vt:variant>
        <vt:i4>530</vt:i4>
      </vt:variant>
      <vt:variant>
        <vt:i4>0</vt:i4>
      </vt:variant>
      <vt:variant>
        <vt:i4>5</vt:i4>
      </vt:variant>
      <vt:variant>
        <vt:lpwstr/>
      </vt:variant>
      <vt:variant>
        <vt:lpwstr>_Toc314737572</vt:lpwstr>
      </vt:variant>
      <vt:variant>
        <vt:i4>1114161</vt:i4>
      </vt:variant>
      <vt:variant>
        <vt:i4>524</vt:i4>
      </vt:variant>
      <vt:variant>
        <vt:i4>0</vt:i4>
      </vt:variant>
      <vt:variant>
        <vt:i4>5</vt:i4>
      </vt:variant>
      <vt:variant>
        <vt:lpwstr/>
      </vt:variant>
      <vt:variant>
        <vt:lpwstr>_Toc314737571</vt:lpwstr>
      </vt:variant>
      <vt:variant>
        <vt:i4>1114161</vt:i4>
      </vt:variant>
      <vt:variant>
        <vt:i4>518</vt:i4>
      </vt:variant>
      <vt:variant>
        <vt:i4>0</vt:i4>
      </vt:variant>
      <vt:variant>
        <vt:i4>5</vt:i4>
      </vt:variant>
      <vt:variant>
        <vt:lpwstr/>
      </vt:variant>
      <vt:variant>
        <vt:lpwstr>_Toc314737570</vt:lpwstr>
      </vt:variant>
      <vt:variant>
        <vt:i4>1048625</vt:i4>
      </vt:variant>
      <vt:variant>
        <vt:i4>512</vt:i4>
      </vt:variant>
      <vt:variant>
        <vt:i4>0</vt:i4>
      </vt:variant>
      <vt:variant>
        <vt:i4>5</vt:i4>
      </vt:variant>
      <vt:variant>
        <vt:lpwstr/>
      </vt:variant>
      <vt:variant>
        <vt:lpwstr>_Toc314737569</vt:lpwstr>
      </vt:variant>
      <vt:variant>
        <vt:i4>1048625</vt:i4>
      </vt:variant>
      <vt:variant>
        <vt:i4>506</vt:i4>
      </vt:variant>
      <vt:variant>
        <vt:i4>0</vt:i4>
      </vt:variant>
      <vt:variant>
        <vt:i4>5</vt:i4>
      </vt:variant>
      <vt:variant>
        <vt:lpwstr/>
      </vt:variant>
      <vt:variant>
        <vt:lpwstr>_Toc314737568</vt:lpwstr>
      </vt:variant>
      <vt:variant>
        <vt:i4>1048625</vt:i4>
      </vt:variant>
      <vt:variant>
        <vt:i4>500</vt:i4>
      </vt:variant>
      <vt:variant>
        <vt:i4>0</vt:i4>
      </vt:variant>
      <vt:variant>
        <vt:i4>5</vt:i4>
      </vt:variant>
      <vt:variant>
        <vt:lpwstr/>
      </vt:variant>
      <vt:variant>
        <vt:lpwstr>_Toc314737567</vt:lpwstr>
      </vt:variant>
      <vt:variant>
        <vt:i4>1048625</vt:i4>
      </vt:variant>
      <vt:variant>
        <vt:i4>494</vt:i4>
      </vt:variant>
      <vt:variant>
        <vt:i4>0</vt:i4>
      </vt:variant>
      <vt:variant>
        <vt:i4>5</vt:i4>
      </vt:variant>
      <vt:variant>
        <vt:lpwstr/>
      </vt:variant>
      <vt:variant>
        <vt:lpwstr>_Toc314737566</vt:lpwstr>
      </vt:variant>
      <vt:variant>
        <vt:i4>1048625</vt:i4>
      </vt:variant>
      <vt:variant>
        <vt:i4>488</vt:i4>
      </vt:variant>
      <vt:variant>
        <vt:i4>0</vt:i4>
      </vt:variant>
      <vt:variant>
        <vt:i4>5</vt:i4>
      </vt:variant>
      <vt:variant>
        <vt:lpwstr/>
      </vt:variant>
      <vt:variant>
        <vt:lpwstr>_Toc314737565</vt:lpwstr>
      </vt:variant>
      <vt:variant>
        <vt:i4>1048625</vt:i4>
      </vt:variant>
      <vt:variant>
        <vt:i4>482</vt:i4>
      </vt:variant>
      <vt:variant>
        <vt:i4>0</vt:i4>
      </vt:variant>
      <vt:variant>
        <vt:i4>5</vt:i4>
      </vt:variant>
      <vt:variant>
        <vt:lpwstr/>
      </vt:variant>
      <vt:variant>
        <vt:lpwstr>_Toc314737564</vt:lpwstr>
      </vt:variant>
      <vt:variant>
        <vt:i4>1048625</vt:i4>
      </vt:variant>
      <vt:variant>
        <vt:i4>476</vt:i4>
      </vt:variant>
      <vt:variant>
        <vt:i4>0</vt:i4>
      </vt:variant>
      <vt:variant>
        <vt:i4>5</vt:i4>
      </vt:variant>
      <vt:variant>
        <vt:lpwstr/>
      </vt:variant>
      <vt:variant>
        <vt:lpwstr>_Toc314737563</vt:lpwstr>
      </vt:variant>
      <vt:variant>
        <vt:i4>1048625</vt:i4>
      </vt:variant>
      <vt:variant>
        <vt:i4>470</vt:i4>
      </vt:variant>
      <vt:variant>
        <vt:i4>0</vt:i4>
      </vt:variant>
      <vt:variant>
        <vt:i4>5</vt:i4>
      </vt:variant>
      <vt:variant>
        <vt:lpwstr/>
      </vt:variant>
      <vt:variant>
        <vt:lpwstr>_Toc314737562</vt:lpwstr>
      </vt:variant>
      <vt:variant>
        <vt:i4>1048625</vt:i4>
      </vt:variant>
      <vt:variant>
        <vt:i4>464</vt:i4>
      </vt:variant>
      <vt:variant>
        <vt:i4>0</vt:i4>
      </vt:variant>
      <vt:variant>
        <vt:i4>5</vt:i4>
      </vt:variant>
      <vt:variant>
        <vt:lpwstr/>
      </vt:variant>
      <vt:variant>
        <vt:lpwstr>_Toc314737561</vt:lpwstr>
      </vt:variant>
      <vt:variant>
        <vt:i4>1048625</vt:i4>
      </vt:variant>
      <vt:variant>
        <vt:i4>458</vt:i4>
      </vt:variant>
      <vt:variant>
        <vt:i4>0</vt:i4>
      </vt:variant>
      <vt:variant>
        <vt:i4>5</vt:i4>
      </vt:variant>
      <vt:variant>
        <vt:lpwstr/>
      </vt:variant>
      <vt:variant>
        <vt:lpwstr>_Toc314737560</vt:lpwstr>
      </vt:variant>
      <vt:variant>
        <vt:i4>1245233</vt:i4>
      </vt:variant>
      <vt:variant>
        <vt:i4>452</vt:i4>
      </vt:variant>
      <vt:variant>
        <vt:i4>0</vt:i4>
      </vt:variant>
      <vt:variant>
        <vt:i4>5</vt:i4>
      </vt:variant>
      <vt:variant>
        <vt:lpwstr/>
      </vt:variant>
      <vt:variant>
        <vt:lpwstr>_Toc314737559</vt:lpwstr>
      </vt:variant>
      <vt:variant>
        <vt:i4>1245233</vt:i4>
      </vt:variant>
      <vt:variant>
        <vt:i4>446</vt:i4>
      </vt:variant>
      <vt:variant>
        <vt:i4>0</vt:i4>
      </vt:variant>
      <vt:variant>
        <vt:i4>5</vt:i4>
      </vt:variant>
      <vt:variant>
        <vt:lpwstr/>
      </vt:variant>
      <vt:variant>
        <vt:lpwstr>_Toc314737558</vt:lpwstr>
      </vt:variant>
      <vt:variant>
        <vt:i4>1245233</vt:i4>
      </vt:variant>
      <vt:variant>
        <vt:i4>440</vt:i4>
      </vt:variant>
      <vt:variant>
        <vt:i4>0</vt:i4>
      </vt:variant>
      <vt:variant>
        <vt:i4>5</vt:i4>
      </vt:variant>
      <vt:variant>
        <vt:lpwstr/>
      </vt:variant>
      <vt:variant>
        <vt:lpwstr>_Toc314737557</vt:lpwstr>
      </vt:variant>
      <vt:variant>
        <vt:i4>1245233</vt:i4>
      </vt:variant>
      <vt:variant>
        <vt:i4>434</vt:i4>
      </vt:variant>
      <vt:variant>
        <vt:i4>0</vt:i4>
      </vt:variant>
      <vt:variant>
        <vt:i4>5</vt:i4>
      </vt:variant>
      <vt:variant>
        <vt:lpwstr/>
      </vt:variant>
      <vt:variant>
        <vt:lpwstr>_Toc314737556</vt:lpwstr>
      </vt:variant>
      <vt:variant>
        <vt:i4>1245233</vt:i4>
      </vt:variant>
      <vt:variant>
        <vt:i4>428</vt:i4>
      </vt:variant>
      <vt:variant>
        <vt:i4>0</vt:i4>
      </vt:variant>
      <vt:variant>
        <vt:i4>5</vt:i4>
      </vt:variant>
      <vt:variant>
        <vt:lpwstr/>
      </vt:variant>
      <vt:variant>
        <vt:lpwstr>_Toc314737555</vt:lpwstr>
      </vt:variant>
      <vt:variant>
        <vt:i4>1245233</vt:i4>
      </vt:variant>
      <vt:variant>
        <vt:i4>422</vt:i4>
      </vt:variant>
      <vt:variant>
        <vt:i4>0</vt:i4>
      </vt:variant>
      <vt:variant>
        <vt:i4>5</vt:i4>
      </vt:variant>
      <vt:variant>
        <vt:lpwstr/>
      </vt:variant>
      <vt:variant>
        <vt:lpwstr>_Toc314737554</vt:lpwstr>
      </vt:variant>
      <vt:variant>
        <vt:i4>1245233</vt:i4>
      </vt:variant>
      <vt:variant>
        <vt:i4>416</vt:i4>
      </vt:variant>
      <vt:variant>
        <vt:i4>0</vt:i4>
      </vt:variant>
      <vt:variant>
        <vt:i4>5</vt:i4>
      </vt:variant>
      <vt:variant>
        <vt:lpwstr/>
      </vt:variant>
      <vt:variant>
        <vt:lpwstr>_Toc314737553</vt:lpwstr>
      </vt:variant>
      <vt:variant>
        <vt:i4>1245233</vt:i4>
      </vt:variant>
      <vt:variant>
        <vt:i4>410</vt:i4>
      </vt:variant>
      <vt:variant>
        <vt:i4>0</vt:i4>
      </vt:variant>
      <vt:variant>
        <vt:i4>5</vt:i4>
      </vt:variant>
      <vt:variant>
        <vt:lpwstr/>
      </vt:variant>
      <vt:variant>
        <vt:lpwstr>_Toc314737552</vt:lpwstr>
      </vt:variant>
      <vt:variant>
        <vt:i4>1245233</vt:i4>
      </vt:variant>
      <vt:variant>
        <vt:i4>404</vt:i4>
      </vt:variant>
      <vt:variant>
        <vt:i4>0</vt:i4>
      </vt:variant>
      <vt:variant>
        <vt:i4>5</vt:i4>
      </vt:variant>
      <vt:variant>
        <vt:lpwstr/>
      </vt:variant>
      <vt:variant>
        <vt:lpwstr>_Toc314737551</vt:lpwstr>
      </vt:variant>
      <vt:variant>
        <vt:i4>1245233</vt:i4>
      </vt:variant>
      <vt:variant>
        <vt:i4>398</vt:i4>
      </vt:variant>
      <vt:variant>
        <vt:i4>0</vt:i4>
      </vt:variant>
      <vt:variant>
        <vt:i4>5</vt:i4>
      </vt:variant>
      <vt:variant>
        <vt:lpwstr/>
      </vt:variant>
      <vt:variant>
        <vt:lpwstr>_Toc314737550</vt:lpwstr>
      </vt:variant>
      <vt:variant>
        <vt:i4>1179697</vt:i4>
      </vt:variant>
      <vt:variant>
        <vt:i4>392</vt:i4>
      </vt:variant>
      <vt:variant>
        <vt:i4>0</vt:i4>
      </vt:variant>
      <vt:variant>
        <vt:i4>5</vt:i4>
      </vt:variant>
      <vt:variant>
        <vt:lpwstr/>
      </vt:variant>
      <vt:variant>
        <vt:lpwstr>_Toc314737549</vt:lpwstr>
      </vt:variant>
      <vt:variant>
        <vt:i4>1179697</vt:i4>
      </vt:variant>
      <vt:variant>
        <vt:i4>386</vt:i4>
      </vt:variant>
      <vt:variant>
        <vt:i4>0</vt:i4>
      </vt:variant>
      <vt:variant>
        <vt:i4>5</vt:i4>
      </vt:variant>
      <vt:variant>
        <vt:lpwstr/>
      </vt:variant>
      <vt:variant>
        <vt:lpwstr>_Toc314737548</vt:lpwstr>
      </vt:variant>
      <vt:variant>
        <vt:i4>1179697</vt:i4>
      </vt:variant>
      <vt:variant>
        <vt:i4>380</vt:i4>
      </vt:variant>
      <vt:variant>
        <vt:i4>0</vt:i4>
      </vt:variant>
      <vt:variant>
        <vt:i4>5</vt:i4>
      </vt:variant>
      <vt:variant>
        <vt:lpwstr/>
      </vt:variant>
      <vt:variant>
        <vt:lpwstr>_Toc314737547</vt:lpwstr>
      </vt:variant>
      <vt:variant>
        <vt:i4>1179697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_Toc314737546</vt:lpwstr>
      </vt:variant>
      <vt:variant>
        <vt:i4>1179697</vt:i4>
      </vt:variant>
      <vt:variant>
        <vt:i4>368</vt:i4>
      </vt:variant>
      <vt:variant>
        <vt:i4>0</vt:i4>
      </vt:variant>
      <vt:variant>
        <vt:i4>5</vt:i4>
      </vt:variant>
      <vt:variant>
        <vt:lpwstr/>
      </vt:variant>
      <vt:variant>
        <vt:lpwstr>_Toc314737545</vt:lpwstr>
      </vt:variant>
      <vt:variant>
        <vt:i4>1179697</vt:i4>
      </vt:variant>
      <vt:variant>
        <vt:i4>362</vt:i4>
      </vt:variant>
      <vt:variant>
        <vt:i4>0</vt:i4>
      </vt:variant>
      <vt:variant>
        <vt:i4>5</vt:i4>
      </vt:variant>
      <vt:variant>
        <vt:lpwstr/>
      </vt:variant>
      <vt:variant>
        <vt:lpwstr>_Toc314737544</vt:lpwstr>
      </vt:variant>
      <vt:variant>
        <vt:i4>1179697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_Toc314737543</vt:lpwstr>
      </vt:variant>
      <vt:variant>
        <vt:i4>1179697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_Toc314737542</vt:lpwstr>
      </vt:variant>
      <vt:variant>
        <vt:i4>1179697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_Toc314737541</vt:lpwstr>
      </vt:variant>
      <vt:variant>
        <vt:i4>1179697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_Toc314737540</vt:lpwstr>
      </vt:variant>
      <vt:variant>
        <vt:i4>1376305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_Toc314737539</vt:lpwstr>
      </vt:variant>
      <vt:variant>
        <vt:i4>1376305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_Toc314737538</vt:lpwstr>
      </vt:variant>
      <vt:variant>
        <vt:i4>1376305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_Toc314737537</vt:lpwstr>
      </vt:variant>
      <vt:variant>
        <vt:i4>1376305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_Toc314737536</vt:lpwstr>
      </vt:variant>
      <vt:variant>
        <vt:i4>1376305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_Toc314737535</vt:lpwstr>
      </vt:variant>
      <vt:variant>
        <vt:i4>1376305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_Toc314737534</vt:lpwstr>
      </vt:variant>
      <vt:variant>
        <vt:i4>1376305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_Toc314737533</vt:lpwstr>
      </vt:variant>
      <vt:variant>
        <vt:i4>1376305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_Toc314737532</vt:lpwstr>
      </vt:variant>
      <vt:variant>
        <vt:i4>1376305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_Toc314737531</vt:lpwstr>
      </vt:variant>
      <vt:variant>
        <vt:i4>1376305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_Toc314737530</vt:lpwstr>
      </vt:variant>
      <vt:variant>
        <vt:i4>1310769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_Toc314737529</vt:lpwstr>
      </vt:variant>
      <vt:variant>
        <vt:i4>1310769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_Toc314737528</vt:lpwstr>
      </vt:variant>
      <vt:variant>
        <vt:i4>1310769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_Toc314737527</vt:lpwstr>
      </vt:variant>
      <vt:variant>
        <vt:i4>1310769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_Toc314737526</vt:lpwstr>
      </vt:variant>
      <vt:variant>
        <vt:i4>1310769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_Toc314737525</vt:lpwstr>
      </vt:variant>
      <vt:variant>
        <vt:i4>1310769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_Toc314737524</vt:lpwstr>
      </vt:variant>
      <vt:variant>
        <vt:i4>1310769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_Toc314737523</vt:lpwstr>
      </vt:variant>
      <vt:variant>
        <vt:i4>1310769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_Toc314737522</vt:lpwstr>
      </vt:variant>
      <vt:variant>
        <vt:i4>1310769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_Toc314737521</vt:lpwstr>
      </vt:variant>
      <vt:variant>
        <vt:i4>1310769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_Toc314737520</vt:lpwstr>
      </vt:variant>
      <vt:variant>
        <vt:i4>1507377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_Toc314737519</vt:lpwstr>
      </vt:variant>
      <vt:variant>
        <vt:i4>1507377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_Toc314737518</vt:lpwstr>
      </vt:variant>
      <vt:variant>
        <vt:i4>1507377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_Toc314737517</vt:lpwstr>
      </vt:variant>
      <vt:variant>
        <vt:i4>1507377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_Toc314737516</vt:lpwstr>
      </vt:variant>
      <vt:variant>
        <vt:i4>1507377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_Toc314737515</vt:lpwstr>
      </vt:variant>
      <vt:variant>
        <vt:i4>1507377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_Toc314737514</vt:lpwstr>
      </vt:variant>
      <vt:variant>
        <vt:i4>1507377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_Toc314737513</vt:lpwstr>
      </vt:variant>
      <vt:variant>
        <vt:i4>1507377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_Toc314737512</vt:lpwstr>
      </vt:variant>
      <vt:variant>
        <vt:i4>1507377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_Toc314737511</vt:lpwstr>
      </vt:variant>
      <vt:variant>
        <vt:i4>1507377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_Toc314737510</vt:lpwstr>
      </vt:variant>
      <vt:variant>
        <vt:i4>1441841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_Toc314737509</vt:lpwstr>
      </vt:variant>
      <vt:variant>
        <vt:i4>1441841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_Toc314737508</vt:lpwstr>
      </vt:variant>
      <vt:variant>
        <vt:i4>1441841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_Toc314737507</vt:lpwstr>
      </vt:variant>
      <vt:variant>
        <vt:i4>1441841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_Toc314737506</vt:lpwstr>
      </vt:variant>
      <vt:variant>
        <vt:i4>1441841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_Toc314737505</vt:lpwstr>
      </vt:variant>
      <vt:variant>
        <vt:i4>1441841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_Toc314737504</vt:lpwstr>
      </vt:variant>
      <vt:variant>
        <vt:i4>1441841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_Toc314737503</vt:lpwstr>
      </vt:variant>
      <vt:variant>
        <vt:i4>1441841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_Toc314737502</vt:lpwstr>
      </vt:variant>
      <vt:variant>
        <vt:i4>1441841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_Toc314737501</vt:lpwstr>
      </vt:variant>
      <vt:variant>
        <vt:i4>1441841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_Toc314737500</vt:lpwstr>
      </vt:variant>
      <vt:variant>
        <vt:i4>2031664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_Toc314737499</vt:lpwstr>
      </vt:variant>
      <vt:variant>
        <vt:i4>2031664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_Toc314737498</vt:lpwstr>
      </vt:variant>
      <vt:variant>
        <vt:i4>2031664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_Toc314737497</vt:lpwstr>
      </vt:variant>
      <vt:variant>
        <vt:i4>2031664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_Toc314737496</vt:lpwstr>
      </vt:variant>
      <vt:variant>
        <vt:i4>2031664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_Toc314737495</vt:lpwstr>
      </vt:variant>
      <vt:variant>
        <vt:i4>2031664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_Toc314737494</vt:lpwstr>
      </vt:variant>
      <vt:variant>
        <vt:i4>2031664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_Toc314737493</vt:lpwstr>
      </vt:variant>
      <vt:variant>
        <vt:i4>2031664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_Toc314737492</vt:lpwstr>
      </vt:variant>
      <vt:variant>
        <vt:i4>2031664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_Toc314737491</vt:lpwstr>
      </vt:variant>
      <vt:variant>
        <vt:i4>2031664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_Toc314737490</vt:lpwstr>
      </vt:variant>
      <vt:variant>
        <vt:i4>1966128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_Toc314737489</vt:lpwstr>
      </vt:variant>
      <vt:variant>
        <vt:i4>1966128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_Toc314737488</vt:lpwstr>
      </vt:variant>
      <vt:variant>
        <vt:i4>1966128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_Toc314737487</vt:lpwstr>
      </vt:variant>
      <vt:variant>
        <vt:i4>1966128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_Toc314737486</vt:lpwstr>
      </vt:variant>
      <vt:variant>
        <vt:i4>1966128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_Toc314737485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Gunar Kunze / Udo Lindig</dc:creator>
  <cp:keywords/>
  <dc:description/>
  <cp:lastModifiedBy>Hopmann, Peter</cp:lastModifiedBy>
  <cp:revision>19</cp:revision>
  <cp:lastPrinted>2017-05-08T15:00:00Z</cp:lastPrinted>
  <dcterms:created xsi:type="dcterms:W3CDTF">2020-11-11T20:44:00Z</dcterms:created>
  <dcterms:modified xsi:type="dcterms:W3CDTF">2022-05-24T16:38:00Z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-1141545355</vt:i4>
  </property>
</Properties>
</file>