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D50D32" w14:textId="134DA8A7" w:rsidR="00FD1175" w:rsidRDefault="00FD1175" w:rsidP="00FD1175">
      <w:pPr>
        <w:pStyle w:val="Title"/>
      </w:pPr>
      <w:r>
        <w:t>Bug TWB Reporting</w:t>
      </w:r>
    </w:p>
    <w:sdt>
      <w:sdtPr>
        <w:rPr>
          <w:rFonts w:ascii="Calibri" w:eastAsiaTheme="minorHAnsi" w:hAnsi="Calibri" w:cs="Calibri"/>
          <w:color w:val="auto"/>
          <w:sz w:val="22"/>
          <w:szCs w:val="22"/>
        </w:rPr>
        <w:id w:val="205650195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138AA01" w14:textId="6614238A" w:rsidR="0056433F" w:rsidRDefault="0056433F">
          <w:pPr>
            <w:pStyle w:val="TOCHeading"/>
          </w:pPr>
          <w:r>
            <w:t>Inhalt</w:t>
          </w:r>
        </w:p>
        <w:p w14:paraId="6BD0404E" w14:textId="28965E55" w:rsidR="0056433F" w:rsidRDefault="0056433F">
          <w:pPr>
            <w:pStyle w:val="TOC1"/>
            <w:tabs>
              <w:tab w:val="right" w:leader="dot" w:pos="9062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84578814" w:history="1">
            <w:r w:rsidRPr="00C63420">
              <w:rPr>
                <w:rStyle w:val="Hyperlink"/>
                <w:noProof/>
              </w:rPr>
              <w:t>Bug Beschreibung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_Toc84578814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3FE9CC" w14:textId="5E889589" w:rsidR="0056433F" w:rsidRDefault="008C4DFB">
          <w:pPr>
            <w:pStyle w:val="TOC1"/>
            <w:tabs>
              <w:tab w:val="right" w:leader="dot" w:pos="9062"/>
            </w:tabs>
            <w:rPr>
              <w:noProof/>
            </w:rPr>
          </w:pPr>
          <w:hyperlink w:anchor="_Toc84578815" w:history="1">
            <w:r w:rsidR="0056433F" w:rsidRPr="00C63420">
              <w:rPr>
                <w:rStyle w:val="Hyperlink"/>
                <w:noProof/>
              </w:rPr>
              <w:t>Fehleranalyse</w:t>
            </w:r>
            <w:r w:rsidR="0056433F">
              <w:rPr>
                <w:noProof/>
                <w:webHidden/>
              </w:rPr>
              <w:tab/>
            </w:r>
            <w:r w:rsidR="0056433F">
              <w:rPr>
                <w:noProof/>
                <w:webHidden/>
              </w:rPr>
              <w:fldChar w:fldCharType="begin"/>
            </w:r>
            <w:r w:rsidR="0056433F">
              <w:rPr>
                <w:noProof/>
                <w:webHidden/>
              </w:rPr>
              <w:instrText xml:space="preserve"> PAGEREF _Toc84578815 \h </w:instrText>
            </w:r>
            <w:r w:rsidR="0056433F">
              <w:rPr>
                <w:noProof/>
                <w:webHidden/>
              </w:rPr>
            </w:r>
            <w:r w:rsidR="0056433F">
              <w:rPr>
                <w:noProof/>
                <w:webHidden/>
              </w:rPr>
              <w:fldChar w:fldCharType="separate"/>
            </w:r>
            <w:r w:rsidR="0056433F">
              <w:rPr>
                <w:noProof/>
                <w:webHidden/>
              </w:rPr>
              <w:t>2</w:t>
            </w:r>
            <w:r w:rsidR="0056433F">
              <w:rPr>
                <w:noProof/>
                <w:webHidden/>
              </w:rPr>
              <w:fldChar w:fldCharType="end"/>
            </w:r>
          </w:hyperlink>
        </w:p>
        <w:p w14:paraId="41F8FB85" w14:textId="7ABCC103" w:rsidR="0056433F" w:rsidRDefault="008C4DFB">
          <w:pPr>
            <w:pStyle w:val="TOC1"/>
            <w:tabs>
              <w:tab w:val="right" w:leader="dot" w:pos="9062"/>
            </w:tabs>
            <w:rPr>
              <w:noProof/>
            </w:rPr>
          </w:pPr>
          <w:hyperlink w:anchor="_Toc84578816" w:history="1">
            <w:r w:rsidR="0056433F" w:rsidRPr="00C63420">
              <w:rPr>
                <w:rStyle w:val="Hyperlink"/>
                <w:noProof/>
              </w:rPr>
              <w:t>Mögliche Lösung</w:t>
            </w:r>
            <w:r w:rsidR="0056433F">
              <w:rPr>
                <w:noProof/>
                <w:webHidden/>
              </w:rPr>
              <w:tab/>
            </w:r>
            <w:r w:rsidR="0056433F">
              <w:rPr>
                <w:noProof/>
                <w:webHidden/>
              </w:rPr>
              <w:fldChar w:fldCharType="begin"/>
            </w:r>
            <w:r w:rsidR="0056433F">
              <w:rPr>
                <w:noProof/>
                <w:webHidden/>
              </w:rPr>
              <w:instrText xml:space="preserve"> PAGEREF _Toc84578816 \h </w:instrText>
            </w:r>
            <w:r w:rsidR="0056433F">
              <w:rPr>
                <w:noProof/>
                <w:webHidden/>
              </w:rPr>
            </w:r>
            <w:r w:rsidR="0056433F">
              <w:rPr>
                <w:noProof/>
                <w:webHidden/>
              </w:rPr>
              <w:fldChar w:fldCharType="separate"/>
            </w:r>
            <w:r w:rsidR="0056433F">
              <w:rPr>
                <w:noProof/>
                <w:webHidden/>
              </w:rPr>
              <w:t>6</w:t>
            </w:r>
            <w:r w:rsidR="0056433F">
              <w:rPr>
                <w:noProof/>
                <w:webHidden/>
              </w:rPr>
              <w:fldChar w:fldCharType="end"/>
            </w:r>
          </w:hyperlink>
        </w:p>
        <w:p w14:paraId="07D5F0F1" w14:textId="12C3E969" w:rsidR="0056433F" w:rsidRDefault="008C4DFB">
          <w:pPr>
            <w:pStyle w:val="TOC2"/>
            <w:tabs>
              <w:tab w:val="right" w:leader="dot" w:pos="9062"/>
            </w:tabs>
            <w:rPr>
              <w:noProof/>
            </w:rPr>
          </w:pPr>
          <w:hyperlink w:anchor="_Toc84578817" w:history="1">
            <w:r w:rsidR="0056433F" w:rsidRPr="00C63420">
              <w:rPr>
                <w:rStyle w:val="Hyperlink"/>
                <w:noProof/>
              </w:rPr>
              <w:t>Mögliche Auswirkungen der Änderung</w:t>
            </w:r>
            <w:r w:rsidR="0056433F">
              <w:rPr>
                <w:noProof/>
                <w:webHidden/>
              </w:rPr>
              <w:tab/>
            </w:r>
            <w:r w:rsidR="0056433F">
              <w:rPr>
                <w:noProof/>
                <w:webHidden/>
              </w:rPr>
              <w:fldChar w:fldCharType="begin"/>
            </w:r>
            <w:r w:rsidR="0056433F">
              <w:rPr>
                <w:noProof/>
                <w:webHidden/>
              </w:rPr>
              <w:instrText xml:space="preserve"> PAGEREF _Toc84578817 \h </w:instrText>
            </w:r>
            <w:r w:rsidR="0056433F">
              <w:rPr>
                <w:noProof/>
                <w:webHidden/>
              </w:rPr>
            </w:r>
            <w:r w:rsidR="0056433F">
              <w:rPr>
                <w:noProof/>
                <w:webHidden/>
              </w:rPr>
              <w:fldChar w:fldCharType="separate"/>
            </w:r>
            <w:r w:rsidR="0056433F">
              <w:rPr>
                <w:noProof/>
                <w:webHidden/>
              </w:rPr>
              <w:t>6</w:t>
            </w:r>
            <w:r w:rsidR="0056433F">
              <w:rPr>
                <w:noProof/>
                <w:webHidden/>
              </w:rPr>
              <w:fldChar w:fldCharType="end"/>
            </w:r>
          </w:hyperlink>
        </w:p>
        <w:p w14:paraId="55DEDCA7" w14:textId="00DE2A94" w:rsidR="0056433F" w:rsidRDefault="0056433F">
          <w:r>
            <w:rPr>
              <w:b/>
              <w:bCs/>
            </w:rPr>
            <w:fldChar w:fldCharType="end"/>
          </w:r>
        </w:p>
      </w:sdtContent>
    </w:sdt>
    <w:p w14:paraId="254BCD89" w14:textId="77777777" w:rsidR="0056433F" w:rsidRPr="0056433F" w:rsidRDefault="0056433F" w:rsidP="0056433F"/>
    <w:p w14:paraId="4E15D57F" w14:textId="55402ADD" w:rsidR="00FD1175" w:rsidRPr="00FD1175" w:rsidRDefault="00FD1175" w:rsidP="00FD1175">
      <w:pPr>
        <w:pStyle w:val="Heading1"/>
      </w:pPr>
      <w:bookmarkStart w:id="0" w:name="_Toc84578814"/>
      <w:r>
        <w:t>Bug Beschreibung</w:t>
      </w:r>
      <w:bookmarkEnd w:id="0"/>
    </w:p>
    <w:p w14:paraId="71A81172" w14:textId="1BE42E68" w:rsidR="004D05E1" w:rsidRDefault="004D05E1" w:rsidP="004D05E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br/>
        <w:t>System: Q74</w:t>
      </w:r>
      <w:r>
        <w:rPr>
          <w:rFonts w:ascii="Arial" w:hAnsi="Arial" w:cs="Arial"/>
          <w:color w:val="000000"/>
          <w:sz w:val="20"/>
          <w:szCs w:val="20"/>
        </w:rPr>
        <w:br/>
        <w:t>Transaktion: /GIB/DCC_TWBR</w:t>
      </w:r>
    </w:p>
    <w:p w14:paraId="57B23BB9" w14:textId="31D381FA" w:rsidR="004D05E1" w:rsidRDefault="004D05E1" w:rsidP="004D05E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Selektions-Variante: RETICULUM_BUG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</w:rPr>
        <w:br/>
        <w:t>Hier werden keine Ordner für Werk und Controlling Gruppe im Menü-Baum dargestellt: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</w:rPr>
        <w:br/>
        <w:t>Aktuelle Darstellung mit dem Layout: /GIB/TWB_REP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noProof/>
        </w:rPr>
        <w:drawing>
          <wp:inline distT="0" distB="0" distL="0" distR="0" wp14:anchorId="619EFD93" wp14:editId="711C8498">
            <wp:extent cx="3286125" cy="1924050"/>
            <wp:effectExtent l="19050" t="19050" r="28575" b="190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19240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BAA050A" w14:textId="77777777" w:rsidR="004D05E1" w:rsidRDefault="004D05E1" w:rsidP="004D05E1">
      <w:pPr>
        <w:rPr>
          <w:rFonts w:ascii="Arial" w:hAnsi="Arial" w:cs="Arial"/>
          <w:color w:val="000000"/>
          <w:sz w:val="20"/>
          <w:szCs w:val="20"/>
        </w:rPr>
      </w:pPr>
    </w:p>
    <w:p w14:paraId="749052DB" w14:textId="77777777" w:rsidR="004D05E1" w:rsidRDefault="004D05E1" w:rsidP="004D05E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br/>
        <w:t xml:space="preserve">Ergebnis mit </w:t>
      </w:r>
      <w:r>
        <w:rPr>
          <w:rFonts w:ascii="Arial" w:hAnsi="Arial" w:cs="Arial"/>
          <w:color w:val="000000"/>
          <w:sz w:val="20"/>
          <w:szCs w:val="20"/>
        </w:rPr>
        <w:br/>
        <w:t>Selektions-Variante: RETICULUM TEST</w:t>
      </w:r>
    </w:p>
    <w:p w14:paraId="5FC79012" w14:textId="77777777" w:rsidR="004D05E1" w:rsidRDefault="004D05E1" w:rsidP="004D05E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So soll es aussehen mit Layout: /GIB/TWBR_D</w:t>
      </w:r>
    </w:p>
    <w:p w14:paraId="05EEEDC4" w14:textId="2868818E" w:rsidR="004D05E1" w:rsidRDefault="004D05E1" w:rsidP="004D05E1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w:drawing>
          <wp:inline distT="0" distB="0" distL="0" distR="0" wp14:anchorId="2B72E42B" wp14:editId="1C3C557D">
            <wp:extent cx="3295650" cy="2047875"/>
            <wp:effectExtent l="19050" t="19050" r="19050" b="285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204787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A2428E8" w14:textId="77777777" w:rsidR="004D05E1" w:rsidRDefault="004D05E1" w:rsidP="004D05E1">
      <w:pPr>
        <w:rPr>
          <w:rFonts w:ascii="Arial" w:hAnsi="Arial" w:cs="Arial"/>
          <w:color w:val="000000"/>
          <w:sz w:val="20"/>
          <w:szCs w:val="20"/>
        </w:rPr>
      </w:pPr>
    </w:p>
    <w:p w14:paraId="3280913F" w14:textId="2E9634E1" w:rsidR="004D05E1" w:rsidRDefault="004D05E1">
      <w:pPr>
        <w:spacing w:after="160" w:line="259" w:lineRule="auto"/>
      </w:pPr>
      <w:r>
        <w:br w:type="page"/>
      </w:r>
    </w:p>
    <w:p w14:paraId="189F90C7" w14:textId="77777777" w:rsidR="00FD1175" w:rsidRDefault="00FD1175" w:rsidP="00FD1175">
      <w:pPr>
        <w:pStyle w:val="Heading1"/>
      </w:pPr>
      <w:bookmarkStart w:id="1" w:name="_Toc84578815"/>
      <w:r>
        <w:lastRenderedPageBreak/>
        <w:t>Fehleranalyse</w:t>
      </w:r>
      <w:bookmarkEnd w:id="1"/>
    </w:p>
    <w:p w14:paraId="74FFCC60" w14:textId="543444F2" w:rsidR="00FD1175" w:rsidRDefault="00B66A25">
      <w:r w:rsidRPr="00B66A25">
        <w:t>Das Layout übersteuert die in der Selektionsmaske ausgewählten Aggregationen</w:t>
      </w:r>
      <w:r>
        <w:t xml:space="preserve"> (Hierarchien)</w:t>
      </w:r>
      <w:r w:rsidRPr="00B66A25">
        <w:t>, bzw. falls das Layout nur mit 2 Aggregations-Stufen gespeichert wurde, man jetzt aber mit 4 einsteigen möchte, werden wegen des Layouts nur die ersten beiden angezeigt.</w:t>
      </w:r>
    </w:p>
    <w:p w14:paraId="0DF427CD" w14:textId="77777777" w:rsidR="00B66A25" w:rsidRDefault="00B66A25"/>
    <w:p w14:paraId="1DBA08AB" w14:textId="1299EF11" w:rsidR="007F1FDD" w:rsidRDefault="007F1FDD">
      <w:r>
        <w:t xml:space="preserve">Die </w:t>
      </w:r>
      <w:r w:rsidR="003E0592">
        <w:t>Aggregationen</w:t>
      </w:r>
      <w:r>
        <w:t xml:space="preserve"> werden über die Sortierung im ALV Layout abgebildet.</w:t>
      </w:r>
    </w:p>
    <w:p w14:paraId="60AC04C3" w14:textId="565E829B" w:rsidR="007F1FDD" w:rsidRDefault="006B30C1">
      <w:r w:rsidRPr="004D05E1">
        <w:rPr>
          <w:noProof/>
        </w:rPr>
        <w:drawing>
          <wp:anchor distT="0" distB="0" distL="114300" distR="114300" simplePos="0" relativeHeight="251659264" behindDoc="0" locked="0" layoutInCell="1" allowOverlap="1" wp14:anchorId="54CF6A95" wp14:editId="738AD7C2">
            <wp:simplePos x="0" y="0"/>
            <wp:positionH relativeFrom="margin">
              <wp:align>center</wp:align>
            </wp:positionH>
            <wp:positionV relativeFrom="paragraph">
              <wp:posOffset>219075</wp:posOffset>
            </wp:positionV>
            <wp:extent cx="6562725" cy="4148726"/>
            <wp:effectExtent l="19050" t="19050" r="9525" b="2349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62725" cy="414872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7F1FDD">
        <w:t>Initiale Befüllung der Sortierung:</w:t>
      </w:r>
    </w:p>
    <w:p w14:paraId="0D3793D4" w14:textId="72C0C3B6" w:rsidR="003E7EE5" w:rsidRDefault="003E7EE5"/>
    <w:p w14:paraId="3EF3ED5F" w14:textId="77777777" w:rsidR="00FD1175" w:rsidRDefault="00FD1175">
      <w:pPr>
        <w:spacing w:after="160" w:line="259" w:lineRule="auto"/>
      </w:pPr>
      <w:r>
        <w:br w:type="page"/>
      </w:r>
    </w:p>
    <w:p w14:paraId="72FD5738" w14:textId="6D9FE9FF" w:rsidR="006437BE" w:rsidRDefault="006437BE">
      <w:r>
        <w:lastRenderedPageBreak/>
        <w:t xml:space="preserve">Mit allen 4 möglichen </w:t>
      </w:r>
      <w:r w:rsidR="003E0592">
        <w:t>Aggregations</w:t>
      </w:r>
      <w:r>
        <w:t>stufen, falls sie in der Selektionsmaske ausgewählt wurden:</w:t>
      </w:r>
    </w:p>
    <w:p w14:paraId="2A467050" w14:textId="5C3D3DE4" w:rsidR="006437BE" w:rsidRDefault="006437BE">
      <w:r w:rsidRPr="006437BE">
        <w:rPr>
          <w:noProof/>
        </w:rPr>
        <w:drawing>
          <wp:inline distT="0" distB="0" distL="0" distR="0" wp14:anchorId="2393EC24" wp14:editId="57BCD645">
            <wp:extent cx="4895850" cy="4752838"/>
            <wp:effectExtent l="19050" t="19050" r="19050" b="1016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44777" cy="480033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47C4831" w14:textId="69DFB888" w:rsidR="000368F5" w:rsidRDefault="000368F5">
      <w:r>
        <w:t>Auch die Überschrift der Spalte wird hier gesetzt:</w:t>
      </w:r>
    </w:p>
    <w:p w14:paraId="46B73723" w14:textId="3B083B76" w:rsidR="000368F5" w:rsidRDefault="000368F5">
      <w:r w:rsidRPr="000368F5">
        <w:rPr>
          <w:noProof/>
        </w:rPr>
        <w:drawing>
          <wp:inline distT="0" distB="0" distL="0" distR="0" wp14:anchorId="6F8F46C5" wp14:editId="5D1793C5">
            <wp:extent cx="5534025" cy="3815623"/>
            <wp:effectExtent l="19050" t="19050" r="9525" b="1397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549890" cy="382656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5DDF6F5" w14:textId="12FCBF3D" w:rsidR="009B6EA7" w:rsidRDefault="004A7D63">
      <w:r>
        <w:lastRenderedPageBreak/>
        <w:t>Angewendet u</w:t>
      </w:r>
      <w:r w:rsidR="009B6EA7">
        <w:t xml:space="preserve">nd im </w:t>
      </w:r>
      <w:proofErr w:type="spellStart"/>
      <w:r>
        <w:t>Tree</w:t>
      </w:r>
      <w:proofErr w:type="spellEnd"/>
      <w:r>
        <w:t xml:space="preserve"> abgespeichert:</w:t>
      </w:r>
    </w:p>
    <w:p w14:paraId="05414CFF" w14:textId="039A1553" w:rsidR="004A7D63" w:rsidRDefault="004A7D63">
      <w:r w:rsidRPr="004A7D63">
        <w:rPr>
          <w:noProof/>
        </w:rPr>
        <w:drawing>
          <wp:inline distT="0" distB="0" distL="0" distR="0" wp14:anchorId="18B0BEF2" wp14:editId="6F11D30D">
            <wp:extent cx="5760720" cy="2744470"/>
            <wp:effectExtent l="19050" t="19050" r="11430" b="1778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4447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930CB26" w14:textId="77777777" w:rsidR="004A7D63" w:rsidRDefault="004A7D63"/>
    <w:p w14:paraId="0371C1ED" w14:textId="3C2D3B92" w:rsidR="000368F5" w:rsidRDefault="00FD1175" w:rsidP="00FD1175">
      <w:pPr>
        <w:spacing w:after="160" w:line="259" w:lineRule="auto"/>
      </w:pPr>
      <w:r w:rsidRPr="004A7D63">
        <w:rPr>
          <w:noProof/>
        </w:rPr>
        <w:drawing>
          <wp:anchor distT="0" distB="0" distL="114300" distR="114300" simplePos="0" relativeHeight="251658240" behindDoc="0" locked="0" layoutInCell="1" allowOverlap="1" wp14:anchorId="6BC8C8E4" wp14:editId="4F3CFF0B">
            <wp:simplePos x="0" y="0"/>
            <wp:positionH relativeFrom="margin">
              <wp:align>center</wp:align>
            </wp:positionH>
            <wp:positionV relativeFrom="paragraph">
              <wp:posOffset>415290</wp:posOffset>
            </wp:positionV>
            <wp:extent cx="7219950" cy="3657600"/>
            <wp:effectExtent l="19050" t="19050" r="19050" b="19050"/>
            <wp:wrapTopAndBottom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19950" cy="36576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A7D63">
        <w:t xml:space="preserve">Nach der Sortierung wird der </w:t>
      </w:r>
      <w:proofErr w:type="spellStart"/>
      <w:r w:rsidR="004A7D63">
        <w:t>Tree</w:t>
      </w:r>
      <w:proofErr w:type="spellEnd"/>
      <w:r w:rsidR="004A7D63">
        <w:t xml:space="preserve"> mit Layout für die </w:t>
      </w:r>
      <w:r>
        <w:t>Anzeige</w:t>
      </w:r>
      <w:r w:rsidR="004A7D63">
        <w:t xml:space="preserve"> vorbereitet, hier wird die Sortierung überschrieben. Vorher:</w:t>
      </w:r>
      <w:r w:rsidR="004A7D63">
        <w:br/>
      </w:r>
    </w:p>
    <w:p w14:paraId="5C342AC0" w14:textId="49247E72" w:rsidR="004A7D63" w:rsidRDefault="004A7D63">
      <w:r w:rsidRPr="004A7D63">
        <w:rPr>
          <w:noProof/>
        </w:rPr>
        <w:drawing>
          <wp:inline distT="0" distB="0" distL="0" distR="0" wp14:anchorId="40DE4C3D" wp14:editId="7B75FFC8">
            <wp:extent cx="3133725" cy="1356216"/>
            <wp:effectExtent l="19050" t="19050" r="9525" b="1587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161761" cy="136834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813A54C" w14:textId="77777777" w:rsidR="00FD1175" w:rsidRDefault="00FD1175"/>
    <w:p w14:paraId="4026A05C" w14:textId="1171B3E1" w:rsidR="004A7D63" w:rsidRDefault="004A7D63">
      <w:r>
        <w:lastRenderedPageBreak/>
        <w:t>Nachher:</w:t>
      </w:r>
    </w:p>
    <w:p w14:paraId="520E8BB0" w14:textId="256590FB" w:rsidR="004A7D63" w:rsidRDefault="004A7D63">
      <w:r w:rsidRPr="004A7D63">
        <w:rPr>
          <w:noProof/>
        </w:rPr>
        <w:drawing>
          <wp:inline distT="0" distB="0" distL="0" distR="0" wp14:anchorId="4385532C" wp14:editId="1480F3CA">
            <wp:extent cx="3724275" cy="1026721"/>
            <wp:effectExtent l="19050" t="19050" r="9525" b="2159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775057" cy="104072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DF23A1D" w14:textId="77777777" w:rsidR="00FD1175" w:rsidRDefault="00FD1175" w:rsidP="00FD1175">
      <w:pPr>
        <w:spacing w:after="160" w:line="259" w:lineRule="auto"/>
      </w:pPr>
    </w:p>
    <w:p w14:paraId="3D9D4EFA" w14:textId="1785AAB2" w:rsidR="007553FC" w:rsidRDefault="007553FC" w:rsidP="00FD1175">
      <w:pPr>
        <w:spacing w:after="160" w:line="259" w:lineRule="auto"/>
      </w:pPr>
      <w:r>
        <w:t>Hier wird die veränderte Sortierung angewandt und die Überschrift auf die geänderte Sortierung angepasst:</w:t>
      </w:r>
    </w:p>
    <w:p w14:paraId="7307D776" w14:textId="6B6525D2" w:rsidR="007553FC" w:rsidRDefault="007553FC">
      <w:r w:rsidRPr="007553FC">
        <w:rPr>
          <w:noProof/>
        </w:rPr>
        <w:drawing>
          <wp:inline distT="0" distB="0" distL="0" distR="0" wp14:anchorId="466DA9B6" wp14:editId="778CC692">
            <wp:extent cx="4953000" cy="4840531"/>
            <wp:effectExtent l="19050" t="19050" r="19050" b="1778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971019" cy="485814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268D1E4" w14:textId="22861FDC" w:rsidR="007553FC" w:rsidRDefault="007553FC"/>
    <w:p w14:paraId="01064C4E" w14:textId="77777777" w:rsidR="00FD1175" w:rsidRDefault="00FD1175">
      <w:pPr>
        <w:spacing w:after="160" w:line="259" w:lineRule="auto"/>
      </w:pPr>
      <w:r>
        <w:br w:type="page"/>
      </w:r>
    </w:p>
    <w:p w14:paraId="0E80FD16" w14:textId="27600348" w:rsidR="00066FD2" w:rsidRDefault="00066FD2" w:rsidP="00FD1175">
      <w:pPr>
        <w:pStyle w:val="Heading1"/>
      </w:pPr>
      <w:bookmarkStart w:id="2" w:name="_Toc84578816"/>
      <w:r>
        <w:lastRenderedPageBreak/>
        <w:t>Mögliche Lösung</w:t>
      </w:r>
      <w:bookmarkEnd w:id="2"/>
    </w:p>
    <w:p w14:paraId="296ABA79" w14:textId="60FC2A17" w:rsidR="00887105" w:rsidRPr="00BE544A" w:rsidRDefault="00887105" w:rsidP="00887105">
      <w:pPr>
        <w:rPr>
          <w:lang w:val="en-US"/>
        </w:rPr>
      </w:pPr>
      <w:r w:rsidRPr="00BE544A">
        <w:rPr>
          <w:lang w:val="en-US"/>
        </w:rPr>
        <w:t xml:space="preserve">In </w:t>
      </w:r>
      <w:r w:rsidR="006268C2" w:rsidRPr="00BE544A">
        <w:rPr>
          <w:lang w:val="en-US"/>
        </w:rPr>
        <w:t xml:space="preserve">Form </w:t>
      </w:r>
      <w:r w:rsidR="00BE544A" w:rsidRPr="00BE544A">
        <w:rPr>
          <w:lang w:val="en-US"/>
        </w:rPr>
        <w:t>R</w:t>
      </w:r>
      <w:r w:rsidR="006268C2" w:rsidRPr="00BE544A">
        <w:rPr>
          <w:lang w:val="en-US"/>
        </w:rPr>
        <w:t>outine</w:t>
      </w:r>
      <w:r w:rsidRPr="00BE544A">
        <w:rPr>
          <w:lang w:val="en-US"/>
        </w:rPr>
        <w:t xml:space="preserve"> STD_CREATE_HIERARCHY des Report /GIB/DCC_TARGET_REP:</w:t>
      </w:r>
    </w:p>
    <w:p w14:paraId="462DC0F9" w14:textId="274A8417" w:rsidR="00066FD2" w:rsidRDefault="00066FD2">
      <w:r w:rsidRPr="00066FD2">
        <w:rPr>
          <w:noProof/>
        </w:rPr>
        <w:drawing>
          <wp:inline distT="0" distB="0" distL="0" distR="0" wp14:anchorId="1EA9552C" wp14:editId="26737696">
            <wp:extent cx="4905375" cy="2765762"/>
            <wp:effectExtent l="19050" t="19050" r="9525" b="1587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924853" cy="277674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0BA2D9C" w14:textId="14AA515C" w:rsidR="004C7722" w:rsidRDefault="004C7722">
      <w:r>
        <w:t xml:space="preserve">Da </w:t>
      </w:r>
      <w:proofErr w:type="spellStart"/>
      <w:r>
        <w:t>gt_sort</w:t>
      </w:r>
      <w:proofErr w:type="spellEnd"/>
      <w:r>
        <w:t xml:space="preserve"> die aufgebaute Sortierung aus der Selektionsmaske enthält, </w:t>
      </w:r>
      <w:proofErr w:type="spellStart"/>
      <w:r>
        <w:t>gr_tree</w:t>
      </w:r>
      <w:proofErr w:type="spellEnd"/>
      <w:r>
        <w:t xml:space="preserve"> aber die Sortierung aus dem Layout</w:t>
      </w:r>
      <w:r w:rsidR="000419E1">
        <w:t>.</w:t>
      </w:r>
    </w:p>
    <w:p w14:paraId="6CD34049" w14:textId="78CF0DEC" w:rsidR="002556D2" w:rsidRDefault="002556D2"/>
    <w:p w14:paraId="3A5600C2" w14:textId="0C0A5A09" w:rsidR="0078785A" w:rsidRDefault="0078785A" w:rsidP="0078785A">
      <w:pPr>
        <w:pStyle w:val="Heading2"/>
      </w:pPr>
      <w:bookmarkStart w:id="3" w:name="_Toc84578817"/>
      <w:r>
        <w:t>Mögliche Auswirkungen der Änderung</w:t>
      </w:r>
      <w:bookmarkEnd w:id="3"/>
    </w:p>
    <w:p w14:paraId="10C3E3C8" w14:textId="03215C03" w:rsidR="002556D2" w:rsidRDefault="002556D2">
      <w:r>
        <w:t xml:space="preserve">Zu </w:t>
      </w:r>
      <w:r w:rsidR="00BE544A">
        <w:t>überprüfen</w:t>
      </w:r>
      <w:r>
        <w:t xml:space="preserve"> wäre, ob diese Anpassung Auswirkungen auf anderweitige Sortierung hat.</w:t>
      </w:r>
      <w:r>
        <w:br/>
        <w:t xml:space="preserve">Gehen z.B. dadurch Sortierungen anderer Spalten, die im Layout gespeichert sind, </w:t>
      </w:r>
      <w:proofErr w:type="gramStart"/>
      <w:r>
        <w:t>verlor</w:t>
      </w:r>
      <w:bookmarkStart w:id="4" w:name="_GoBack"/>
      <w:bookmarkEnd w:id="4"/>
      <w:r>
        <w:t>en?</w:t>
      </w:r>
      <w:proofErr w:type="gramEnd"/>
    </w:p>
    <w:p w14:paraId="7FE5ECB5" w14:textId="77777777" w:rsidR="00F83E44" w:rsidRDefault="002556D2">
      <w:r>
        <w:t>Sortiert man hier</w:t>
      </w:r>
      <w:r w:rsidR="004A5D53">
        <w:t xml:space="preserve"> überhaupt</w:t>
      </w:r>
      <w:r>
        <w:t xml:space="preserve"> auch nach anderen Spalten?</w:t>
      </w:r>
    </w:p>
    <w:p w14:paraId="79A5B610" w14:textId="73723847" w:rsidR="002556D2" w:rsidRDefault="004A5D53">
      <w:r>
        <w:t xml:space="preserve">Im ALV </w:t>
      </w:r>
      <w:proofErr w:type="spellStart"/>
      <w:r>
        <w:t>Grid</w:t>
      </w:r>
      <w:proofErr w:type="spellEnd"/>
      <w:r>
        <w:t xml:space="preserve"> scheinen hier keine Sortierfunktionen zur Verfügung zu stehen</w:t>
      </w:r>
      <w:r w:rsidR="00FE2FF1">
        <w:t>:</w:t>
      </w:r>
    </w:p>
    <w:p w14:paraId="7573A232" w14:textId="3C896997" w:rsidR="00FE2FF1" w:rsidRDefault="00FE2FF1">
      <w:r w:rsidRPr="00FE2FF1">
        <w:rPr>
          <w:noProof/>
        </w:rPr>
        <w:drawing>
          <wp:inline distT="0" distB="0" distL="0" distR="0" wp14:anchorId="7EA4A72F" wp14:editId="3FF0771C">
            <wp:extent cx="5760720" cy="2304415"/>
            <wp:effectExtent l="19050" t="19050" r="11430" b="1968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0441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9BDD23A" w14:textId="77777777" w:rsidR="002556D2" w:rsidRDefault="002556D2"/>
    <w:sectPr w:rsidR="002556D2" w:rsidSect="00E11D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FC54B1" w14:textId="77777777" w:rsidR="008C4DFB" w:rsidRDefault="008C4DFB" w:rsidP="004D05E1">
      <w:r>
        <w:separator/>
      </w:r>
    </w:p>
  </w:endnote>
  <w:endnote w:type="continuationSeparator" w:id="0">
    <w:p w14:paraId="2671E565" w14:textId="77777777" w:rsidR="008C4DFB" w:rsidRDefault="008C4DFB" w:rsidP="004D05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7DE0C9" w14:textId="77777777" w:rsidR="008C4DFB" w:rsidRDefault="008C4DFB" w:rsidP="004D05E1">
      <w:r>
        <w:separator/>
      </w:r>
    </w:p>
  </w:footnote>
  <w:footnote w:type="continuationSeparator" w:id="0">
    <w:p w14:paraId="5466EF3B" w14:textId="77777777" w:rsidR="008C4DFB" w:rsidRDefault="008C4DFB" w:rsidP="004D05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C03"/>
    <w:rsid w:val="000328A5"/>
    <w:rsid w:val="000368F5"/>
    <w:rsid w:val="000419E1"/>
    <w:rsid w:val="00066FD2"/>
    <w:rsid w:val="002556D2"/>
    <w:rsid w:val="002E2C03"/>
    <w:rsid w:val="00332D7E"/>
    <w:rsid w:val="003E0592"/>
    <w:rsid w:val="003E5605"/>
    <w:rsid w:val="003E7EE5"/>
    <w:rsid w:val="004A5D53"/>
    <w:rsid w:val="004A7D63"/>
    <w:rsid w:val="004C7722"/>
    <w:rsid w:val="004D05E1"/>
    <w:rsid w:val="0056433F"/>
    <w:rsid w:val="006268C2"/>
    <w:rsid w:val="006437BE"/>
    <w:rsid w:val="006B30C1"/>
    <w:rsid w:val="007107E5"/>
    <w:rsid w:val="007553FC"/>
    <w:rsid w:val="0078785A"/>
    <w:rsid w:val="007F1FDD"/>
    <w:rsid w:val="00887105"/>
    <w:rsid w:val="00891DF3"/>
    <w:rsid w:val="008C4DFB"/>
    <w:rsid w:val="009B6EA7"/>
    <w:rsid w:val="00B66A25"/>
    <w:rsid w:val="00B7723A"/>
    <w:rsid w:val="00BE544A"/>
    <w:rsid w:val="00E11DFB"/>
    <w:rsid w:val="00F83E44"/>
    <w:rsid w:val="00FD1175"/>
    <w:rsid w:val="00FE2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5FC8EA"/>
  <w15:chartTrackingRefBased/>
  <w15:docId w15:val="{E3EBCDE8-AC54-492C-821B-17F4DF7F0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05E1"/>
    <w:pPr>
      <w:spacing w:after="0" w:line="240" w:lineRule="auto"/>
    </w:pPr>
    <w:rPr>
      <w:rFonts w:ascii="Calibri" w:hAnsi="Calibri" w:cs="Calibri"/>
      <w:lang w:eastAsia="de-DE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D117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8785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FD117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D1175"/>
    <w:rPr>
      <w:rFonts w:asciiTheme="majorHAnsi" w:eastAsiaTheme="majorEastAsia" w:hAnsiTheme="majorHAnsi" w:cstheme="majorBidi"/>
      <w:spacing w:val="-10"/>
      <w:kern w:val="28"/>
      <w:sz w:val="56"/>
      <w:szCs w:val="56"/>
      <w:lang w:eastAsia="de-DE" w:bidi="ar-SA"/>
    </w:rPr>
  </w:style>
  <w:style w:type="character" w:customStyle="1" w:styleId="Heading1Char">
    <w:name w:val="Heading 1 Char"/>
    <w:basedOn w:val="DefaultParagraphFont"/>
    <w:link w:val="Heading1"/>
    <w:uiPriority w:val="9"/>
    <w:rsid w:val="00FD117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de-DE" w:bidi="ar-SA"/>
    </w:rPr>
  </w:style>
  <w:style w:type="character" w:customStyle="1" w:styleId="Heading2Char">
    <w:name w:val="Heading 2 Char"/>
    <w:basedOn w:val="DefaultParagraphFont"/>
    <w:link w:val="Heading2"/>
    <w:uiPriority w:val="9"/>
    <w:rsid w:val="0078785A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de-DE" w:bidi="ar-SA"/>
    </w:rPr>
  </w:style>
  <w:style w:type="paragraph" w:styleId="TOCHeading">
    <w:name w:val="TOC Heading"/>
    <w:basedOn w:val="Heading1"/>
    <w:next w:val="Normal"/>
    <w:uiPriority w:val="39"/>
    <w:unhideWhenUsed/>
    <w:qFormat/>
    <w:rsid w:val="0056433F"/>
    <w:pPr>
      <w:spacing w:line="259" w:lineRule="auto"/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56433F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6433F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56433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E059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0592"/>
    <w:rPr>
      <w:rFonts w:ascii="Calibri" w:hAnsi="Calibri" w:cs="Calibri"/>
      <w:lang w:eastAsia="de-DE" w:bidi="ar-SA"/>
    </w:rPr>
  </w:style>
  <w:style w:type="paragraph" w:styleId="Footer">
    <w:name w:val="footer"/>
    <w:basedOn w:val="Normal"/>
    <w:link w:val="FooterChar"/>
    <w:uiPriority w:val="99"/>
    <w:unhideWhenUsed/>
    <w:rsid w:val="003E059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E0592"/>
    <w:rPr>
      <w:rFonts w:ascii="Calibri" w:hAnsi="Calibri" w:cs="Calibri"/>
      <w:lang w:eastAsia="de-DE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982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4.jpg@01D7BB8B.4A772710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cid:image005.jpg@01D7BB8B.4A772710" TargetMode="External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6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03EC0D-A4DB-48B9-ACF9-455487279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286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Kohl, Lukas</dc:creator>
  <cp:keywords/>
  <dc:description/>
  <cp:lastModifiedBy>Kohl, Lukas</cp:lastModifiedBy>
  <cp:revision>25</cp:revision>
  <dcterms:created xsi:type="dcterms:W3CDTF">2021-10-08T06:48:00Z</dcterms:created>
  <dcterms:modified xsi:type="dcterms:W3CDTF">2021-10-15T06:41:00Z</dcterms:modified>
</cp:coreProperties>
</file>