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41D6B" w:rsidRDefault="00841D6B" w:rsidP="00841D6B">
      <w:r>
        <w:t>In der sogenannten "NON-SAP-Migration" wird der GXC-Materialstamm standardmäßig im Programm /GIB/DCC_MIGRATION (Übernahme der CSV-/EXCEL-Daten in die Tabellen /GIB/DCCMIG*) aufgebaut (Tabelle /GIB/DCC_MARC). Der Aufbau findet aber nur dann, wenn dies angefordert wird .... Ansonsten ist die Tabelle /GIB/DCC_MARC zu diesem Zeitpunkt noch nicht aufgebaut.</w:t>
      </w:r>
    </w:p>
    <w:p w:rsidR="00841D6B" w:rsidRDefault="00841D6B" w:rsidP="00841D6B">
      <w:r>
        <w:t xml:space="preserve">  </w:t>
      </w:r>
    </w:p>
    <w:p w:rsidR="00841D6B" w:rsidRDefault="00841D6B" w:rsidP="00841D6B">
      <w:r>
        <w:t xml:space="preserve">Das nachfolgende Programm zum Erstellen der Kennzahlen (/GIB/DCCMIG_HIST_KF) aus den Tabellen /GIB/DCCMIG* geht davon aus, dass der Aufbau des Materialstamms bereits stattgefunden hat (dass die Tabelle /GIB/DCC_MARC gefüllt ist).  </w:t>
      </w:r>
    </w:p>
    <w:p w:rsidR="00841D6B" w:rsidRDefault="00841D6B" w:rsidP="00841D6B"/>
    <w:p w:rsidR="00841D6B" w:rsidRDefault="00841D6B" w:rsidP="00841D6B">
      <w:r>
        <w:t>Da in den vergangenen Kundenprojekten immer mit /GIB/DCC_MIGRATION und /GIB/DCCMIG_HIST_KF (mit Aufbau Materialstamm) gearbeitet wurde, ist diese Lücke nie aufgefallen.</w:t>
      </w:r>
    </w:p>
    <w:p w:rsidR="00841D6B" w:rsidRDefault="00841D6B" w:rsidP="00841D6B"/>
    <w:p w:rsidR="00841D6B" w:rsidRDefault="00841D6B" w:rsidP="00841D6B">
      <w:r>
        <w:t>Ich habe jetzt eine Vorabkorrektur (LAST INST) erstellt, die diese Lücke schließt.</w:t>
      </w:r>
    </w:p>
    <w:p w:rsidR="00841D6B" w:rsidRDefault="00841D6B" w:rsidP="00841D6B">
      <w:r>
        <w:t>Im Programm /GIB/DCCMIG_HIST_KF wird jetzt vorab geprüft, ob der GXC-Materialstamm bereits aufgebaut wurde. Ist das nicht der Fall (wie in der MAHLE-Migration), wird zunächst die Tabelle /GIB/DCC_MARC aus der migrierten Tabelle /GIB/DCCMIG_MARC erstellt und anschließend werden dann die Kennzahlen nach Standard aufgebaut.</w:t>
      </w:r>
    </w:p>
    <w:p w:rsidR="00841D6B" w:rsidRDefault="00841D6B" w:rsidP="00841D6B"/>
    <w:p w:rsidR="00841D6B" w:rsidRDefault="00841D6B" w:rsidP="00841D6B">
      <w:pPr>
        <w:spacing w:after="0"/>
      </w:pPr>
      <w:r>
        <w:t>Zu Ihrem Anliegen habe ich ein neues Ticket erstellt (#022417).</w:t>
      </w:r>
    </w:p>
    <w:p w:rsidR="00841D6B" w:rsidRDefault="00841D6B" w:rsidP="00841D6B">
      <w:pPr>
        <w:spacing w:after="0"/>
      </w:pPr>
      <w:r>
        <w:t xml:space="preserve">Bitte antworten Sie immer auf o.g. Verteiler und o.g. Betreff. </w:t>
      </w:r>
    </w:p>
    <w:p w:rsidR="00841D6B" w:rsidRDefault="00841D6B" w:rsidP="00841D6B">
      <w:pPr>
        <w:spacing w:after="0"/>
      </w:pPr>
      <w:r>
        <w:t xml:space="preserve">Dann wird die gesamte Korrespondenz über das Ticket geführt und Sie können via GIB-Kundenportal jeder Zeit den aktuellen Status einsehen. </w:t>
      </w:r>
    </w:p>
    <w:p w:rsidR="00841D6B" w:rsidRDefault="00841D6B" w:rsidP="00841D6B">
      <w:pPr>
        <w:spacing w:after="0"/>
      </w:pPr>
      <w:r>
        <w:t>Außerdem haben dann auch in meiner Abwesenheit meine Kollegen/Kolleginnen einen Überblick über den aktuellen Stand.</w:t>
      </w:r>
    </w:p>
    <w:p w:rsidR="00841D6B" w:rsidRDefault="00841D6B" w:rsidP="00841D6B"/>
    <w:p w:rsidR="00D938F8" w:rsidRDefault="00841D6B" w:rsidP="00841D6B">
      <w:r>
        <w:t xml:space="preserve">Anschließend bekommst du eine Mail zu der Vorabkorrektur (LAST INST). Der LAST INST wird in unserem Download-Center zur Verfügung gestellt. Ist dies geschehen, </w:t>
      </w:r>
      <w:r>
        <w:t>erhältst</w:t>
      </w:r>
      <w:bookmarkStart w:id="0" w:name="_GoBack"/>
      <w:bookmarkEnd w:id="0"/>
      <w:r>
        <w:t xml:space="preserve"> du eine Mail, dass der Import aus dem GIB-Portal erfolgen kann.</w:t>
      </w:r>
    </w:p>
    <w:sectPr w:rsidR="00D938F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90513" w:rsidRDefault="00390513" w:rsidP="00390513">
      <w:pPr>
        <w:spacing w:after="0" w:line="240" w:lineRule="auto"/>
      </w:pPr>
      <w:r>
        <w:separator/>
      </w:r>
    </w:p>
  </w:endnote>
  <w:endnote w:type="continuationSeparator" w:id="0">
    <w:p w:rsidR="00390513" w:rsidRDefault="00390513" w:rsidP="003905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90513" w:rsidRDefault="00390513" w:rsidP="00390513">
      <w:pPr>
        <w:spacing w:after="0" w:line="240" w:lineRule="auto"/>
      </w:pPr>
      <w:r>
        <w:separator/>
      </w:r>
    </w:p>
  </w:footnote>
  <w:footnote w:type="continuationSeparator" w:id="0">
    <w:p w:rsidR="00390513" w:rsidRDefault="00390513" w:rsidP="0039051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1D6B"/>
    <w:rsid w:val="00390513"/>
    <w:rsid w:val="00841D6B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1719FC65-66A9-4067-BE30-A13654BB52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244</Words>
  <Characters>1541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1</cp:revision>
  <dcterms:created xsi:type="dcterms:W3CDTF">2021-08-19T19:29:00Z</dcterms:created>
  <dcterms:modified xsi:type="dcterms:W3CDTF">2021-08-19T19:43:00Z</dcterms:modified>
</cp:coreProperties>
</file>