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8F8" w:rsidRPr="00686852" w:rsidRDefault="00442A16" w:rsidP="00B6380C">
      <w:pPr>
        <w:pStyle w:val="Titel"/>
        <w:rPr>
          <w:rFonts w:asciiTheme="minorHAnsi" w:hAnsiTheme="minorHAnsi" w:cstheme="minorHAnsi"/>
          <w:sz w:val="40"/>
          <w:szCs w:val="40"/>
        </w:rPr>
      </w:pPr>
      <w:r w:rsidRPr="00686852">
        <w:rPr>
          <w:rFonts w:asciiTheme="minorHAnsi" w:hAnsiTheme="minorHAnsi" w:cstheme="minorHAnsi"/>
          <w:sz w:val="40"/>
          <w:szCs w:val="40"/>
        </w:rPr>
        <w:t>HW 13137</w:t>
      </w:r>
    </w:p>
    <w:p w:rsidR="00442A16" w:rsidRPr="00686852" w:rsidRDefault="00442A16" w:rsidP="00442A16">
      <w:pPr>
        <w:pStyle w:val="HTMLVorformatiert"/>
        <w:rPr>
          <w:rFonts w:asciiTheme="minorHAnsi" w:hAnsiTheme="minorHAnsi" w:cstheme="minorHAnsi"/>
        </w:rPr>
      </w:pPr>
      <w:r w:rsidRPr="00686852">
        <w:rPr>
          <w:rFonts w:asciiTheme="minorHAnsi" w:hAnsiTheme="minorHAnsi" w:cstheme="minorHAnsi"/>
        </w:rPr>
        <w:t>neuer Report zur Aufnahme sämtlicher Overhead-Einstellunge</w:t>
      </w:r>
      <w:r w:rsidRPr="00686852">
        <w:rPr>
          <w:rFonts w:asciiTheme="minorHAnsi" w:hAnsiTheme="minorHAnsi" w:cstheme="minorHAnsi"/>
        </w:rPr>
        <w:t>n</w:t>
      </w:r>
    </w:p>
    <w:p w:rsidR="00442A16" w:rsidRPr="00686852" w:rsidRDefault="00442A16" w:rsidP="00442A16">
      <w:pPr>
        <w:pStyle w:val="HTMLVorformatiert"/>
        <w:rPr>
          <w:rFonts w:asciiTheme="minorHAnsi" w:hAnsiTheme="minorHAnsi" w:cstheme="minorHAnsi"/>
        </w:rPr>
      </w:pPr>
    </w:p>
    <w:p w:rsidR="00442A16" w:rsidRPr="00686852" w:rsidRDefault="00442A16" w:rsidP="00442A16">
      <w:pPr>
        <w:pStyle w:val="HTMLVorformatiert"/>
        <w:rPr>
          <w:rFonts w:asciiTheme="minorHAnsi" w:hAnsiTheme="minorHAnsi" w:cstheme="minorHAnsi"/>
        </w:rPr>
      </w:pPr>
      <w:r w:rsidRPr="00686852">
        <w:rPr>
          <w:rFonts w:asciiTheme="minorHAnsi" w:hAnsiTheme="minorHAnsi" w:cstheme="minorHAnsi"/>
        </w:rPr>
        <w:t>analog /GIB/DCC_ADM</w:t>
      </w:r>
    </w:p>
    <w:p w:rsidR="00442A16" w:rsidRDefault="00442A16" w:rsidP="00442A16">
      <w:pPr>
        <w:pStyle w:val="HTMLVorformatiert"/>
        <w:rPr>
          <w:rFonts w:asciiTheme="minorHAnsi" w:hAnsiTheme="minorHAnsi" w:cstheme="minorHAnsi"/>
        </w:rPr>
      </w:pPr>
      <w:r w:rsidRPr="00686852">
        <w:rPr>
          <w:rFonts w:asciiTheme="minorHAnsi" w:hAnsiTheme="minorHAnsi" w:cstheme="minorHAnsi"/>
        </w:rPr>
        <w:t>via BUTTON-Click</w:t>
      </w:r>
    </w:p>
    <w:p w:rsidR="00686852" w:rsidRDefault="00686852" w:rsidP="00442A16">
      <w:pPr>
        <w:pStyle w:val="HTMLVorformatiert"/>
        <w:rPr>
          <w:rFonts w:asciiTheme="minorHAnsi" w:hAnsiTheme="minorHAnsi" w:cstheme="minorHAnsi"/>
        </w:rPr>
      </w:pPr>
    </w:p>
    <w:sdt>
      <w:sdtPr>
        <w:id w:val="236068559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olor w:val="auto"/>
          <w:sz w:val="22"/>
          <w:szCs w:val="22"/>
          <w:lang w:bidi="ar-SA"/>
        </w:rPr>
      </w:sdtEndPr>
      <w:sdtContent>
        <w:p w:rsidR="00686852" w:rsidRDefault="00686852">
          <w:pPr>
            <w:pStyle w:val="Inhaltsverzeichnisberschrift"/>
          </w:pPr>
          <w:r>
            <w:t>Inhalt</w:t>
          </w:r>
        </w:p>
        <w:p w:rsidR="000C6E43" w:rsidRDefault="000C6E43">
          <w:pPr>
            <w:pStyle w:val="Verzeichnis1"/>
            <w:tabs>
              <w:tab w:val="right" w:leader="dot" w:pos="10456"/>
            </w:tabs>
            <w:rPr>
              <w:noProof/>
              <w:lang w:bidi="he-IL"/>
            </w:rPr>
          </w:pPr>
          <w:r>
            <w:fldChar w:fldCharType="begin"/>
          </w:r>
          <w:r>
            <w:instrText xml:space="preserve"> TOC \o "1-6" \h \z \u </w:instrText>
          </w:r>
          <w:r>
            <w:fldChar w:fldCharType="separate"/>
          </w:r>
          <w:hyperlink w:anchor="_Toc74522509" w:history="1">
            <w:r w:rsidRPr="003A0AEF">
              <w:rPr>
                <w:rStyle w:val="Hyperlink"/>
                <w:rFonts w:cstheme="minorHAnsi"/>
                <w:noProof/>
              </w:rPr>
              <w:t>RWB „DASHBOARD“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2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10" w:history="1">
            <w:r w:rsidRPr="003A0AEF">
              <w:rPr>
                <w:rStyle w:val="Hyperlink"/>
                <w:rFonts w:cstheme="minorHAnsi"/>
                <w:noProof/>
              </w:rPr>
              <w:t>Administration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3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11" w:history="1">
            <w:r w:rsidRPr="003A0AEF">
              <w:rPr>
                <w:rStyle w:val="Hyperlink"/>
                <w:rFonts w:cstheme="minorHAnsi"/>
                <w:noProof/>
              </w:rPr>
              <w:t>Global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3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12" w:history="1">
            <w:r w:rsidRPr="003A0AEF">
              <w:rPr>
                <w:rStyle w:val="Hyperlink"/>
                <w:rFonts w:cstheme="minorHAnsi"/>
                <w:noProof/>
              </w:rPr>
              <w:t>NEU: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3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13" w:history="1">
            <w:r w:rsidRPr="003A0AEF">
              <w:rPr>
                <w:rStyle w:val="Hyperlink"/>
                <w:rFonts w:cstheme="minorHAnsi"/>
                <w:noProof/>
              </w:rPr>
              <w:t>- Transaktionen: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3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14" w:history="1">
            <w:r w:rsidRPr="003A0AEF">
              <w:rPr>
                <w:rStyle w:val="Hyperlink"/>
                <w:rFonts w:cstheme="minorHAnsi"/>
                <w:noProof/>
              </w:rPr>
              <w:t>Auswahl Aggregationsebene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3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15" w:history="1">
            <w:r w:rsidRPr="003A0AEF">
              <w:rPr>
                <w:rStyle w:val="Hyperlink"/>
                <w:rFonts w:cstheme="minorHAnsi"/>
                <w:noProof/>
              </w:rPr>
              <w:t>Auswahl „Kennzahlen RWB“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3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16" w:history="1">
            <w:r w:rsidRPr="003A0AEF">
              <w:rPr>
                <w:rStyle w:val="Hyperlink"/>
                <w:rFonts w:cstheme="minorHAnsi"/>
                <w:noProof/>
              </w:rPr>
              <w:t>Matrix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4"/>
            <w:tabs>
              <w:tab w:val="right" w:leader="dot" w:pos="10456"/>
            </w:tabs>
            <w:rPr>
              <w:noProof/>
            </w:rPr>
          </w:pPr>
          <w:hyperlink w:anchor="_Toc74522517" w:history="1">
            <w:r w:rsidRPr="003A0AEF">
              <w:rPr>
                <w:rStyle w:val="Hyperlink"/>
                <w:rFonts w:cstheme="minorHAnsi"/>
                <w:noProof/>
              </w:rPr>
              <w:t>Ohne Aggregationsebene (Werk/Dispobereich)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4"/>
            <w:tabs>
              <w:tab w:val="right" w:leader="dot" w:pos="10456"/>
            </w:tabs>
            <w:rPr>
              <w:noProof/>
            </w:rPr>
          </w:pPr>
          <w:hyperlink w:anchor="_Toc74522518" w:history="1">
            <w:r w:rsidRPr="003A0AEF">
              <w:rPr>
                <w:rStyle w:val="Hyperlink"/>
                <w:rFonts w:cstheme="minorHAnsi"/>
                <w:noProof/>
              </w:rPr>
              <w:t>Mit Aggregationsebene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3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19" w:history="1">
            <w:r w:rsidRPr="003A0AEF">
              <w:rPr>
                <w:rStyle w:val="Hyperlink"/>
                <w:rFonts w:cstheme="minorHAnsi"/>
                <w:noProof/>
              </w:rPr>
              <w:t>Grafik: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3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20" w:history="1">
            <w:r w:rsidRPr="003A0AEF">
              <w:rPr>
                <w:rStyle w:val="Hyperlink"/>
                <w:rFonts w:cstheme="minorHAnsi"/>
                <w:noProof/>
              </w:rPr>
              <w:t>Absprünge in die RWB-Hauptfunktionen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C6E43" w:rsidRDefault="000C6E43">
          <w:pPr>
            <w:pStyle w:val="Verzeichnis3"/>
            <w:tabs>
              <w:tab w:val="right" w:leader="dot" w:pos="10456"/>
            </w:tabs>
            <w:rPr>
              <w:noProof/>
              <w:lang w:bidi="he-IL"/>
            </w:rPr>
          </w:pPr>
          <w:hyperlink w:anchor="_Toc74522521" w:history="1">
            <w:r w:rsidRPr="003A0AEF">
              <w:rPr>
                <w:rStyle w:val="Hyperlink"/>
                <w:noProof/>
              </w:rPr>
              <w:t>Anlegen DEFAULT-Einstellungen (Generierung)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_Toc74522521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86852" w:rsidRDefault="000C6E43">
          <w:r>
            <w:fldChar w:fldCharType="end"/>
          </w:r>
        </w:p>
      </w:sdtContent>
    </w:sdt>
    <w:p w:rsidR="00686852" w:rsidRPr="00686852" w:rsidRDefault="00686852" w:rsidP="00442A16">
      <w:pPr>
        <w:pStyle w:val="HTMLVorformatiert"/>
        <w:rPr>
          <w:rFonts w:asciiTheme="minorHAnsi" w:hAnsiTheme="minorHAnsi" w:cstheme="minorHAnsi"/>
        </w:rPr>
      </w:pPr>
    </w:p>
    <w:p w:rsidR="00442A16" w:rsidRPr="00686852" w:rsidRDefault="00442A16">
      <w:pPr>
        <w:rPr>
          <w:rFonts w:cstheme="minorHAnsi"/>
        </w:rPr>
      </w:pPr>
    </w:p>
    <w:p w:rsidR="00442A16" w:rsidRPr="00686852" w:rsidRDefault="00442A16" w:rsidP="00B6380C">
      <w:pPr>
        <w:pStyle w:val="berschrift1"/>
        <w:rPr>
          <w:rFonts w:asciiTheme="minorHAnsi" w:hAnsiTheme="minorHAnsi" w:cstheme="minorHAnsi"/>
        </w:rPr>
      </w:pPr>
      <w:bookmarkStart w:id="0" w:name="_Toc74522509"/>
      <w:r w:rsidRPr="00686852">
        <w:rPr>
          <w:rFonts w:asciiTheme="minorHAnsi" w:hAnsiTheme="minorHAnsi" w:cstheme="minorHAnsi"/>
        </w:rPr>
        <w:t>RWB „DASHBOARD“</w:t>
      </w:r>
      <w:bookmarkStart w:id="1" w:name="_GoBack"/>
      <w:bookmarkEnd w:id="0"/>
      <w:bookmarkEnd w:id="1"/>
    </w:p>
    <w:p w:rsidR="00B6380C" w:rsidRPr="00686852" w:rsidRDefault="00442A16" w:rsidP="00B6380C">
      <w:pPr>
        <w:pStyle w:val="berschrift2"/>
        <w:rPr>
          <w:rFonts w:asciiTheme="minorHAnsi" w:hAnsiTheme="minorHAnsi" w:cstheme="minorHAnsi"/>
        </w:rPr>
      </w:pPr>
      <w:bookmarkStart w:id="2" w:name="_Toc74522510"/>
      <w:r w:rsidRPr="00686852">
        <w:rPr>
          <w:rFonts w:asciiTheme="minorHAnsi" w:hAnsiTheme="minorHAnsi" w:cstheme="minorHAnsi"/>
        </w:rPr>
        <w:t>Administration</w:t>
      </w:r>
      <w:bookmarkEnd w:id="2"/>
      <w:r w:rsidRPr="00686852">
        <w:rPr>
          <w:rFonts w:asciiTheme="minorHAnsi" w:hAnsiTheme="minorHAnsi" w:cstheme="minorHAnsi"/>
        </w:rPr>
        <w:t xml:space="preserve"> </w:t>
      </w:r>
    </w:p>
    <w:p w:rsidR="00B6380C" w:rsidRPr="00686852" w:rsidRDefault="00B6380C" w:rsidP="00B6380C">
      <w:pPr>
        <w:pStyle w:val="berschrift3"/>
        <w:rPr>
          <w:rFonts w:asciiTheme="minorHAnsi" w:hAnsiTheme="minorHAnsi" w:cstheme="minorHAnsi"/>
        </w:rPr>
      </w:pPr>
      <w:bookmarkStart w:id="3" w:name="_Toc74522511"/>
      <w:r w:rsidRPr="00686852">
        <w:rPr>
          <w:rFonts w:asciiTheme="minorHAnsi" w:hAnsiTheme="minorHAnsi" w:cstheme="minorHAnsi"/>
        </w:rPr>
        <w:t>Global</w:t>
      </w:r>
      <w:bookmarkEnd w:id="3"/>
    </w:p>
    <w:p w:rsidR="00442A16" w:rsidRPr="00686852" w:rsidRDefault="00442A16" w:rsidP="00B6380C">
      <w:pPr>
        <w:pStyle w:val="Listenabsatz"/>
        <w:numPr>
          <w:ilvl w:val="1"/>
          <w:numId w:val="4"/>
        </w:numPr>
        <w:rPr>
          <w:rFonts w:cstheme="minorHAnsi"/>
        </w:rPr>
      </w:pPr>
      <w:r w:rsidRPr="00686852">
        <w:rPr>
          <w:rFonts w:cstheme="minorHAnsi"/>
        </w:rPr>
        <w:sym w:font="Wingdings" w:char="F0E0"/>
      </w:r>
      <w:r w:rsidRPr="00686852">
        <w:rPr>
          <w:rFonts w:cstheme="minorHAnsi"/>
        </w:rPr>
        <w:t xml:space="preserve"> Pflege „Customizing“-Tabellen</w:t>
      </w:r>
    </w:p>
    <w:p w:rsidR="00B6380C" w:rsidRPr="00686852" w:rsidRDefault="00442A16" w:rsidP="00B6380C">
      <w:pPr>
        <w:pStyle w:val="berschrift3"/>
        <w:rPr>
          <w:rFonts w:asciiTheme="minorHAnsi" w:hAnsiTheme="minorHAnsi" w:cstheme="minorHAnsi"/>
        </w:rPr>
      </w:pPr>
      <w:bookmarkStart w:id="4" w:name="_Toc74522512"/>
      <w:r w:rsidRPr="00686852">
        <w:rPr>
          <w:rFonts w:asciiTheme="minorHAnsi" w:hAnsiTheme="minorHAnsi" w:cstheme="minorHAnsi"/>
        </w:rPr>
        <w:t>NEU:</w:t>
      </w:r>
      <w:bookmarkEnd w:id="4"/>
      <w:r w:rsidRPr="00686852">
        <w:rPr>
          <w:rFonts w:asciiTheme="minorHAnsi" w:hAnsiTheme="minorHAnsi" w:cstheme="minorHAnsi"/>
        </w:rPr>
        <w:t xml:space="preserve"> </w:t>
      </w:r>
      <w:r w:rsidRPr="00686852">
        <w:rPr>
          <w:rFonts w:asciiTheme="minorHAnsi" w:hAnsiTheme="minorHAnsi" w:cstheme="minorHAnsi"/>
        </w:rPr>
        <w:tab/>
      </w:r>
    </w:p>
    <w:p w:rsidR="00B6380C" w:rsidRPr="00686852" w:rsidRDefault="00442A16" w:rsidP="00B6380C">
      <w:pPr>
        <w:pStyle w:val="Listenabsatz"/>
        <w:numPr>
          <w:ilvl w:val="1"/>
          <w:numId w:val="4"/>
        </w:numPr>
        <w:rPr>
          <w:rFonts w:cstheme="minorHAnsi"/>
        </w:rPr>
      </w:pPr>
      <w:r w:rsidRPr="00686852">
        <w:rPr>
          <w:rFonts w:cstheme="minorHAnsi"/>
        </w:rPr>
        <w:t>Pflege der "White-List"</w:t>
      </w:r>
    </w:p>
    <w:p w:rsidR="00B6380C" w:rsidRPr="00686852" w:rsidRDefault="00B6380C" w:rsidP="00B6380C">
      <w:pPr>
        <w:pStyle w:val="Listenabsatz"/>
        <w:numPr>
          <w:ilvl w:val="2"/>
          <w:numId w:val="4"/>
        </w:numPr>
        <w:rPr>
          <w:rFonts w:cstheme="minorHAnsi"/>
        </w:rPr>
      </w:pPr>
      <w:r w:rsidRPr="00686852">
        <w:rPr>
          <w:rFonts w:cstheme="minorHAnsi"/>
        </w:rPr>
        <w:t>Welche Felder dürfen verwendet werden</w:t>
      </w:r>
    </w:p>
    <w:p w:rsidR="00B6380C" w:rsidRPr="00686852" w:rsidRDefault="00442A16" w:rsidP="00B6380C">
      <w:pPr>
        <w:pStyle w:val="Listenabsatz"/>
        <w:numPr>
          <w:ilvl w:val="1"/>
          <w:numId w:val="4"/>
        </w:numPr>
        <w:rPr>
          <w:rFonts w:cstheme="minorHAnsi"/>
        </w:rPr>
      </w:pPr>
      <w:r w:rsidRPr="00686852">
        <w:rPr>
          <w:rFonts w:cstheme="minorHAnsi"/>
        </w:rPr>
        <w:t>Pflege /GIB/DCC_BR002</w:t>
      </w:r>
      <w:r w:rsidR="00B6380C" w:rsidRPr="00686852">
        <w:rPr>
          <w:rFonts w:cstheme="minorHAnsi"/>
        </w:rPr>
        <w:t xml:space="preserve"> (Bereinigung erforderlich. . .)</w:t>
      </w:r>
    </w:p>
    <w:p w:rsidR="00B6380C" w:rsidRPr="00686852" w:rsidRDefault="00B6380C" w:rsidP="00B6380C">
      <w:pPr>
        <w:pStyle w:val="Listenabsatz"/>
        <w:numPr>
          <w:ilvl w:val="2"/>
          <w:numId w:val="4"/>
        </w:numPr>
        <w:rPr>
          <w:rFonts w:cstheme="minorHAnsi"/>
        </w:rPr>
      </w:pPr>
      <w:r w:rsidRPr="00686852">
        <w:rPr>
          <w:rFonts w:cstheme="minorHAnsi"/>
        </w:rPr>
        <w:t xml:space="preserve">Tabellen der Findung der Indikatorgruppen </w:t>
      </w:r>
    </w:p>
    <w:p w:rsidR="00B6380C" w:rsidRPr="00686852" w:rsidRDefault="00B6380C" w:rsidP="00B6380C">
      <w:pPr>
        <w:pStyle w:val="Listenabsatz"/>
        <w:numPr>
          <w:ilvl w:val="2"/>
          <w:numId w:val="4"/>
        </w:numPr>
        <w:rPr>
          <w:rFonts w:cstheme="minorHAnsi"/>
        </w:rPr>
      </w:pPr>
      <w:r w:rsidRPr="00686852">
        <w:rPr>
          <w:rFonts w:cstheme="minorHAnsi"/>
        </w:rPr>
        <w:t xml:space="preserve">Tabellen der </w:t>
      </w:r>
      <w:r w:rsidRPr="00686852">
        <w:rPr>
          <w:rFonts w:cstheme="minorHAnsi"/>
        </w:rPr>
        <w:t>Stammdaten der Regelwerke</w:t>
      </w:r>
    </w:p>
    <w:p w:rsidR="00B6380C" w:rsidRPr="00686852" w:rsidRDefault="00B6380C" w:rsidP="000A0935">
      <w:pPr>
        <w:pStyle w:val="Listenabsatz"/>
        <w:numPr>
          <w:ilvl w:val="1"/>
          <w:numId w:val="4"/>
        </w:numPr>
        <w:rPr>
          <w:rFonts w:cstheme="minorHAnsi"/>
        </w:rPr>
      </w:pPr>
      <w:r w:rsidRPr="00686852">
        <w:rPr>
          <w:rFonts w:cstheme="minorHAnsi"/>
        </w:rPr>
        <w:t>Globale Pflege der Indikatoren einer Indikatorgruppe:</w:t>
      </w:r>
    </w:p>
    <w:p w:rsidR="00B6380C" w:rsidRPr="00686852" w:rsidRDefault="00B6380C" w:rsidP="00B6380C">
      <w:pPr>
        <w:pStyle w:val="Listenabsatz"/>
        <w:numPr>
          <w:ilvl w:val="2"/>
          <w:numId w:val="4"/>
        </w:numPr>
        <w:rPr>
          <w:rFonts w:cstheme="minorHAnsi"/>
        </w:rPr>
      </w:pPr>
      <w:r w:rsidRPr="00686852">
        <w:rPr>
          <w:rFonts w:cstheme="minorHAnsi"/>
        </w:rPr>
        <w:t>Ändern</w:t>
      </w:r>
    </w:p>
    <w:p w:rsidR="00B6380C" w:rsidRPr="00686852" w:rsidRDefault="00B6380C" w:rsidP="00B6380C">
      <w:pPr>
        <w:pStyle w:val="Listenabsatz"/>
        <w:numPr>
          <w:ilvl w:val="2"/>
          <w:numId w:val="4"/>
        </w:numPr>
        <w:rPr>
          <w:rFonts w:cstheme="minorHAnsi"/>
        </w:rPr>
      </w:pPr>
      <w:r w:rsidRPr="00686852">
        <w:rPr>
          <w:rFonts w:cstheme="minorHAnsi"/>
        </w:rPr>
        <w:t>Löschen</w:t>
      </w:r>
    </w:p>
    <w:p w:rsidR="00B6380C" w:rsidRPr="00686852" w:rsidRDefault="00B6380C" w:rsidP="00B6380C">
      <w:pPr>
        <w:pStyle w:val="Listenabsatz"/>
        <w:numPr>
          <w:ilvl w:val="2"/>
          <w:numId w:val="4"/>
        </w:numPr>
        <w:rPr>
          <w:rFonts w:cstheme="minorHAnsi"/>
        </w:rPr>
      </w:pPr>
      <w:r w:rsidRPr="00686852">
        <w:rPr>
          <w:rFonts w:cstheme="minorHAnsi"/>
        </w:rPr>
        <w:t>Anlegen</w:t>
      </w:r>
    </w:p>
    <w:p w:rsidR="00B6380C" w:rsidRPr="00686852" w:rsidRDefault="00B6380C" w:rsidP="00B6380C">
      <w:pPr>
        <w:pStyle w:val="Listenabsatz"/>
        <w:numPr>
          <w:ilvl w:val="1"/>
          <w:numId w:val="4"/>
        </w:numPr>
        <w:rPr>
          <w:rFonts w:cstheme="minorHAnsi"/>
        </w:rPr>
      </w:pPr>
      <w:r w:rsidRPr="00686852">
        <w:rPr>
          <w:rFonts w:cstheme="minorHAnsi"/>
        </w:rPr>
        <w:t xml:space="preserve">Globale Pflege der </w:t>
      </w:r>
      <w:r w:rsidRPr="00686852">
        <w:rPr>
          <w:rFonts w:cstheme="minorHAnsi"/>
        </w:rPr>
        <w:t>Stammdaten eines Regelwerks</w:t>
      </w:r>
      <w:r w:rsidRPr="00686852">
        <w:rPr>
          <w:rFonts w:cstheme="minorHAnsi"/>
        </w:rPr>
        <w:t>:</w:t>
      </w:r>
      <w:r w:rsidRPr="00686852">
        <w:rPr>
          <w:rFonts w:cstheme="minorHAnsi"/>
        </w:rPr>
        <w:t xml:space="preserve"> </w:t>
      </w:r>
    </w:p>
    <w:p w:rsidR="00B6380C" w:rsidRPr="00686852" w:rsidRDefault="00B6380C" w:rsidP="00B6380C">
      <w:pPr>
        <w:pStyle w:val="Listenabsatz"/>
        <w:numPr>
          <w:ilvl w:val="2"/>
          <w:numId w:val="4"/>
        </w:numPr>
        <w:rPr>
          <w:rFonts w:cstheme="minorHAnsi"/>
        </w:rPr>
      </w:pPr>
      <w:r w:rsidRPr="00686852">
        <w:rPr>
          <w:rFonts w:cstheme="minorHAnsi"/>
        </w:rPr>
        <w:t>Ändern</w:t>
      </w:r>
    </w:p>
    <w:p w:rsidR="00B6380C" w:rsidRPr="00686852" w:rsidRDefault="00B6380C" w:rsidP="00B6380C">
      <w:pPr>
        <w:pStyle w:val="Listenabsatz"/>
        <w:numPr>
          <w:ilvl w:val="2"/>
          <w:numId w:val="4"/>
        </w:numPr>
        <w:rPr>
          <w:rFonts w:cstheme="minorHAnsi"/>
        </w:rPr>
      </w:pPr>
      <w:r w:rsidRPr="00686852">
        <w:rPr>
          <w:rFonts w:cstheme="minorHAnsi"/>
        </w:rPr>
        <w:t>Löschen</w:t>
      </w:r>
    </w:p>
    <w:p w:rsidR="00442A16" w:rsidRPr="00686852" w:rsidRDefault="00B6380C" w:rsidP="00B6380C">
      <w:pPr>
        <w:pStyle w:val="Listenabsatz"/>
        <w:numPr>
          <w:ilvl w:val="2"/>
          <w:numId w:val="4"/>
        </w:numPr>
        <w:rPr>
          <w:rFonts w:cstheme="minorHAnsi"/>
        </w:rPr>
      </w:pPr>
      <w:r w:rsidRPr="00686852">
        <w:rPr>
          <w:rFonts w:cstheme="minorHAnsi"/>
        </w:rPr>
        <w:t>Anlegen</w:t>
      </w:r>
      <w:r w:rsidRPr="00686852">
        <w:rPr>
          <w:rFonts w:cstheme="minorHAnsi"/>
        </w:rPr>
        <w:t xml:space="preserve"> </w:t>
      </w:r>
    </w:p>
    <w:p w:rsidR="00B6380C" w:rsidRPr="00686852" w:rsidRDefault="00B6380C" w:rsidP="00B6380C">
      <w:pPr>
        <w:pStyle w:val="Listenabsatz"/>
        <w:numPr>
          <w:ilvl w:val="1"/>
          <w:numId w:val="4"/>
        </w:numPr>
        <w:rPr>
          <w:rFonts w:cstheme="minorHAnsi"/>
        </w:rPr>
      </w:pPr>
      <w:r w:rsidRPr="00686852">
        <w:rPr>
          <w:rFonts w:cstheme="minorHAnsi"/>
        </w:rPr>
        <w:t>. . .</w:t>
      </w:r>
    </w:p>
    <w:p w:rsidR="00442A16" w:rsidRPr="00686852" w:rsidRDefault="00442A16">
      <w:pPr>
        <w:rPr>
          <w:rFonts w:cstheme="minorHAnsi"/>
        </w:rPr>
      </w:pPr>
    </w:p>
    <w:p w:rsidR="00442A16" w:rsidRPr="00686852" w:rsidRDefault="00442A16" w:rsidP="00686852">
      <w:pPr>
        <w:pStyle w:val="berschrift3"/>
        <w:rPr>
          <w:rFonts w:asciiTheme="minorHAnsi" w:hAnsiTheme="minorHAnsi" w:cstheme="minorHAnsi"/>
          <w:lang w:bidi="he-IL"/>
        </w:rPr>
      </w:pPr>
      <w:bookmarkStart w:id="5" w:name="_Toc74522513"/>
      <w:r w:rsidRPr="00686852">
        <w:rPr>
          <w:rFonts w:asciiTheme="minorHAnsi" w:hAnsiTheme="minorHAnsi" w:cstheme="minorHAnsi"/>
          <w:lang w:bidi="he-IL"/>
        </w:rPr>
        <w:t>- Tran</w:t>
      </w:r>
      <w:r w:rsidRPr="00686852">
        <w:rPr>
          <w:rFonts w:asciiTheme="minorHAnsi" w:hAnsiTheme="minorHAnsi" w:cstheme="minorHAnsi"/>
          <w:lang w:bidi="he-IL"/>
        </w:rPr>
        <w:t>s</w:t>
      </w:r>
      <w:r w:rsidRPr="00686852">
        <w:rPr>
          <w:rFonts w:asciiTheme="minorHAnsi" w:hAnsiTheme="minorHAnsi" w:cstheme="minorHAnsi"/>
          <w:lang w:bidi="he-IL"/>
        </w:rPr>
        <w:t>aktionen:</w:t>
      </w:r>
      <w:bookmarkEnd w:id="5"/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/GIB/RWB_SET</w:t>
      </w:r>
      <w:r w:rsidRPr="00442A16">
        <w:rPr>
          <w:rFonts w:eastAsia="Times New Roman" w:cstheme="minorHAnsi"/>
          <w:sz w:val="20"/>
          <w:szCs w:val="20"/>
          <w:lang w:bidi="he-IL"/>
        </w:rPr>
        <w:tab/>
        <w:t xml:space="preserve">        </w:t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 - globale Einstellungen</w:t>
      </w:r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/GIB/RWB_B</w:t>
      </w:r>
      <w:r w:rsidRPr="00442A16">
        <w:rPr>
          <w:rFonts w:eastAsia="Times New Roman" w:cstheme="minorHAnsi"/>
          <w:sz w:val="20"/>
          <w:szCs w:val="20"/>
          <w:lang w:bidi="he-IL"/>
        </w:rPr>
        <w:tab/>
        <w:t xml:space="preserve">        </w:t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 - Berechtigungen</w:t>
      </w:r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/GIB/RWB_BRABT</w:t>
      </w:r>
      <w:r w:rsidRPr="00442A16">
        <w:rPr>
          <w:rFonts w:eastAsia="Times New Roman" w:cstheme="minorHAnsi"/>
          <w:sz w:val="20"/>
          <w:szCs w:val="20"/>
          <w:lang w:bidi="he-IL"/>
        </w:rPr>
        <w:tab/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 - Texte Ablehn</w:t>
      </w:r>
      <w:r w:rsidRPr="00686852">
        <w:rPr>
          <w:rFonts w:eastAsia="Times New Roman" w:cstheme="minorHAnsi"/>
          <w:sz w:val="20"/>
          <w:szCs w:val="20"/>
          <w:lang w:bidi="he-IL"/>
        </w:rPr>
        <w:t>ungs</w:t>
      </w:r>
      <w:r w:rsidRPr="00442A16">
        <w:rPr>
          <w:rFonts w:eastAsia="Times New Roman" w:cstheme="minorHAnsi"/>
          <w:sz w:val="20"/>
          <w:szCs w:val="20"/>
          <w:lang w:bidi="he-IL"/>
        </w:rPr>
        <w:t>gründe Upd</w:t>
      </w:r>
      <w:r w:rsidRPr="00686852">
        <w:rPr>
          <w:rFonts w:eastAsia="Times New Roman" w:cstheme="minorHAnsi"/>
          <w:sz w:val="20"/>
          <w:szCs w:val="20"/>
          <w:lang w:bidi="he-IL"/>
        </w:rPr>
        <w:t xml:space="preserve">ate </w:t>
      </w:r>
      <w:r w:rsidRPr="00442A16">
        <w:rPr>
          <w:rFonts w:eastAsia="Times New Roman" w:cstheme="minorHAnsi"/>
          <w:sz w:val="20"/>
          <w:szCs w:val="20"/>
          <w:lang w:bidi="he-IL"/>
        </w:rPr>
        <w:t>Mat</w:t>
      </w:r>
      <w:r w:rsidRPr="00686852">
        <w:rPr>
          <w:rFonts w:eastAsia="Times New Roman" w:cstheme="minorHAnsi"/>
          <w:sz w:val="20"/>
          <w:szCs w:val="20"/>
          <w:lang w:bidi="he-IL"/>
        </w:rPr>
        <w:t>erial</w:t>
      </w:r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/GIB/RWB_EDIT</w:t>
      </w:r>
      <w:r w:rsidRPr="00442A16">
        <w:rPr>
          <w:rFonts w:eastAsia="Times New Roman" w:cstheme="minorHAnsi"/>
          <w:sz w:val="20"/>
          <w:szCs w:val="20"/>
          <w:lang w:bidi="he-IL"/>
        </w:rPr>
        <w:tab/>
        <w:t xml:space="preserve">        </w:t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 - Editierbare Stammdaten</w:t>
      </w:r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/GIB/RWB_FB</w:t>
      </w:r>
      <w:r w:rsidRPr="00442A16">
        <w:rPr>
          <w:rFonts w:eastAsia="Times New Roman" w:cstheme="minorHAnsi"/>
          <w:sz w:val="20"/>
          <w:szCs w:val="20"/>
          <w:lang w:bidi="he-IL"/>
        </w:rPr>
        <w:tab/>
        <w:t xml:space="preserve">        </w:t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 - Update-Berechtigung Feld</w:t>
      </w:r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/GIB/RWB_MCAT</w:t>
      </w:r>
      <w:r w:rsidRPr="00442A16">
        <w:rPr>
          <w:rFonts w:eastAsia="Times New Roman" w:cstheme="minorHAnsi"/>
          <w:sz w:val="20"/>
          <w:szCs w:val="20"/>
          <w:lang w:bidi="he-IL"/>
        </w:rPr>
        <w:tab/>
        <w:t xml:space="preserve">        </w:t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 - Definition Stammdaten-Kategorie</w:t>
      </w:r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/GIB/RWB_MCATT</w:t>
      </w:r>
      <w:r w:rsidRPr="00442A16">
        <w:rPr>
          <w:rFonts w:eastAsia="Times New Roman" w:cstheme="minorHAnsi"/>
          <w:sz w:val="20"/>
          <w:szCs w:val="20"/>
          <w:lang w:bidi="he-IL"/>
        </w:rPr>
        <w:tab/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 - Texte Stammdaten-Kategorie</w:t>
      </w:r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/GIB/RWB_DIBER</w:t>
      </w:r>
      <w:r w:rsidRPr="00442A16">
        <w:rPr>
          <w:rFonts w:eastAsia="Times New Roman" w:cstheme="minorHAnsi"/>
          <w:sz w:val="20"/>
          <w:szCs w:val="20"/>
          <w:lang w:bidi="he-IL"/>
        </w:rPr>
        <w:tab/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RWB: aktive Dispobereiche</w:t>
      </w:r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/GIB/RWB_LGORT</w:t>
      </w:r>
      <w:r w:rsidRPr="00442A16">
        <w:rPr>
          <w:rFonts w:eastAsia="Times New Roman" w:cstheme="minorHAnsi"/>
          <w:sz w:val="20"/>
          <w:szCs w:val="20"/>
          <w:lang w:bidi="he-IL"/>
        </w:rPr>
        <w:tab/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RWB: aktive Lagerorte</w:t>
      </w:r>
    </w:p>
    <w:p w:rsidR="00442A16" w:rsidRPr="00442A16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- /GIB/RWB_VKORG</w:t>
      </w:r>
      <w:r w:rsidRPr="00442A16">
        <w:rPr>
          <w:rFonts w:eastAsia="Times New Roman" w:cstheme="minorHAnsi"/>
          <w:sz w:val="20"/>
          <w:szCs w:val="20"/>
          <w:lang w:bidi="he-IL"/>
        </w:rPr>
        <w:tab/>
      </w:r>
      <w:r w:rsidRPr="00686852">
        <w:rPr>
          <w:rFonts w:eastAsia="Times New Roman" w:cstheme="minorHAnsi"/>
          <w:sz w:val="20"/>
          <w:szCs w:val="20"/>
          <w:lang w:bidi="he-IL"/>
        </w:rPr>
        <w:tab/>
      </w:r>
      <w:r w:rsidRPr="00442A16">
        <w:rPr>
          <w:rFonts w:eastAsia="Times New Roman" w:cstheme="minorHAnsi"/>
          <w:sz w:val="20"/>
          <w:szCs w:val="20"/>
          <w:lang w:bidi="he-IL"/>
        </w:rPr>
        <w:t>RWB: aktive VKORG</w:t>
      </w:r>
    </w:p>
    <w:p w:rsidR="00442A16" w:rsidRPr="00686852" w:rsidRDefault="00442A16" w:rsidP="00442A1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686852">
        <w:rPr>
          <w:rFonts w:eastAsia="Times New Roman" w:cstheme="minorHAnsi"/>
          <w:sz w:val="20"/>
          <w:szCs w:val="20"/>
          <w:lang w:bidi="he-IL"/>
        </w:rPr>
        <w:tab/>
        <w:t>-  . . .</w:t>
      </w:r>
    </w:p>
    <w:p w:rsidR="00D1544D" w:rsidRPr="00686852" w:rsidRDefault="00D1544D" w:rsidP="00686852">
      <w:pPr>
        <w:pStyle w:val="berschrift3"/>
        <w:rPr>
          <w:rFonts w:asciiTheme="minorHAnsi" w:hAnsiTheme="minorHAnsi" w:cstheme="minorHAnsi"/>
        </w:rPr>
      </w:pPr>
      <w:bookmarkStart w:id="6" w:name="_Toc74522514"/>
      <w:r w:rsidRPr="00686852">
        <w:rPr>
          <w:rFonts w:asciiTheme="minorHAnsi" w:hAnsiTheme="minorHAnsi" w:cstheme="minorHAnsi"/>
        </w:rPr>
        <w:t>Auswahl Aggregationsebene</w:t>
      </w:r>
      <w:bookmarkEnd w:id="6"/>
      <w:r w:rsidRPr="00686852">
        <w:rPr>
          <w:rFonts w:asciiTheme="minorHAnsi" w:hAnsiTheme="minorHAnsi" w:cstheme="minorHAnsi"/>
        </w:rPr>
        <w:t xml:space="preserve"> </w:t>
      </w:r>
    </w:p>
    <w:p w:rsidR="00D1544D" w:rsidRPr="00686852" w:rsidRDefault="00D1544D" w:rsidP="00D1544D">
      <w:pPr>
        <w:pStyle w:val="Listenabsatz"/>
        <w:numPr>
          <w:ilvl w:val="0"/>
          <w:numId w:val="3"/>
        </w:numPr>
        <w:rPr>
          <w:rFonts w:cstheme="minorHAnsi"/>
        </w:rPr>
      </w:pPr>
      <w:r w:rsidRPr="00686852">
        <w:rPr>
          <w:rFonts w:cstheme="minorHAnsi"/>
        </w:rPr>
        <w:t>Controlling-Gruppe</w:t>
      </w:r>
    </w:p>
    <w:p w:rsidR="00D1544D" w:rsidRPr="00686852" w:rsidRDefault="00D1544D" w:rsidP="00D1544D">
      <w:pPr>
        <w:pStyle w:val="Listenabsatz"/>
        <w:numPr>
          <w:ilvl w:val="0"/>
          <w:numId w:val="3"/>
        </w:numPr>
        <w:rPr>
          <w:rFonts w:cstheme="minorHAnsi"/>
        </w:rPr>
      </w:pPr>
      <w:r w:rsidRPr="00686852">
        <w:rPr>
          <w:rFonts w:cstheme="minorHAnsi"/>
        </w:rPr>
        <w:t>ABC/XYZ</w:t>
      </w:r>
    </w:p>
    <w:p w:rsidR="00D1544D" w:rsidRPr="00686852" w:rsidRDefault="00D1544D" w:rsidP="00D1544D">
      <w:pPr>
        <w:pStyle w:val="Listenabsatz"/>
        <w:numPr>
          <w:ilvl w:val="0"/>
          <w:numId w:val="3"/>
        </w:numPr>
        <w:rPr>
          <w:rFonts w:cstheme="minorHAnsi"/>
        </w:rPr>
      </w:pPr>
      <w:r w:rsidRPr="00686852">
        <w:rPr>
          <w:rFonts w:cstheme="minorHAnsi"/>
        </w:rPr>
        <w:t>Disponent</w:t>
      </w:r>
    </w:p>
    <w:p w:rsidR="00D1544D" w:rsidRPr="00686852" w:rsidRDefault="00D1544D" w:rsidP="00D1544D">
      <w:pPr>
        <w:pStyle w:val="Listenabsatz"/>
        <w:numPr>
          <w:ilvl w:val="0"/>
          <w:numId w:val="3"/>
        </w:numPr>
        <w:rPr>
          <w:rFonts w:cstheme="minorHAnsi"/>
        </w:rPr>
      </w:pPr>
      <w:r w:rsidRPr="00686852">
        <w:rPr>
          <w:rFonts w:cstheme="minorHAnsi"/>
        </w:rPr>
        <w:t>Frei auswählbar . . .</w:t>
      </w:r>
    </w:p>
    <w:p w:rsidR="00D1544D" w:rsidRPr="00686852" w:rsidRDefault="00D1544D" w:rsidP="00686852">
      <w:pPr>
        <w:pStyle w:val="berschrift3"/>
        <w:rPr>
          <w:rFonts w:asciiTheme="minorHAnsi" w:hAnsiTheme="minorHAnsi" w:cstheme="minorHAnsi"/>
        </w:rPr>
      </w:pPr>
      <w:bookmarkStart w:id="7" w:name="_Toc74522515"/>
      <w:r w:rsidRPr="00686852">
        <w:rPr>
          <w:rFonts w:asciiTheme="minorHAnsi" w:hAnsiTheme="minorHAnsi" w:cstheme="minorHAnsi"/>
        </w:rPr>
        <w:t>Auswahl „Kennzahlen RWB“</w:t>
      </w:r>
      <w:bookmarkEnd w:id="7"/>
    </w:p>
    <w:p w:rsidR="00D1544D" w:rsidRPr="00686852" w:rsidRDefault="00D1544D" w:rsidP="00D1544D">
      <w:pPr>
        <w:pStyle w:val="Listenabsatz"/>
        <w:numPr>
          <w:ilvl w:val="0"/>
          <w:numId w:val="3"/>
        </w:numPr>
        <w:rPr>
          <w:rFonts w:cstheme="minorHAnsi"/>
        </w:rPr>
      </w:pPr>
      <w:r w:rsidRPr="00686852">
        <w:rPr>
          <w:rFonts w:cstheme="minorHAnsi"/>
        </w:rPr>
        <w:t>global: Anzahl</w:t>
      </w:r>
    </w:p>
    <w:p w:rsidR="00D1544D" w:rsidRPr="00686852" w:rsidRDefault="00D1544D" w:rsidP="00D1544D">
      <w:pPr>
        <w:pStyle w:val="Listenabsatz"/>
        <w:spacing w:after="0"/>
        <w:rPr>
          <w:rFonts w:cstheme="minorHAnsi"/>
        </w:rPr>
      </w:pPr>
      <w:r w:rsidRPr="00686852">
        <w:rPr>
          <w:rFonts w:cstheme="minorHAnsi"/>
        </w:rPr>
        <w:t>Materialien mit zugeordnetem Regelwerk</w:t>
      </w:r>
    </w:p>
    <w:p w:rsidR="00D1544D" w:rsidRPr="00686852" w:rsidRDefault="00D1544D" w:rsidP="00D1544D">
      <w:pPr>
        <w:pStyle w:val="Listenabsatz"/>
        <w:numPr>
          <w:ilvl w:val="0"/>
          <w:numId w:val="3"/>
        </w:numPr>
        <w:spacing w:after="0"/>
        <w:rPr>
          <w:rFonts w:cstheme="minorHAnsi"/>
        </w:rPr>
      </w:pPr>
      <w:r w:rsidRPr="00686852">
        <w:rPr>
          <w:rFonts w:cstheme="minorHAnsi"/>
        </w:rPr>
        <w:t>Anzahl Materialien mit identischen Stammdaten in den Regelwerken</w:t>
      </w:r>
    </w:p>
    <w:p w:rsidR="00D1544D" w:rsidRPr="00686852" w:rsidRDefault="00D1544D" w:rsidP="00D1544D">
      <w:pPr>
        <w:pStyle w:val="Listenabsatz"/>
        <w:numPr>
          <w:ilvl w:val="0"/>
          <w:numId w:val="3"/>
        </w:numPr>
        <w:spacing w:after="0"/>
        <w:rPr>
          <w:rFonts w:cstheme="minorHAnsi"/>
        </w:rPr>
      </w:pPr>
      <w:r w:rsidRPr="00686852">
        <w:rPr>
          <w:rFonts w:cstheme="minorHAnsi"/>
        </w:rPr>
        <w:t>Materialien mit abweichenden Stammdaten in den Regelwerken</w:t>
      </w:r>
    </w:p>
    <w:p w:rsidR="00D1544D" w:rsidRPr="00686852" w:rsidRDefault="00D1544D" w:rsidP="00D1544D">
      <w:pPr>
        <w:pStyle w:val="Listenabsatz"/>
        <w:numPr>
          <w:ilvl w:val="0"/>
          <w:numId w:val="3"/>
        </w:numPr>
        <w:rPr>
          <w:rFonts w:cstheme="minorHAnsi"/>
        </w:rPr>
      </w:pPr>
      <w:r w:rsidRPr="00686852">
        <w:rPr>
          <w:rFonts w:cstheme="minorHAnsi"/>
        </w:rPr>
        <w:t>. . .</w:t>
      </w:r>
    </w:p>
    <w:p w:rsidR="00442A16" w:rsidRPr="00686852" w:rsidRDefault="00442A16" w:rsidP="00686852">
      <w:pPr>
        <w:pStyle w:val="berschrift3"/>
        <w:rPr>
          <w:rFonts w:asciiTheme="minorHAnsi" w:hAnsiTheme="minorHAnsi" w:cstheme="minorHAnsi"/>
        </w:rPr>
      </w:pPr>
      <w:bookmarkStart w:id="8" w:name="_Toc74522516"/>
      <w:r w:rsidRPr="00686852">
        <w:rPr>
          <w:rFonts w:asciiTheme="minorHAnsi" w:hAnsiTheme="minorHAnsi" w:cstheme="minorHAnsi"/>
        </w:rPr>
        <w:t>Matrix</w:t>
      </w:r>
      <w:bookmarkEnd w:id="8"/>
    </w:p>
    <w:p w:rsidR="00D1544D" w:rsidRPr="00686852" w:rsidRDefault="00D1544D" w:rsidP="00686852">
      <w:pPr>
        <w:pStyle w:val="berschrift4"/>
        <w:rPr>
          <w:rFonts w:asciiTheme="minorHAnsi" w:hAnsiTheme="minorHAnsi" w:cstheme="minorHAnsi"/>
        </w:rPr>
      </w:pPr>
      <w:bookmarkStart w:id="9" w:name="_Toc74522517"/>
      <w:r w:rsidRPr="00686852">
        <w:rPr>
          <w:rFonts w:asciiTheme="minorHAnsi" w:hAnsiTheme="minorHAnsi" w:cstheme="minorHAnsi"/>
        </w:rPr>
        <w:t>Ohne Aggregationsebene (Werk/Dispobereich)</w:t>
      </w:r>
      <w:bookmarkEnd w:id="9"/>
      <w:r w:rsidRPr="00686852">
        <w:rPr>
          <w:rFonts w:asciiTheme="minorHAnsi" w:hAnsiTheme="minorHAnsi" w:cstheme="minorHAnsi"/>
        </w:rPr>
        <w:t xml:space="preserve"> </w:t>
      </w:r>
    </w:p>
    <w:p w:rsidR="00442A16" w:rsidRPr="00686852" w:rsidRDefault="00442A16" w:rsidP="00D1544D">
      <w:pPr>
        <w:pStyle w:val="Listenabsatz"/>
        <w:numPr>
          <w:ilvl w:val="0"/>
          <w:numId w:val="3"/>
        </w:numPr>
        <w:spacing w:after="0"/>
        <w:rPr>
          <w:rFonts w:cstheme="minorHAnsi"/>
        </w:rPr>
      </w:pPr>
      <w:r w:rsidRPr="00686852">
        <w:rPr>
          <w:rFonts w:cstheme="minorHAnsi"/>
        </w:rPr>
        <w:t>Regelwerk</w:t>
      </w:r>
      <w:r w:rsidR="0073728F" w:rsidRPr="00686852">
        <w:rPr>
          <w:rFonts w:cstheme="minorHAnsi"/>
        </w:rPr>
        <w:t xml:space="preserve"> </w:t>
      </w:r>
      <w:r w:rsidRPr="00686852">
        <w:rPr>
          <w:rFonts w:cstheme="minorHAnsi"/>
        </w:rPr>
        <w:sym w:font="Wingdings" w:char="F0E0"/>
      </w:r>
      <w:r w:rsidRPr="00686852">
        <w:rPr>
          <w:rFonts w:cstheme="minorHAnsi"/>
        </w:rPr>
        <w:t xml:space="preserve"> X-Achse</w:t>
      </w:r>
      <w:r w:rsidR="0073728F" w:rsidRPr="00686852">
        <w:rPr>
          <w:rFonts w:cstheme="minorHAnsi"/>
        </w:rPr>
        <w:t xml:space="preserve"> . . .</w:t>
      </w:r>
      <w:r w:rsidRPr="00686852">
        <w:rPr>
          <w:rFonts w:cstheme="minorHAnsi"/>
        </w:rPr>
        <w:t xml:space="preserve">Indikatorgruppe </w:t>
      </w:r>
      <w:r w:rsidRPr="00686852">
        <w:rPr>
          <w:rFonts w:cstheme="minorHAnsi"/>
        </w:rPr>
        <w:sym w:font="Wingdings" w:char="F0E0"/>
      </w:r>
      <w:r w:rsidRPr="00686852">
        <w:rPr>
          <w:rFonts w:cstheme="minorHAnsi"/>
        </w:rPr>
        <w:t xml:space="preserve"> Y-Achse</w:t>
      </w:r>
    </w:p>
    <w:p w:rsidR="00D1544D" w:rsidRPr="00686852" w:rsidRDefault="00D1544D" w:rsidP="00D1544D">
      <w:pPr>
        <w:pStyle w:val="Listenabsatz"/>
        <w:numPr>
          <w:ilvl w:val="0"/>
          <w:numId w:val="3"/>
        </w:numPr>
        <w:spacing w:after="0"/>
        <w:rPr>
          <w:rFonts w:cstheme="minorHAnsi"/>
        </w:rPr>
      </w:pPr>
    </w:p>
    <w:p w:rsidR="0073728F" w:rsidRPr="00686852" w:rsidRDefault="00D1544D" w:rsidP="00686852">
      <w:pPr>
        <w:pStyle w:val="berschrift4"/>
        <w:rPr>
          <w:rFonts w:asciiTheme="minorHAnsi" w:hAnsiTheme="minorHAnsi" w:cstheme="minorHAnsi"/>
        </w:rPr>
      </w:pPr>
      <w:bookmarkStart w:id="10" w:name="_Toc74522518"/>
      <w:r w:rsidRPr="00686852">
        <w:rPr>
          <w:rFonts w:asciiTheme="minorHAnsi" w:hAnsiTheme="minorHAnsi" w:cstheme="minorHAnsi"/>
        </w:rPr>
        <w:t>Mit Aggregationsebene</w:t>
      </w:r>
      <w:bookmarkEnd w:id="10"/>
    </w:p>
    <w:p w:rsidR="00D1544D" w:rsidRPr="00686852" w:rsidRDefault="00D1544D" w:rsidP="00165508">
      <w:pPr>
        <w:pStyle w:val="Listenabsatz"/>
        <w:numPr>
          <w:ilvl w:val="0"/>
          <w:numId w:val="3"/>
        </w:numPr>
        <w:spacing w:after="0"/>
        <w:rPr>
          <w:rFonts w:cstheme="minorHAnsi"/>
        </w:rPr>
      </w:pPr>
      <w:r w:rsidRPr="00686852">
        <w:rPr>
          <w:rFonts w:cstheme="minorHAnsi"/>
        </w:rPr>
        <w:t xml:space="preserve">Regelwerk </w:t>
      </w:r>
      <w:r w:rsidRPr="00686852">
        <w:rPr>
          <w:rFonts w:cstheme="minorHAnsi"/>
        </w:rPr>
        <w:tab/>
      </w:r>
      <w:r w:rsidRPr="00686852">
        <w:rPr>
          <w:rFonts w:cstheme="minorHAnsi"/>
        </w:rPr>
        <w:tab/>
      </w:r>
      <w:r w:rsidRPr="00686852">
        <w:rPr>
          <w:rFonts w:cstheme="minorHAnsi"/>
        </w:rPr>
        <w:sym w:font="Wingdings" w:char="F0E0"/>
      </w:r>
      <w:r w:rsidRPr="00686852">
        <w:rPr>
          <w:rFonts w:cstheme="minorHAnsi"/>
        </w:rPr>
        <w:t xml:space="preserve"> X-Achse</w:t>
      </w:r>
    </w:p>
    <w:p w:rsidR="00D1544D" w:rsidRPr="00686852" w:rsidRDefault="00D1544D" w:rsidP="00D1544D">
      <w:pPr>
        <w:pStyle w:val="Listenabsatz"/>
        <w:numPr>
          <w:ilvl w:val="0"/>
          <w:numId w:val="3"/>
        </w:numPr>
        <w:spacing w:after="0"/>
        <w:rPr>
          <w:rFonts w:cstheme="minorHAnsi"/>
        </w:rPr>
      </w:pPr>
      <w:r w:rsidRPr="00686852">
        <w:rPr>
          <w:rFonts w:cstheme="minorHAnsi"/>
        </w:rPr>
        <w:t xml:space="preserve">Aggregationsebene </w:t>
      </w:r>
      <w:r w:rsidR="00B6380C" w:rsidRPr="00686852">
        <w:rPr>
          <w:rFonts w:cstheme="minorHAnsi"/>
        </w:rPr>
        <w:tab/>
      </w:r>
      <w:r w:rsidRPr="00686852">
        <w:rPr>
          <w:rFonts w:cstheme="minorHAnsi"/>
        </w:rPr>
        <w:sym w:font="Wingdings" w:char="F0E0"/>
      </w:r>
      <w:r w:rsidRPr="00686852">
        <w:rPr>
          <w:rFonts w:cstheme="minorHAnsi"/>
        </w:rPr>
        <w:t xml:space="preserve"> Y-A</w:t>
      </w:r>
      <w:r w:rsidRPr="00686852">
        <w:rPr>
          <w:rFonts w:cstheme="minorHAnsi"/>
        </w:rPr>
        <w:t>chse</w:t>
      </w:r>
    </w:p>
    <w:p w:rsidR="00B6380C" w:rsidRPr="00686852" w:rsidRDefault="00B6380C" w:rsidP="00D1544D">
      <w:pPr>
        <w:pStyle w:val="Listenabsatz"/>
        <w:numPr>
          <w:ilvl w:val="0"/>
          <w:numId w:val="3"/>
        </w:numPr>
        <w:spacing w:after="0"/>
        <w:rPr>
          <w:rFonts w:cstheme="minorHAnsi"/>
        </w:rPr>
      </w:pPr>
      <w:r w:rsidRPr="00686852">
        <w:rPr>
          <w:rFonts w:cstheme="minorHAnsi"/>
        </w:rPr>
        <w:t>. . .</w:t>
      </w:r>
    </w:p>
    <w:p w:rsidR="00D1544D" w:rsidRPr="00686852" w:rsidRDefault="00D1544D" w:rsidP="00165508">
      <w:pPr>
        <w:pStyle w:val="Listenabsatz"/>
        <w:numPr>
          <w:ilvl w:val="0"/>
          <w:numId w:val="3"/>
        </w:numPr>
        <w:spacing w:after="0"/>
        <w:rPr>
          <w:rFonts w:cstheme="minorHAnsi"/>
        </w:rPr>
      </w:pPr>
    </w:p>
    <w:p w:rsidR="0073728F" w:rsidRPr="00686852" w:rsidRDefault="0073728F" w:rsidP="00442A16">
      <w:pPr>
        <w:spacing w:after="0"/>
        <w:rPr>
          <w:rFonts w:cstheme="minorHAnsi"/>
        </w:rPr>
      </w:pPr>
    </w:p>
    <w:p w:rsidR="0073728F" w:rsidRPr="00686852" w:rsidRDefault="0073728F" w:rsidP="00686852">
      <w:pPr>
        <w:pStyle w:val="berschrift3"/>
        <w:rPr>
          <w:rFonts w:asciiTheme="minorHAnsi" w:hAnsiTheme="minorHAnsi" w:cstheme="minorHAnsi"/>
        </w:rPr>
      </w:pPr>
      <w:bookmarkStart w:id="11" w:name="_Toc74522519"/>
      <w:r w:rsidRPr="00686852">
        <w:rPr>
          <w:rFonts w:asciiTheme="minorHAnsi" w:hAnsiTheme="minorHAnsi" w:cstheme="minorHAnsi"/>
        </w:rPr>
        <w:t>Grafik:</w:t>
      </w:r>
      <w:bookmarkEnd w:id="11"/>
    </w:p>
    <w:p w:rsidR="0073728F" w:rsidRPr="00686852" w:rsidRDefault="0073728F" w:rsidP="0073728F">
      <w:pPr>
        <w:pStyle w:val="Listenabsatz"/>
        <w:numPr>
          <w:ilvl w:val="0"/>
          <w:numId w:val="2"/>
        </w:numPr>
        <w:spacing w:after="0"/>
        <w:rPr>
          <w:rFonts w:cstheme="minorHAnsi"/>
        </w:rPr>
      </w:pPr>
      <w:r w:rsidRPr="00686852">
        <w:rPr>
          <w:rFonts w:cstheme="minorHAnsi"/>
        </w:rPr>
        <w:t>Anzahl Materialien mit zugeordnetem Regelwerk</w:t>
      </w:r>
    </w:p>
    <w:p w:rsidR="0073728F" w:rsidRPr="00686852" w:rsidRDefault="0073728F" w:rsidP="0073728F">
      <w:pPr>
        <w:pStyle w:val="Listenabsatz"/>
        <w:numPr>
          <w:ilvl w:val="0"/>
          <w:numId w:val="2"/>
        </w:numPr>
        <w:spacing w:after="0"/>
        <w:rPr>
          <w:rFonts w:cstheme="minorHAnsi"/>
        </w:rPr>
      </w:pPr>
      <w:r w:rsidRPr="00686852">
        <w:rPr>
          <w:rFonts w:cstheme="minorHAnsi"/>
        </w:rPr>
        <w:t xml:space="preserve">Anzahl Materialien mit identischen Stammdaten in den </w:t>
      </w:r>
      <w:r w:rsidRPr="00686852">
        <w:rPr>
          <w:rFonts w:cstheme="minorHAnsi"/>
        </w:rPr>
        <w:t>Regelwerke</w:t>
      </w:r>
      <w:r w:rsidRPr="00686852">
        <w:rPr>
          <w:rFonts w:cstheme="minorHAnsi"/>
        </w:rPr>
        <w:t>n</w:t>
      </w:r>
    </w:p>
    <w:p w:rsidR="0073728F" w:rsidRPr="00686852" w:rsidRDefault="0073728F" w:rsidP="0073728F">
      <w:pPr>
        <w:pStyle w:val="Listenabsatz"/>
        <w:numPr>
          <w:ilvl w:val="0"/>
          <w:numId w:val="2"/>
        </w:numPr>
        <w:spacing w:after="0"/>
        <w:rPr>
          <w:rFonts w:cstheme="minorHAnsi"/>
        </w:rPr>
      </w:pPr>
      <w:r w:rsidRPr="00686852">
        <w:rPr>
          <w:rFonts w:cstheme="minorHAnsi"/>
        </w:rPr>
        <w:t>Anzahl</w:t>
      </w:r>
      <w:r w:rsidRPr="00686852">
        <w:rPr>
          <w:rFonts w:cstheme="minorHAnsi"/>
        </w:rPr>
        <w:t xml:space="preserve"> Materialien </w:t>
      </w:r>
      <w:r w:rsidRPr="00686852">
        <w:rPr>
          <w:rFonts w:cstheme="minorHAnsi"/>
        </w:rPr>
        <w:t xml:space="preserve">mit </w:t>
      </w:r>
      <w:r w:rsidRPr="00686852">
        <w:rPr>
          <w:rFonts w:cstheme="minorHAnsi"/>
        </w:rPr>
        <w:t>abweichenden</w:t>
      </w:r>
      <w:r w:rsidRPr="00686852">
        <w:rPr>
          <w:rFonts w:cstheme="minorHAnsi"/>
        </w:rPr>
        <w:t xml:space="preserve"> Stammdaten</w:t>
      </w:r>
      <w:r w:rsidRPr="00686852">
        <w:rPr>
          <w:rFonts w:cstheme="minorHAnsi"/>
        </w:rPr>
        <w:t xml:space="preserve"> </w:t>
      </w:r>
      <w:r w:rsidRPr="00686852">
        <w:rPr>
          <w:rFonts w:cstheme="minorHAnsi"/>
        </w:rPr>
        <w:t>in den Regelwerken</w:t>
      </w:r>
    </w:p>
    <w:p w:rsidR="0073728F" w:rsidRPr="00686852" w:rsidRDefault="0073728F" w:rsidP="0073728F">
      <w:pPr>
        <w:pStyle w:val="Listenabsatz"/>
        <w:numPr>
          <w:ilvl w:val="0"/>
          <w:numId w:val="2"/>
        </w:numPr>
        <w:spacing w:after="0"/>
        <w:rPr>
          <w:rFonts w:cstheme="minorHAnsi"/>
        </w:rPr>
      </w:pPr>
      <w:r w:rsidRPr="00686852">
        <w:rPr>
          <w:rFonts w:cstheme="minorHAnsi"/>
        </w:rPr>
        <w:t xml:space="preserve">Anzahl Materialien mit </w:t>
      </w:r>
      <w:r w:rsidR="00D1544D" w:rsidRPr="00686852">
        <w:rPr>
          <w:rFonts w:cstheme="minorHAnsi"/>
        </w:rPr>
        <w:t>abgelehnte</w:t>
      </w:r>
      <w:r w:rsidR="00B6380C" w:rsidRPr="00686852">
        <w:rPr>
          <w:rFonts w:cstheme="minorHAnsi"/>
        </w:rPr>
        <w:t>m</w:t>
      </w:r>
      <w:r w:rsidR="00D1544D" w:rsidRPr="00686852">
        <w:rPr>
          <w:rFonts w:cstheme="minorHAnsi"/>
        </w:rPr>
        <w:t xml:space="preserve"> Update</w:t>
      </w:r>
    </w:p>
    <w:p w:rsidR="0073728F" w:rsidRPr="00686852" w:rsidRDefault="0073728F" w:rsidP="0073728F">
      <w:pPr>
        <w:pStyle w:val="Listenabsatz"/>
        <w:numPr>
          <w:ilvl w:val="0"/>
          <w:numId w:val="2"/>
        </w:numPr>
        <w:spacing w:after="0"/>
        <w:rPr>
          <w:rFonts w:cstheme="minorHAnsi"/>
        </w:rPr>
      </w:pPr>
      <w:r w:rsidRPr="00686852">
        <w:rPr>
          <w:rFonts w:cstheme="minorHAnsi"/>
        </w:rPr>
        <w:t>. . .</w:t>
      </w:r>
    </w:p>
    <w:p w:rsidR="00442A16" w:rsidRPr="00686852" w:rsidRDefault="00442A16" w:rsidP="00442A16">
      <w:pPr>
        <w:spacing w:after="0"/>
        <w:rPr>
          <w:rFonts w:cstheme="minorHAnsi"/>
        </w:rPr>
      </w:pPr>
    </w:p>
    <w:p w:rsidR="00442A16" w:rsidRPr="00686852" w:rsidRDefault="00442A16" w:rsidP="00686852">
      <w:pPr>
        <w:pStyle w:val="berschrift3"/>
        <w:rPr>
          <w:rFonts w:asciiTheme="minorHAnsi" w:hAnsiTheme="minorHAnsi" w:cstheme="minorHAnsi"/>
        </w:rPr>
      </w:pPr>
      <w:bookmarkStart w:id="12" w:name="_Toc74522520"/>
      <w:r w:rsidRPr="00686852">
        <w:rPr>
          <w:rFonts w:asciiTheme="minorHAnsi" w:hAnsiTheme="minorHAnsi" w:cstheme="minorHAnsi"/>
        </w:rPr>
        <w:t xml:space="preserve">Absprünge </w:t>
      </w:r>
      <w:r w:rsidR="00686852" w:rsidRPr="00686852">
        <w:rPr>
          <w:rFonts w:asciiTheme="minorHAnsi" w:hAnsiTheme="minorHAnsi" w:cstheme="minorHAnsi"/>
        </w:rPr>
        <w:t>in die RWB-Hauptfunktionen</w:t>
      </w:r>
      <w:bookmarkEnd w:id="12"/>
    </w:p>
    <w:p w:rsidR="00442A16" w:rsidRPr="00686852" w:rsidRDefault="00442A16" w:rsidP="00442A16">
      <w:pPr>
        <w:pStyle w:val="Listenabsatz"/>
        <w:numPr>
          <w:ilvl w:val="0"/>
          <w:numId w:val="1"/>
        </w:numPr>
        <w:rPr>
          <w:rFonts w:cstheme="minorHAnsi"/>
        </w:rPr>
      </w:pPr>
      <w:r w:rsidRPr="00686852">
        <w:rPr>
          <w:rFonts w:cstheme="minorHAnsi"/>
        </w:rPr>
        <w:t>RWB-Monitor</w:t>
      </w:r>
    </w:p>
    <w:p w:rsidR="00686852" w:rsidRPr="00686852" w:rsidRDefault="00686852" w:rsidP="00686852">
      <w:pPr>
        <w:pStyle w:val="Listenabsatz"/>
        <w:numPr>
          <w:ilvl w:val="1"/>
          <w:numId w:val="1"/>
        </w:numPr>
        <w:rPr>
          <w:rFonts w:cstheme="minorHAnsi"/>
        </w:rPr>
      </w:pPr>
      <w:r w:rsidRPr="00686852">
        <w:rPr>
          <w:rFonts w:cstheme="minorHAnsi"/>
        </w:rPr>
        <w:t>via Direktaufruf Abgleich/Update Stammdaten</w:t>
      </w:r>
    </w:p>
    <w:p w:rsidR="00686852" w:rsidRPr="00686852" w:rsidRDefault="00686852" w:rsidP="00686852">
      <w:pPr>
        <w:pStyle w:val="Listenabsatz"/>
        <w:numPr>
          <w:ilvl w:val="1"/>
          <w:numId w:val="1"/>
        </w:numPr>
        <w:rPr>
          <w:rFonts w:cstheme="minorHAnsi"/>
        </w:rPr>
      </w:pPr>
      <w:r w:rsidRPr="00686852">
        <w:rPr>
          <w:rFonts w:cstheme="minorHAnsi"/>
        </w:rPr>
        <w:t>via Hauptfenster</w:t>
      </w:r>
    </w:p>
    <w:p w:rsidR="00686852" w:rsidRPr="00686852" w:rsidRDefault="00686852" w:rsidP="00686852">
      <w:pPr>
        <w:pStyle w:val="Listenabsatz"/>
        <w:numPr>
          <w:ilvl w:val="1"/>
          <w:numId w:val="1"/>
        </w:numPr>
        <w:rPr>
          <w:rFonts w:cstheme="minorHAnsi"/>
        </w:rPr>
      </w:pPr>
      <w:r w:rsidRPr="00686852">
        <w:rPr>
          <w:rFonts w:cstheme="minorHAnsi"/>
        </w:rPr>
        <w:t xml:space="preserve">Detailbild </w:t>
      </w:r>
      <w:r w:rsidRPr="00686852">
        <w:rPr>
          <w:rFonts w:cstheme="minorHAnsi"/>
        </w:rPr>
        <w:t>Abgleich/Update Stammdaten</w:t>
      </w:r>
    </w:p>
    <w:p w:rsidR="00686852" w:rsidRPr="00686852" w:rsidRDefault="00686852" w:rsidP="00686852">
      <w:pPr>
        <w:pStyle w:val="Listenabsatz"/>
        <w:numPr>
          <w:ilvl w:val="1"/>
          <w:numId w:val="1"/>
        </w:numPr>
        <w:rPr>
          <w:rFonts w:cstheme="minorHAnsi"/>
        </w:rPr>
      </w:pPr>
      <w:r w:rsidRPr="00686852">
        <w:rPr>
          <w:rFonts w:cstheme="minorHAnsi"/>
        </w:rPr>
        <w:t>weitere Detailbilder</w:t>
      </w:r>
    </w:p>
    <w:p w:rsidR="00686852" w:rsidRPr="00686852" w:rsidRDefault="00686852" w:rsidP="00686852">
      <w:pPr>
        <w:pStyle w:val="Listenabsatz"/>
        <w:numPr>
          <w:ilvl w:val="1"/>
          <w:numId w:val="1"/>
        </w:numPr>
        <w:rPr>
          <w:rFonts w:cstheme="minorHAnsi"/>
        </w:rPr>
      </w:pPr>
      <w:r w:rsidRPr="00686852">
        <w:rPr>
          <w:rFonts w:cstheme="minorHAnsi"/>
        </w:rPr>
        <w:t>. . .</w:t>
      </w:r>
    </w:p>
    <w:p w:rsidR="00442A16" w:rsidRPr="00686852" w:rsidRDefault="00442A16" w:rsidP="00442A16">
      <w:pPr>
        <w:pStyle w:val="Listenabsatz"/>
        <w:numPr>
          <w:ilvl w:val="0"/>
          <w:numId w:val="1"/>
        </w:numPr>
        <w:rPr>
          <w:rFonts w:cstheme="minorHAnsi"/>
        </w:rPr>
      </w:pPr>
      <w:r w:rsidRPr="00686852">
        <w:rPr>
          <w:rFonts w:cstheme="minorHAnsi"/>
        </w:rPr>
        <w:t>RWB-Parameterpflege</w:t>
      </w:r>
    </w:p>
    <w:p w:rsidR="00686852" w:rsidRPr="00686852" w:rsidRDefault="00686852" w:rsidP="00686852">
      <w:pPr>
        <w:pStyle w:val="Listenabsatz"/>
        <w:numPr>
          <w:ilvl w:val="1"/>
          <w:numId w:val="1"/>
        </w:numPr>
        <w:rPr>
          <w:rFonts w:cstheme="minorHAnsi"/>
        </w:rPr>
      </w:pPr>
      <w:r w:rsidRPr="00686852">
        <w:rPr>
          <w:rFonts w:cstheme="minorHAnsi"/>
        </w:rPr>
        <w:t>Indikatorgruppen</w:t>
      </w:r>
    </w:p>
    <w:p w:rsidR="00686852" w:rsidRPr="00686852" w:rsidRDefault="00686852" w:rsidP="00686852">
      <w:pPr>
        <w:pStyle w:val="Listenabsatz"/>
        <w:numPr>
          <w:ilvl w:val="1"/>
          <w:numId w:val="1"/>
        </w:numPr>
        <w:rPr>
          <w:rFonts w:cstheme="minorHAnsi"/>
        </w:rPr>
      </w:pPr>
      <w:r w:rsidRPr="00686852">
        <w:rPr>
          <w:rFonts w:cstheme="minorHAnsi"/>
        </w:rPr>
        <w:lastRenderedPageBreak/>
        <w:t>Regelwerke</w:t>
      </w:r>
    </w:p>
    <w:p w:rsidR="00442A16" w:rsidRPr="00686852" w:rsidRDefault="00442A16" w:rsidP="00442A16">
      <w:pPr>
        <w:pStyle w:val="Listenabsatz"/>
        <w:numPr>
          <w:ilvl w:val="0"/>
          <w:numId w:val="1"/>
        </w:numPr>
        <w:rPr>
          <w:rFonts w:cstheme="minorHAnsi"/>
        </w:rPr>
      </w:pPr>
      <w:r w:rsidRPr="00686852">
        <w:rPr>
          <w:rFonts w:cstheme="minorHAnsi"/>
        </w:rPr>
        <w:t>RWB-Reporting</w:t>
      </w:r>
    </w:p>
    <w:p w:rsidR="00686852" w:rsidRPr="00686852" w:rsidRDefault="00686852" w:rsidP="00686852">
      <w:pPr>
        <w:pStyle w:val="Listenabsatz"/>
        <w:numPr>
          <w:ilvl w:val="1"/>
          <w:numId w:val="1"/>
        </w:numPr>
        <w:rPr>
          <w:rFonts w:cstheme="minorHAnsi"/>
        </w:rPr>
      </w:pPr>
      <w:r w:rsidRPr="00686852">
        <w:rPr>
          <w:rFonts w:cstheme="minorHAnsi"/>
        </w:rPr>
        <w:t>. . .</w:t>
      </w:r>
    </w:p>
    <w:p w:rsidR="00442A16" w:rsidRPr="00686852" w:rsidRDefault="00B6380C" w:rsidP="00B6380C">
      <w:pPr>
        <w:pStyle w:val="Listenabsatz"/>
        <w:numPr>
          <w:ilvl w:val="0"/>
          <w:numId w:val="1"/>
        </w:numPr>
        <w:rPr>
          <w:rFonts w:cstheme="minorHAnsi"/>
        </w:rPr>
      </w:pPr>
      <w:r w:rsidRPr="00686852">
        <w:rPr>
          <w:rFonts w:cstheme="minorHAnsi"/>
        </w:rPr>
        <w:t>RWB Stammdaten (RWB-Mater)</w:t>
      </w:r>
    </w:p>
    <w:p w:rsidR="00B6380C" w:rsidRPr="00686852" w:rsidRDefault="00B6380C" w:rsidP="00686852">
      <w:pPr>
        <w:pStyle w:val="Listenabsatz"/>
        <w:numPr>
          <w:ilvl w:val="1"/>
          <w:numId w:val="1"/>
        </w:numPr>
        <w:rPr>
          <w:rFonts w:cstheme="minorHAnsi"/>
        </w:rPr>
      </w:pPr>
      <w:r w:rsidRPr="00686852">
        <w:rPr>
          <w:rFonts w:cstheme="minorHAnsi"/>
        </w:rPr>
        <w:t>. . .</w:t>
      </w:r>
    </w:p>
    <w:p w:rsidR="00686852" w:rsidRPr="00686852" w:rsidRDefault="00686852" w:rsidP="00686852">
      <w:pPr>
        <w:pStyle w:val="berschrift3"/>
      </w:pPr>
      <w:bookmarkStart w:id="13" w:name="_Toc74522521"/>
      <w:r w:rsidRPr="00686852">
        <w:t>Anlegen DEFAULT-Einstellungen</w:t>
      </w:r>
      <w:r w:rsidRPr="00686852">
        <w:t xml:space="preserve"> (Generierung)</w:t>
      </w:r>
      <w:bookmarkEnd w:id="13"/>
    </w:p>
    <w:p w:rsidR="00686852" w:rsidRPr="00686852" w:rsidRDefault="00686852" w:rsidP="00686852">
      <w:pPr>
        <w:pStyle w:val="HTMLVorformatiert"/>
        <w:numPr>
          <w:ilvl w:val="0"/>
          <w:numId w:val="1"/>
        </w:numPr>
        <w:rPr>
          <w:rFonts w:asciiTheme="minorHAnsi" w:hAnsiTheme="minorHAnsi" w:cstheme="minorHAnsi"/>
        </w:rPr>
      </w:pPr>
      <w:r w:rsidRPr="00686852">
        <w:rPr>
          <w:rFonts w:asciiTheme="minorHAnsi" w:hAnsiTheme="minorHAnsi" w:cstheme="minorHAnsi"/>
        </w:rPr>
        <w:t>- INDIKATOR</w:t>
      </w:r>
    </w:p>
    <w:p w:rsidR="00686852" w:rsidRPr="00686852" w:rsidRDefault="00686852" w:rsidP="00686852">
      <w:pPr>
        <w:pStyle w:val="HTMLVorformatiert"/>
        <w:numPr>
          <w:ilvl w:val="0"/>
          <w:numId w:val="1"/>
        </w:numPr>
        <w:rPr>
          <w:rFonts w:asciiTheme="minorHAnsi" w:hAnsiTheme="minorHAnsi" w:cstheme="minorHAnsi"/>
        </w:rPr>
      </w:pPr>
      <w:r w:rsidRPr="00686852">
        <w:rPr>
          <w:rFonts w:asciiTheme="minorHAnsi" w:hAnsiTheme="minorHAnsi" w:cstheme="minorHAnsi"/>
        </w:rPr>
        <w:t>- STANDARD</w:t>
      </w:r>
    </w:p>
    <w:p w:rsidR="00686852" w:rsidRPr="00686852" w:rsidRDefault="00686852" w:rsidP="00686852">
      <w:pPr>
        <w:pStyle w:val="HTMLVorformatiert"/>
        <w:numPr>
          <w:ilvl w:val="0"/>
          <w:numId w:val="1"/>
        </w:numPr>
        <w:rPr>
          <w:rFonts w:asciiTheme="minorHAnsi" w:hAnsiTheme="minorHAnsi" w:cstheme="minorHAnsi"/>
        </w:rPr>
      </w:pPr>
      <w:r w:rsidRPr="00686852">
        <w:rPr>
          <w:rFonts w:asciiTheme="minorHAnsi" w:hAnsiTheme="minorHAnsi" w:cstheme="minorHAnsi"/>
        </w:rPr>
        <w:t>- REGELWERK</w:t>
      </w:r>
    </w:p>
    <w:p w:rsidR="00686852" w:rsidRPr="00686852" w:rsidRDefault="00686852" w:rsidP="00686852">
      <w:pPr>
        <w:rPr>
          <w:rFonts w:cstheme="minorHAnsi"/>
        </w:rPr>
      </w:pPr>
    </w:p>
    <w:p w:rsidR="00442A16" w:rsidRPr="00686852" w:rsidRDefault="00442A16">
      <w:pPr>
        <w:rPr>
          <w:rFonts w:cstheme="minorHAnsi"/>
        </w:rPr>
      </w:pPr>
    </w:p>
    <w:p w:rsidR="00442A16" w:rsidRPr="00686852" w:rsidRDefault="00442A16">
      <w:pPr>
        <w:rPr>
          <w:rFonts w:cstheme="minorHAnsi"/>
        </w:rPr>
      </w:pPr>
    </w:p>
    <w:sectPr w:rsidR="00442A16" w:rsidRPr="00686852" w:rsidSect="00442A16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45FF" w:rsidRDefault="00B445FF" w:rsidP="000C6E43">
      <w:pPr>
        <w:spacing w:after="0" w:line="240" w:lineRule="auto"/>
      </w:pPr>
      <w:r>
        <w:separator/>
      </w:r>
    </w:p>
  </w:endnote>
  <w:endnote w:type="continuationSeparator" w:id="0">
    <w:p w:rsidR="00B445FF" w:rsidRDefault="00B445FF" w:rsidP="000C6E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8454430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C6E43" w:rsidRDefault="000C6E43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C6E43" w:rsidRDefault="000C6E4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45FF" w:rsidRDefault="00B445FF" w:rsidP="000C6E43">
      <w:pPr>
        <w:spacing w:after="0" w:line="240" w:lineRule="auto"/>
      </w:pPr>
      <w:r>
        <w:separator/>
      </w:r>
    </w:p>
  </w:footnote>
  <w:footnote w:type="continuationSeparator" w:id="0">
    <w:p w:rsidR="00B445FF" w:rsidRDefault="00B445FF" w:rsidP="000C6E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9D1B51"/>
    <w:multiLevelType w:val="hybridMultilevel"/>
    <w:tmpl w:val="1EC4A120"/>
    <w:lvl w:ilvl="0" w:tplc="1DD02DA2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3115A0"/>
    <w:multiLevelType w:val="hybridMultilevel"/>
    <w:tmpl w:val="9CD4FBFC"/>
    <w:lvl w:ilvl="0" w:tplc="60540E7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6E550E"/>
    <w:multiLevelType w:val="hybridMultilevel"/>
    <w:tmpl w:val="B5982EB6"/>
    <w:lvl w:ilvl="0" w:tplc="36E0BFF6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AB7472"/>
    <w:multiLevelType w:val="hybridMultilevel"/>
    <w:tmpl w:val="2648E0CA"/>
    <w:lvl w:ilvl="0" w:tplc="2BFEF73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2A16"/>
    <w:rsid w:val="000C6E43"/>
    <w:rsid w:val="00442A16"/>
    <w:rsid w:val="00686852"/>
    <w:rsid w:val="0073728F"/>
    <w:rsid w:val="00B445FF"/>
    <w:rsid w:val="00B6380C"/>
    <w:rsid w:val="00D1544D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08408"/>
  <w15:chartTrackingRefBased/>
  <w15:docId w15:val="{9A92FDFF-7EDE-460F-9AF3-ADFDEEC85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B6380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6380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6380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68685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442A1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442A16"/>
    <w:rPr>
      <w:rFonts w:ascii="Courier New" w:eastAsia="Times New Roman" w:hAnsi="Courier New" w:cs="Courier New"/>
      <w:sz w:val="20"/>
      <w:szCs w:val="20"/>
      <w:lang w:bidi="he-IL"/>
    </w:rPr>
  </w:style>
  <w:style w:type="paragraph" w:styleId="Listenabsatz">
    <w:name w:val="List Paragraph"/>
    <w:basedOn w:val="Standard"/>
    <w:uiPriority w:val="34"/>
    <w:qFormat/>
    <w:rsid w:val="00442A16"/>
    <w:pPr>
      <w:ind w:left="720"/>
      <w:contextualSpacing/>
    </w:pPr>
  </w:style>
  <w:style w:type="paragraph" w:styleId="Titel">
    <w:name w:val="Title"/>
    <w:basedOn w:val="Standard"/>
    <w:next w:val="Standard"/>
    <w:link w:val="TitelZchn"/>
    <w:uiPriority w:val="10"/>
    <w:qFormat/>
    <w:rsid w:val="00B6380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638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6380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6380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6380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8685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686852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686852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686852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6852"/>
    <w:pPr>
      <w:spacing w:after="100"/>
      <w:ind w:left="440"/>
    </w:pPr>
  </w:style>
  <w:style w:type="character" w:styleId="Hyperlink">
    <w:name w:val="Hyperlink"/>
    <w:basedOn w:val="Absatz-Standardschriftart"/>
    <w:uiPriority w:val="99"/>
    <w:unhideWhenUsed/>
    <w:rsid w:val="00686852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0C6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C6E43"/>
  </w:style>
  <w:style w:type="paragraph" w:styleId="Fuzeile">
    <w:name w:val="footer"/>
    <w:basedOn w:val="Standard"/>
    <w:link w:val="FuzeileZchn"/>
    <w:uiPriority w:val="99"/>
    <w:unhideWhenUsed/>
    <w:rsid w:val="000C6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C6E43"/>
  </w:style>
  <w:style w:type="paragraph" w:styleId="Verzeichnis4">
    <w:name w:val="toc 4"/>
    <w:basedOn w:val="Standard"/>
    <w:next w:val="Standard"/>
    <w:autoRedefine/>
    <w:uiPriority w:val="39"/>
    <w:unhideWhenUsed/>
    <w:rsid w:val="000C6E43"/>
    <w:pPr>
      <w:spacing w:after="100"/>
      <w:ind w:left="6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48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0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CACFA8-86A3-4501-A9B9-EE128C927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450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2021-06-13T21:34:00Z</dcterms:created>
  <dcterms:modified xsi:type="dcterms:W3CDTF">2021-06-13T22:21:00Z</dcterms:modified>
</cp:coreProperties>
</file>