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48CD" w:rsidRDefault="00B631CB">
      <w:r>
        <w:t xml:space="preserve">System FE0 </w:t>
      </w:r>
    </w:p>
    <w:p w:rsidR="00B631CB" w:rsidRPr="00B631CB" w:rsidRDefault="00B631CB">
      <w:pPr>
        <w:rPr>
          <w:b/>
          <w:bCs/>
        </w:rPr>
      </w:pPr>
      <w:r w:rsidRPr="00B631CB">
        <w:rPr>
          <w:b/>
          <w:bCs/>
        </w:rPr>
        <w:t>Probleme bei den Textobjekten</w:t>
      </w:r>
    </w:p>
    <w:p w:rsidR="00B631CB" w:rsidRDefault="00B631CB">
      <w:r>
        <w:t xml:space="preserve">Im Prozessbereich MFGX O fehlen die Beschreibungen zu den Tätigkeiten. Hier wird anstelle der Beschreibung, nur die ID der Tätigkeit angezeigt. </w:t>
      </w:r>
    </w:p>
    <w:p w:rsidR="00B631CB" w:rsidRDefault="00B631CB"/>
    <w:p w:rsidR="00B631CB" w:rsidRDefault="00B631CB">
      <w:r>
        <w:rPr>
          <w:noProof/>
        </w:rPr>
        <w:drawing>
          <wp:inline distT="0" distB="0" distL="0" distR="0" wp14:anchorId="4151171E" wp14:editId="7197F9B8">
            <wp:extent cx="5760720" cy="312039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31CB" w:rsidRDefault="00B631CB"/>
    <w:p w:rsidR="00B631CB" w:rsidRDefault="00B631CB">
      <w:r>
        <w:t xml:space="preserve">Des Weiteren fehlen die Tätigkeitsbeschreibungen bei allen 44 Tätigkeiten. </w:t>
      </w:r>
    </w:p>
    <w:p w:rsidR="00B631CB" w:rsidRDefault="00B631CB">
      <w:r>
        <w:rPr>
          <w:noProof/>
        </w:rPr>
        <w:drawing>
          <wp:inline distT="0" distB="0" distL="0" distR="0" wp14:anchorId="4F23A770" wp14:editId="179BD623">
            <wp:extent cx="5760720" cy="3120390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631C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1CB"/>
    <w:rsid w:val="000F5D0F"/>
    <w:rsid w:val="005448CD"/>
    <w:rsid w:val="00B6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00822"/>
  <w15:chartTrackingRefBased/>
  <w15:docId w15:val="{4CD79B59-A62C-49E0-BAB9-12E2F8728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233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2020-10-29T09:27:00Z</dcterms:created>
  <dcterms:modified xsi:type="dcterms:W3CDTF">2020-10-29T09:29:00Z</dcterms:modified>
</cp:coreProperties>
</file>