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7088"/>
      </w:tblGrid>
      <w:tr w:rsidR="00831DE0" w:rsidRPr="008D1A80" w14:paraId="3554BA3E" w14:textId="77777777" w:rsidTr="00F93ABC">
        <w:trPr>
          <w:trHeight w:hRule="exact" w:val="4246"/>
        </w:trPr>
        <w:tc>
          <w:tcPr>
            <w:tcW w:w="2552" w:type="dxa"/>
          </w:tcPr>
          <w:p w14:paraId="1CE8CBFE" w14:textId="77777777" w:rsidR="00831DE0" w:rsidRPr="008D1A80" w:rsidRDefault="00831DE0" w:rsidP="00831DE0">
            <w:pPr>
              <w:pStyle w:val="BPnormalerTextCharChar"/>
            </w:pPr>
          </w:p>
          <w:p w14:paraId="29E68EAA" w14:textId="77777777" w:rsidR="00831DE0" w:rsidRPr="008D1A80" w:rsidRDefault="00831DE0" w:rsidP="00831DE0">
            <w:pPr>
              <w:pStyle w:val="BPnormalerTextCharChar"/>
              <w:rPr>
                <w:color w:val="000080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14:paraId="0CFBDCDD" w14:textId="77777777" w:rsidR="00831DE0" w:rsidRPr="000C4A19" w:rsidRDefault="00CF3E3E" w:rsidP="00831DE0">
            <w:pPr>
              <w:pStyle w:val="BPnormalerTextCharChar"/>
              <w:rPr>
                <w:b/>
                <w:sz w:val="28"/>
              </w:rPr>
            </w:pPr>
            <w:r w:rsidRPr="000C4A19">
              <w:rPr>
                <w:b/>
                <w:color w:val="F79646" w:themeColor="accent6"/>
                <w:sz w:val="28"/>
              </w:rPr>
              <w:t>Konzeption</w:t>
            </w:r>
          </w:p>
        </w:tc>
      </w:tr>
      <w:tr w:rsidR="00831DE0" w:rsidRPr="005E2D02" w14:paraId="0375DD75" w14:textId="77777777" w:rsidTr="006B32B8">
        <w:trPr>
          <w:trHeight w:hRule="exact" w:val="5672"/>
        </w:trPr>
        <w:tc>
          <w:tcPr>
            <w:tcW w:w="2552" w:type="dxa"/>
            <w:vAlign w:val="bottom"/>
          </w:tcPr>
          <w:p w14:paraId="0E799998" w14:textId="77777777" w:rsidR="00831DE0" w:rsidRPr="008D1A80" w:rsidRDefault="00831DE0" w:rsidP="00831DE0">
            <w:pPr>
              <w:pStyle w:val="BPnormalerTextChar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6A06111E" w14:textId="77777777" w:rsidR="00831DE0" w:rsidRPr="000C4A19" w:rsidRDefault="00831DE0" w:rsidP="00831DE0">
            <w:pPr>
              <w:pStyle w:val="Titel"/>
              <w:rPr>
                <w:color w:val="auto"/>
              </w:rPr>
            </w:pPr>
          </w:p>
          <w:p w14:paraId="05CB8EE2" w14:textId="269FECD9" w:rsidR="00831DE0" w:rsidRPr="00EE7423" w:rsidRDefault="00EE7423" w:rsidP="00831DE0">
            <w:pPr>
              <w:pStyle w:val="Titel"/>
              <w:rPr>
                <w:color w:val="auto"/>
                <w:sz w:val="40"/>
              </w:rPr>
            </w:pPr>
            <w:r w:rsidRPr="00EE7423">
              <w:rPr>
                <w:color w:val="F79646" w:themeColor="accent6"/>
                <w:sz w:val="40"/>
              </w:rPr>
              <w:t xml:space="preserve">GIB SCX </w:t>
            </w:r>
          </w:p>
          <w:p w14:paraId="6D35258D" w14:textId="77777777" w:rsidR="00831DE0" w:rsidRPr="000C4A19" w:rsidRDefault="00831DE0" w:rsidP="00831DE0">
            <w:pPr>
              <w:pStyle w:val="Titel"/>
              <w:rPr>
                <w:color w:val="auto"/>
                <w:sz w:val="40"/>
              </w:rPr>
            </w:pPr>
            <w:r w:rsidRPr="000C4A19">
              <w:rPr>
                <w:color w:val="auto"/>
                <w:sz w:val="40"/>
              </w:rPr>
              <w:t>Grobkonzept</w:t>
            </w:r>
          </w:p>
          <w:p w14:paraId="44E7F577" w14:textId="6BB33384" w:rsidR="00EE7423" w:rsidRPr="005E2D02" w:rsidRDefault="005E2D02" w:rsidP="001560D3">
            <w:pPr>
              <w:pStyle w:val="Titel"/>
              <w:rPr>
                <w:color w:val="F79646" w:themeColor="accent6"/>
                <w:sz w:val="40"/>
              </w:rPr>
            </w:pPr>
            <w:r w:rsidRPr="005E2D02">
              <w:rPr>
                <w:color w:val="F79646" w:themeColor="accent6"/>
                <w:sz w:val="40"/>
              </w:rPr>
              <w:t>Integration des Toolbar-Managers in alle</w:t>
            </w:r>
            <w:r>
              <w:rPr>
                <w:color w:val="F79646" w:themeColor="accent6"/>
                <w:sz w:val="40"/>
              </w:rPr>
              <w:t>n Modulen</w:t>
            </w:r>
          </w:p>
          <w:p w14:paraId="2AEE8DEE" w14:textId="4F3D8B2B" w:rsidR="00831DE0" w:rsidRPr="005E2D02" w:rsidRDefault="00EE7423" w:rsidP="00EE7423">
            <w:pPr>
              <w:pStyle w:val="Titel"/>
              <w:rPr>
                <w:color w:val="auto"/>
                <w:sz w:val="40"/>
                <w:lang w:val="en-US"/>
              </w:rPr>
            </w:pPr>
            <w:r w:rsidRPr="005E2D02">
              <w:rPr>
                <w:color w:val="auto"/>
                <w:sz w:val="40"/>
                <w:lang w:val="en-US"/>
              </w:rPr>
              <w:t xml:space="preserve">Release </w:t>
            </w:r>
            <w:r w:rsidR="000C4A19" w:rsidRPr="005E2D02">
              <w:rPr>
                <w:color w:val="auto"/>
                <w:sz w:val="40"/>
                <w:lang w:val="en-US"/>
              </w:rPr>
              <w:t>2</w:t>
            </w:r>
            <w:r w:rsidR="00994C5E" w:rsidRPr="005E2D02">
              <w:rPr>
                <w:color w:val="auto"/>
                <w:sz w:val="40"/>
                <w:lang w:val="en-US"/>
              </w:rPr>
              <w:t>1</w:t>
            </w:r>
            <w:r w:rsidR="000C4A19" w:rsidRPr="005E2D02">
              <w:rPr>
                <w:color w:val="auto"/>
                <w:sz w:val="40"/>
                <w:lang w:val="en-US"/>
              </w:rPr>
              <w:t>.0</w:t>
            </w:r>
            <w:r w:rsidR="00587F28" w:rsidRPr="005E2D02">
              <w:rPr>
                <w:color w:val="auto"/>
                <w:sz w:val="40"/>
                <w:lang w:val="en-US"/>
              </w:rPr>
              <w:br/>
            </w:r>
            <w:r w:rsidR="001560D3" w:rsidRPr="005E2D02">
              <w:rPr>
                <w:color w:val="auto"/>
                <w:sz w:val="40"/>
                <w:lang w:val="en-US"/>
              </w:rPr>
              <w:t>1</w:t>
            </w:r>
            <w:r w:rsidR="005E2D02">
              <w:rPr>
                <w:color w:val="auto"/>
                <w:sz w:val="40"/>
                <w:lang w:val="en-US"/>
              </w:rPr>
              <w:t>1525</w:t>
            </w:r>
          </w:p>
          <w:p w14:paraId="1CC7B91B" w14:textId="518F9994" w:rsidR="00831DE0" w:rsidRPr="000C4A19" w:rsidRDefault="00831DE0" w:rsidP="00831DE0">
            <w:pPr>
              <w:pStyle w:val="Titel"/>
              <w:rPr>
                <w:color w:val="auto"/>
                <w:sz w:val="20"/>
                <w:szCs w:val="20"/>
              </w:rPr>
            </w:pPr>
            <w:r w:rsidRPr="000C4A19">
              <w:rPr>
                <w:color w:val="auto"/>
                <w:sz w:val="20"/>
                <w:szCs w:val="20"/>
              </w:rPr>
              <w:t xml:space="preserve">Version </w:t>
            </w:r>
            <w:r w:rsidR="00770371" w:rsidRPr="000C4A19">
              <w:rPr>
                <w:color w:val="auto"/>
                <w:sz w:val="20"/>
                <w:szCs w:val="20"/>
              </w:rPr>
              <w:t>1</w:t>
            </w:r>
            <w:r w:rsidR="005E2D02">
              <w:rPr>
                <w:color w:val="auto"/>
                <w:sz w:val="20"/>
                <w:szCs w:val="20"/>
              </w:rPr>
              <w:t>.</w:t>
            </w:r>
            <w:r w:rsidR="000B02D2">
              <w:rPr>
                <w:color w:val="auto"/>
                <w:sz w:val="20"/>
                <w:szCs w:val="20"/>
              </w:rPr>
              <w:t>1</w:t>
            </w:r>
          </w:p>
          <w:p w14:paraId="35150BE3" w14:textId="77777777" w:rsidR="00831DE0" w:rsidRPr="000C4A19" w:rsidRDefault="00831DE0" w:rsidP="00831DE0">
            <w:pPr>
              <w:pStyle w:val="Titel"/>
              <w:rPr>
                <w:color w:val="auto"/>
              </w:rPr>
            </w:pPr>
            <w:r w:rsidRPr="000C4A19">
              <w:rPr>
                <w:color w:val="auto"/>
              </w:rPr>
              <w:t>Deutsch</w:t>
            </w:r>
          </w:p>
        </w:tc>
      </w:tr>
      <w:tr w:rsidR="00831DE0" w:rsidRPr="000B02D2" w14:paraId="12421E88" w14:textId="77777777" w:rsidTr="00831DE0">
        <w:trPr>
          <w:trHeight w:hRule="exact" w:val="4536"/>
        </w:trPr>
        <w:tc>
          <w:tcPr>
            <w:tcW w:w="2552" w:type="dxa"/>
            <w:vAlign w:val="bottom"/>
          </w:tcPr>
          <w:p w14:paraId="6CEB9B0D" w14:textId="77777777" w:rsidR="000C4A19" w:rsidRDefault="000C4A19" w:rsidP="00831DE0">
            <w:pPr>
              <w:pStyle w:val="BPnormalerTextCharChar"/>
              <w:rPr>
                <w:color w:val="000080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41011AC1" wp14:editId="626C267E">
                  <wp:extent cx="1352381" cy="676190"/>
                  <wp:effectExtent l="0" t="0" r="635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2381" cy="676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BBD8ABF" w14:textId="1AB355B4" w:rsidR="00831DE0" w:rsidRPr="008D1A80" w:rsidRDefault="00831DE0" w:rsidP="00831DE0">
            <w:pPr>
              <w:pStyle w:val="BPnormalerTextCharChar"/>
              <w:rPr>
                <w:color w:val="000080"/>
                <w:sz w:val="16"/>
                <w:szCs w:val="16"/>
              </w:rPr>
            </w:pPr>
            <w:r w:rsidRPr="000C4A19">
              <w:rPr>
                <w:sz w:val="16"/>
                <w:szCs w:val="16"/>
              </w:rPr>
              <w:sym w:font="Symbol" w:char="F0D3"/>
            </w:r>
            <w:r w:rsidR="00CF3E3E" w:rsidRPr="000C4A19">
              <w:rPr>
                <w:sz w:val="16"/>
                <w:szCs w:val="16"/>
              </w:rPr>
              <w:t xml:space="preserve"> GIB</w:t>
            </w:r>
            <w:r w:rsidRPr="000C4A19">
              <w:rPr>
                <w:sz w:val="16"/>
                <w:szCs w:val="16"/>
              </w:rPr>
              <w:t xml:space="preserve"> Gesellschaft für</w:t>
            </w:r>
            <w:r w:rsidRPr="000C4A19">
              <w:rPr>
                <w:sz w:val="16"/>
                <w:szCs w:val="16"/>
              </w:rPr>
              <w:br/>
              <w:t>Information und Bildung</w:t>
            </w:r>
            <w:r w:rsidR="00CF3E3E" w:rsidRPr="000C4A19">
              <w:rPr>
                <w:sz w:val="16"/>
                <w:szCs w:val="16"/>
              </w:rPr>
              <w:t xml:space="preserve"> mbH</w:t>
            </w:r>
            <w:r w:rsidRPr="000C4A19">
              <w:rPr>
                <w:sz w:val="16"/>
                <w:szCs w:val="16"/>
              </w:rPr>
              <w:t xml:space="preserve"> </w:t>
            </w: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1180B8E7" w14:textId="08E5743C" w:rsidR="00831DE0" w:rsidRPr="000C4A19" w:rsidRDefault="00831DE0" w:rsidP="00831DE0">
            <w:pPr>
              <w:pStyle w:val="BPnormalerTextCharChar"/>
            </w:pPr>
            <w:r w:rsidRPr="000C4A19">
              <w:rPr>
                <w:sz w:val="12"/>
              </w:rPr>
              <w:t xml:space="preserve">Dateiname: </w:t>
            </w:r>
            <w:r w:rsidRPr="000C4A19">
              <w:rPr>
                <w:sz w:val="12"/>
              </w:rPr>
              <w:fldChar w:fldCharType="begin"/>
            </w:r>
            <w:r w:rsidRPr="000C4A19">
              <w:rPr>
                <w:sz w:val="12"/>
              </w:rPr>
              <w:instrText xml:space="preserve"> FILENAME   \* MERGEFORMAT </w:instrText>
            </w:r>
            <w:r w:rsidRPr="000C4A19">
              <w:rPr>
                <w:sz w:val="12"/>
              </w:rPr>
              <w:fldChar w:fldCharType="separate"/>
            </w:r>
            <w:r w:rsidR="00FB4CDC">
              <w:rPr>
                <w:noProof/>
                <w:sz w:val="12"/>
              </w:rPr>
              <w:t>RCON_11525_Toolbar_manager.docx</w:t>
            </w:r>
            <w:r w:rsidRPr="000C4A19">
              <w:rPr>
                <w:sz w:val="12"/>
              </w:rPr>
              <w:fldChar w:fldCharType="end"/>
            </w:r>
          </w:p>
        </w:tc>
      </w:tr>
    </w:tbl>
    <w:p w14:paraId="3144AB92" w14:textId="77777777" w:rsidR="00F93ABC" w:rsidRPr="008D1A80" w:rsidRDefault="00F93ABC">
      <w:pPr>
        <w:rPr>
          <w:rFonts w:ascii="Arial Fett" w:hAnsi="Arial Fett"/>
          <w:b/>
          <w:bCs/>
          <w:smallCaps/>
          <w:sz w:val="40"/>
          <w:lang w:val="de-D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ectPr w:rsidR="00F93ABC" w:rsidRPr="008D1A80" w:rsidSect="00F93ABC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Restart w:val="eachSect"/>
          </w:footnotePr>
          <w:endnotePr>
            <w:numFmt w:val="decimal"/>
          </w:endnotePr>
          <w:pgSz w:w="11907" w:h="16840" w:code="9"/>
          <w:pgMar w:top="1134" w:right="1304" w:bottom="1134" w:left="1418" w:header="720" w:footer="873" w:gutter="0"/>
          <w:cols w:space="720"/>
        </w:sectPr>
      </w:pPr>
    </w:p>
    <w:p w14:paraId="3276CDE4" w14:textId="77777777" w:rsidR="006B32B8" w:rsidRPr="000C4A19" w:rsidRDefault="006B32B8" w:rsidP="006B32B8">
      <w:pPr>
        <w:autoSpaceDE w:val="0"/>
        <w:autoSpaceDN w:val="0"/>
        <w:adjustRightInd w:val="0"/>
        <w:spacing w:after="240"/>
        <w:rPr>
          <w:rFonts w:cs="Arial"/>
          <w:b/>
          <w:bCs/>
          <w:color w:val="F79646" w:themeColor="accent6"/>
          <w:sz w:val="32"/>
          <w:lang w:val="de-DE"/>
        </w:rPr>
      </w:pPr>
      <w:r w:rsidRPr="000C4A19">
        <w:rPr>
          <w:rFonts w:cs="Arial"/>
          <w:b/>
          <w:bCs/>
          <w:color w:val="F79646" w:themeColor="accent6"/>
          <w:sz w:val="32"/>
          <w:lang w:val="de-DE"/>
        </w:rPr>
        <w:lastRenderedPageBreak/>
        <w:t>Dokumentverwaltung</w:t>
      </w:r>
    </w:p>
    <w:p w14:paraId="12C5731B" w14:textId="77777777" w:rsidR="006B32B8" w:rsidRPr="000C4A19" w:rsidRDefault="006B32B8" w:rsidP="006B32B8">
      <w:pPr>
        <w:autoSpaceDE w:val="0"/>
        <w:autoSpaceDN w:val="0"/>
        <w:adjustRightInd w:val="0"/>
        <w:spacing w:after="240"/>
        <w:rPr>
          <w:rFonts w:cs="Arial"/>
          <w:b/>
          <w:bCs/>
          <w:sz w:val="20"/>
          <w:lang w:val="de-DE"/>
        </w:rPr>
      </w:pPr>
      <w:r w:rsidRPr="000C4A19">
        <w:rPr>
          <w:rFonts w:cs="Arial"/>
          <w:b/>
          <w:bCs/>
          <w:sz w:val="28"/>
          <w:lang w:val="de-DE"/>
        </w:rPr>
        <w:t>Versionen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620" w:firstRow="1" w:lastRow="0" w:firstColumn="0" w:lastColumn="0" w:noHBand="1" w:noVBand="1"/>
      </w:tblPr>
      <w:tblGrid>
        <w:gridCol w:w="1182"/>
        <w:gridCol w:w="90"/>
        <w:gridCol w:w="1593"/>
        <w:gridCol w:w="142"/>
        <w:gridCol w:w="4536"/>
        <w:gridCol w:w="142"/>
        <w:gridCol w:w="1559"/>
      </w:tblGrid>
      <w:tr w:rsidR="000C4A19" w:rsidRPr="000C4A19" w14:paraId="588F8379" w14:textId="77777777" w:rsidTr="00EE7423">
        <w:trPr>
          <w:cantSplit/>
          <w:trHeight w:val="304"/>
        </w:trPr>
        <w:tc>
          <w:tcPr>
            <w:tcW w:w="1182" w:type="dxa"/>
            <w:tcBorders>
              <w:top w:val="single" w:sz="6" w:space="0" w:color="auto"/>
            </w:tcBorders>
            <w:shd w:val="clear" w:color="auto" w:fill="002060"/>
          </w:tcPr>
          <w:p w14:paraId="3BDD8D07" w14:textId="77777777" w:rsidR="006F4309" w:rsidRPr="000C4A19" w:rsidRDefault="006F4309">
            <w:pPr>
              <w:pStyle w:val="Columnheader"/>
              <w:ind w:right="15"/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</w:pPr>
            <w:r w:rsidRPr="000C4A19"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  <w:t>Version</w:t>
            </w:r>
          </w:p>
        </w:tc>
        <w:tc>
          <w:tcPr>
            <w:tcW w:w="90" w:type="dxa"/>
          </w:tcPr>
          <w:p w14:paraId="3D78248D" w14:textId="77777777" w:rsidR="006F4309" w:rsidRPr="000C4A19" w:rsidRDefault="006F4309">
            <w:pPr>
              <w:rPr>
                <w:b/>
                <w:bCs/>
                <w:sz w:val="18"/>
                <w:lang w:val="de-DE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shd w:val="clear" w:color="auto" w:fill="002060"/>
          </w:tcPr>
          <w:p w14:paraId="451F1B5A" w14:textId="77777777" w:rsidR="006F4309" w:rsidRPr="000C4A19" w:rsidRDefault="006F4309">
            <w:pPr>
              <w:pStyle w:val="Columnheader"/>
              <w:ind w:right="15"/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</w:pPr>
            <w:r w:rsidRPr="000C4A19"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  <w:t>Datum/Termin</w:t>
            </w:r>
          </w:p>
        </w:tc>
        <w:tc>
          <w:tcPr>
            <w:tcW w:w="142" w:type="dxa"/>
          </w:tcPr>
          <w:p w14:paraId="55691546" w14:textId="77777777" w:rsidR="006F4309" w:rsidRPr="000C4A19" w:rsidRDefault="006F4309">
            <w:pPr>
              <w:rPr>
                <w:b/>
                <w:bCs/>
                <w:sz w:val="18"/>
                <w:lang w:val="de-DE"/>
              </w:rPr>
            </w:pPr>
          </w:p>
        </w:tc>
        <w:tc>
          <w:tcPr>
            <w:tcW w:w="4536" w:type="dxa"/>
            <w:tcBorders>
              <w:top w:val="single" w:sz="6" w:space="0" w:color="auto"/>
            </w:tcBorders>
            <w:shd w:val="clear" w:color="auto" w:fill="002060"/>
          </w:tcPr>
          <w:p w14:paraId="3B620681" w14:textId="77777777" w:rsidR="006F4309" w:rsidRPr="000C4A19" w:rsidRDefault="006F4309">
            <w:pPr>
              <w:pStyle w:val="Columnheader"/>
              <w:ind w:right="15"/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</w:pPr>
            <w:r w:rsidRPr="000C4A19"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  <w:t>Bemerkung</w:t>
            </w:r>
          </w:p>
        </w:tc>
        <w:tc>
          <w:tcPr>
            <w:tcW w:w="142" w:type="dxa"/>
          </w:tcPr>
          <w:p w14:paraId="3AA0682B" w14:textId="77777777" w:rsidR="006F4309" w:rsidRPr="000C4A19" w:rsidRDefault="006F4309">
            <w:pPr>
              <w:pStyle w:val="Columnheader"/>
              <w:ind w:right="15"/>
              <w:rPr>
                <w:b/>
                <w:bCs/>
                <w:color w:val="auto"/>
                <w:sz w:val="18"/>
                <w:lang w:val="de-DE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shd w:val="clear" w:color="auto" w:fill="002060"/>
          </w:tcPr>
          <w:p w14:paraId="36C90347" w14:textId="77777777" w:rsidR="006F4309" w:rsidRPr="000C4A19" w:rsidRDefault="00C83D3E">
            <w:pPr>
              <w:pStyle w:val="Columnheader"/>
              <w:ind w:right="15"/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</w:pPr>
            <w:r w:rsidRPr="000C4A19">
              <w:rPr>
                <w:rFonts w:ascii="GillSans" w:hAnsi="GillSans"/>
                <w:b/>
                <w:bCs/>
                <w:color w:val="auto"/>
                <w:sz w:val="18"/>
                <w:lang w:val="de-DE"/>
              </w:rPr>
              <w:t>Ersteller</w:t>
            </w:r>
          </w:p>
        </w:tc>
      </w:tr>
      <w:tr w:rsidR="000C4A19" w:rsidRPr="000C4A19" w14:paraId="44F85E9B" w14:textId="77777777" w:rsidTr="00EE7423">
        <w:trPr>
          <w:cantSplit/>
          <w:trHeight w:val="304"/>
        </w:trPr>
        <w:tc>
          <w:tcPr>
            <w:tcW w:w="1182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14B39A24" w14:textId="116671E6" w:rsidR="0083074F" w:rsidRPr="000C4A19" w:rsidRDefault="005E2D02" w:rsidP="00E5235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1.0</w:t>
            </w:r>
          </w:p>
        </w:tc>
        <w:tc>
          <w:tcPr>
            <w:tcW w:w="90" w:type="dxa"/>
            <w:vAlign w:val="center"/>
          </w:tcPr>
          <w:p w14:paraId="492D211B" w14:textId="77777777" w:rsidR="0083074F" w:rsidRPr="000C4A19" w:rsidRDefault="0083074F" w:rsidP="00E52352">
            <w:pPr>
              <w:jc w:val="left"/>
              <w:rPr>
                <w:sz w:val="16"/>
                <w:lang w:val="de-DE"/>
              </w:rPr>
            </w:pPr>
          </w:p>
        </w:tc>
        <w:tc>
          <w:tcPr>
            <w:tcW w:w="1593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635BF454" w14:textId="16659175" w:rsidR="0083074F" w:rsidRPr="000C4A19" w:rsidRDefault="005E2D02" w:rsidP="00E5235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03</w:t>
            </w:r>
            <w:r w:rsidR="00994C5E">
              <w:rPr>
                <w:sz w:val="16"/>
                <w:lang w:val="de-DE"/>
              </w:rPr>
              <w:t>.0</w:t>
            </w:r>
            <w:r>
              <w:rPr>
                <w:sz w:val="16"/>
                <w:lang w:val="de-DE"/>
              </w:rPr>
              <w:t>7</w:t>
            </w:r>
            <w:r w:rsidR="00994C5E">
              <w:rPr>
                <w:sz w:val="16"/>
                <w:lang w:val="de-DE"/>
              </w:rPr>
              <w:t>.2020</w:t>
            </w:r>
          </w:p>
        </w:tc>
        <w:tc>
          <w:tcPr>
            <w:tcW w:w="142" w:type="dxa"/>
            <w:vAlign w:val="center"/>
          </w:tcPr>
          <w:p w14:paraId="59B92D74" w14:textId="77777777" w:rsidR="0083074F" w:rsidRPr="000C4A19" w:rsidRDefault="0083074F" w:rsidP="00E52352">
            <w:pPr>
              <w:jc w:val="left"/>
              <w:rPr>
                <w:sz w:val="16"/>
                <w:lang w:val="de-DE"/>
              </w:rPr>
            </w:pP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3011AD68" w14:textId="2CD18BD3" w:rsidR="0083074F" w:rsidRPr="000C4A19" w:rsidRDefault="005E2D02" w:rsidP="00E5235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Initiale Anlage</w:t>
            </w:r>
          </w:p>
        </w:tc>
        <w:tc>
          <w:tcPr>
            <w:tcW w:w="142" w:type="dxa"/>
            <w:vAlign w:val="center"/>
          </w:tcPr>
          <w:p w14:paraId="313648B2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  <w:tc>
          <w:tcPr>
            <w:tcW w:w="155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0A8FAD4F" w14:textId="42D62D34" w:rsidR="0083074F" w:rsidRPr="000C4A19" w:rsidRDefault="005E2D0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SLI</w:t>
            </w:r>
          </w:p>
        </w:tc>
      </w:tr>
      <w:tr w:rsidR="000C4A19" w:rsidRPr="000C4A19" w14:paraId="649F0535" w14:textId="77777777" w:rsidTr="00EE7423">
        <w:trPr>
          <w:cantSplit/>
          <w:trHeight w:val="304"/>
        </w:trPr>
        <w:tc>
          <w:tcPr>
            <w:tcW w:w="1182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07522EEA" w14:textId="5358ECD6" w:rsidR="0083074F" w:rsidRPr="000C4A19" w:rsidRDefault="000B02D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1.1</w:t>
            </w:r>
          </w:p>
        </w:tc>
        <w:tc>
          <w:tcPr>
            <w:tcW w:w="90" w:type="dxa"/>
            <w:vAlign w:val="center"/>
          </w:tcPr>
          <w:p w14:paraId="76DE68DF" w14:textId="77777777" w:rsidR="0083074F" w:rsidRPr="000C4A19" w:rsidRDefault="0083074F">
            <w:pPr>
              <w:jc w:val="left"/>
              <w:rPr>
                <w:sz w:val="16"/>
                <w:lang w:val="de-DE"/>
              </w:rPr>
            </w:pPr>
          </w:p>
        </w:tc>
        <w:tc>
          <w:tcPr>
            <w:tcW w:w="1593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4D6A371C" w14:textId="4822B712" w:rsidR="0083074F" w:rsidRPr="000C4A19" w:rsidRDefault="000B02D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10.07.2020</w:t>
            </w:r>
          </w:p>
        </w:tc>
        <w:tc>
          <w:tcPr>
            <w:tcW w:w="142" w:type="dxa"/>
            <w:vAlign w:val="center"/>
          </w:tcPr>
          <w:p w14:paraId="7ED11000" w14:textId="77777777" w:rsidR="0083074F" w:rsidRPr="000C4A19" w:rsidRDefault="0083074F">
            <w:pPr>
              <w:jc w:val="left"/>
              <w:rPr>
                <w:sz w:val="16"/>
                <w:lang w:val="de-DE"/>
              </w:rPr>
            </w:pP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355FC03E" w14:textId="69DFC553" w:rsidR="0083074F" w:rsidRPr="000C4A19" w:rsidRDefault="000B02D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Anpassungen</w:t>
            </w:r>
          </w:p>
        </w:tc>
        <w:tc>
          <w:tcPr>
            <w:tcW w:w="142" w:type="dxa"/>
            <w:vAlign w:val="center"/>
          </w:tcPr>
          <w:p w14:paraId="355EE842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  <w:tc>
          <w:tcPr>
            <w:tcW w:w="155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15010EBC" w14:textId="0FC71EDF" w:rsidR="0083074F" w:rsidRPr="000C4A19" w:rsidRDefault="000B02D2">
            <w:pPr>
              <w:ind w:right="15"/>
              <w:jc w:val="left"/>
              <w:rPr>
                <w:sz w:val="16"/>
                <w:lang w:val="de-DE"/>
              </w:rPr>
            </w:pPr>
            <w:r>
              <w:rPr>
                <w:sz w:val="16"/>
                <w:lang w:val="de-DE"/>
              </w:rPr>
              <w:t>MPL, SLI</w:t>
            </w:r>
          </w:p>
        </w:tc>
      </w:tr>
      <w:tr w:rsidR="00EE7423" w:rsidRPr="000C4A19" w14:paraId="5F45A080" w14:textId="77777777" w:rsidTr="00EE7423">
        <w:trPr>
          <w:cantSplit/>
          <w:trHeight w:val="304"/>
        </w:trPr>
        <w:tc>
          <w:tcPr>
            <w:tcW w:w="1182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4397A3F6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  <w:tc>
          <w:tcPr>
            <w:tcW w:w="90" w:type="dxa"/>
            <w:vAlign w:val="center"/>
          </w:tcPr>
          <w:p w14:paraId="2B79E8D0" w14:textId="77777777" w:rsidR="0083074F" w:rsidRPr="000C4A19" w:rsidRDefault="0083074F">
            <w:pPr>
              <w:jc w:val="left"/>
              <w:rPr>
                <w:sz w:val="16"/>
                <w:lang w:val="de-DE"/>
              </w:rPr>
            </w:pPr>
          </w:p>
        </w:tc>
        <w:tc>
          <w:tcPr>
            <w:tcW w:w="1593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7EE5423C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  <w:tc>
          <w:tcPr>
            <w:tcW w:w="142" w:type="dxa"/>
            <w:vAlign w:val="center"/>
          </w:tcPr>
          <w:p w14:paraId="3C2AED5C" w14:textId="77777777" w:rsidR="0083074F" w:rsidRPr="000C4A19" w:rsidRDefault="0083074F">
            <w:pPr>
              <w:jc w:val="left"/>
              <w:rPr>
                <w:sz w:val="16"/>
                <w:lang w:val="de-DE"/>
              </w:rPr>
            </w:pPr>
          </w:p>
        </w:tc>
        <w:tc>
          <w:tcPr>
            <w:tcW w:w="453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55E0BC1C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  <w:tc>
          <w:tcPr>
            <w:tcW w:w="142" w:type="dxa"/>
            <w:vAlign w:val="center"/>
          </w:tcPr>
          <w:p w14:paraId="299D6846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  <w:tc>
          <w:tcPr>
            <w:tcW w:w="155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14:paraId="16B600B3" w14:textId="77777777" w:rsidR="0083074F" w:rsidRPr="000C4A19" w:rsidRDefault="0083074F">
            <w:pPr>
              <w:ind w:right="15"/>
              <w:jc w:val="left"/>
              <w:rPr>
                <w:sz w:val="16"/>
                <w:lang w:val="de-DE"/>
              </w:rPr>
            </w:pPr>
          </w:p>
        </w:tc>
      </w:tr>
    </w:tbl>
    <w:p w14:paraId="0D2B47AA" w14:textId="77777777" w:rsidR="006F4309" w:rsidRPr="000C4A19" w:rsidRDefault="006F4309" w:rsidP="0052195E">
      <w:pPr>
        <w:pStyle w:val="Kopfzeile"/>
        <w:tabs>
          <w:tab w:val="clear" w:pos="4536"/>
          <w:tab w:val="clear" w:pos="9072"/>
        </w:tabs>
        <w:rPr>
          <w:lang w:val="de-DE"/>
        </w:rPr>
      </w:pPr>
    </w:p>
    <w:p w14:paraId="5068ED38" w14:textId="77777777" w:rsidR="006F4309" w:rsidRPr="000C4A19" w:rsidRDefault="006F4309">
      <w:pPr>
        <w:pStyle w:val="Kopfzeile"/>
        <w:tabs>
          <w:tab w:val="clear" w:pos="4536"/>
          <w:tab w:val="clear" w:pos="9072"/>
        </w:tabs>
        <w:rPr>
          <w:lang w:val="de-DE"/>
        </w:rPr>
      </w:pPr>
    </w:p>
    <w:p w14:paraId="64615A7A" w14:textId="77777777" w:rsidR="006F4309" w:rsidRPr="000C4A19" w:rsidRDefault="006F4309">
      <w:pPr>
        <w:jc w:val="left"/>
        <w:rPr>
          <w:sz w:val="24"/>
          <w:lang w:val="de-DE"/>
        </w:rPr>
      </w:pPr>
      <w:r w:rsidRPr="000C4A19">
        <w:rPr>
          <w:sz w:val="24"/>
          <w:lang w:val="de-DE"/>
        </w:rPr>
        <w:br w:type="page"/>
      </w:r>
    </w:p>
    <w:p w14:paraId="05D8F20F" w14:textId="77777777" w:rsidR="006F4309" w:rsidRPr="000C4A19" w:rsidRDefault="00BE4CE3" w:rsidP="00BE4CE3">
      <w:pPr>
        <w:rPr>
          <w:b/>
          <w:sz w:val="32"/>
          <w:lang w:val="de-DE"/>
        </w:rPr>
      </w:pPr>
      <w:r w:rsidRPr="000C4A19">
        <w:rPr>
          <w:b/>
          <w:sz w:val="32"/>
          <w:lang w:val="de-DE"/>
        </w:rPr>
        <w:lastRenderedPageBreak/>
        <w:t>Inhalt</w:t>
      </w:r>
    </w:p>
    <w:p w14:paraId="6ECAE6F6" w14:textId="77777777" w:rsidR="00BE4CE3" w:rsidRPr="000C4A19" w:rsidRDefault="00BE4CE3" w:rsidP="00BE4CE3">
      <w:pPr>
        <w:rPr>
          <w:lang w:val="de-DE"/>
        </w:rPr>
      </w:pPr>
    </w:p>
    <w:p w14:paraId="6DDE5C3E" w14:textId="46FF7D8C" w:rsidR="00FB4CDC" w:rsidRDefault="006F4309">
      <w:pPr>
        <w:pStyle w:val="Verzeichnis1"/>
        <w:tabs>
          <w:tab w:val="left" w:pos="440"/>
          <w:tab w:val="right" w:leader="underscore" w:pos="9487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 w:eastAsia="zh-TW" w:bidi="he-IL"/>
        </w:rPr>
      </w:pPr>
      <w:r w:rsidRPr="000C4A19">
        <w:rPr>
          <w:rFonts w:cs="Arial"/>
          <w:b w:val="0"/>
          <w:iCs w:val="0"/>
          <w:caps/>
          <w:sz w:val="20"/>
          <w:lang w:val="de-DE"/>
        </w:rPr>
        <w:fldChar w:fldCharType="begin"/>
      </w:r>
      <w:r w:rsidRPr="000C4A19">
        <w:rPr>
          <w:rFonts w:cs="Arial"/>
          <w:b w:val="0"/>
          <w:iCs w:val="0"/>
          <w:caps/>
          <w:sz w:val="20"/>
          <w:lang w:val="de-DE"/>
        </w:rPr>
        <w:instrText xml:space="preserve"> TOC \o "1-6" \h \z </w:instrText>
      </w:r>
      <w:r w:rsidRPr="000C4A19">
        <w:rPr>
          <w:rFonts w:cs="Arial"/>
          <w:b w:val="0"/>
          <w:iCs w:val="0"/>
          <w:caps/>
          <w:sz w:val="20"/>
          <w:lang w:val="de-DE"/>
        </w:rPr>
        <w:fldChar w:fldCharType="separate"/>
      </w:r>
      <w:hyperlink w:anchor="_Toc44929640" w:history="1">
        <w:r w:rsidR="00FB4CDC" w:rsidRPr="0030636B">
          <w:rPr>
            <w:rStyle w:val="Hyperlink"/>
            <w:noProof/>
            <w:lang w:val="de-DE"/>
          </w:rPr>
          <w:t>1</w:t>
        </w:r>
        <w:r w:rsidR="00FB4CDC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Verweis auf das Leadsheet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_Toc44929640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4</w:t>
        </w:r>
        <w:r w:rsidR="00FB4CDC">
          <w:rPr>
            <w:noProof/>
            <w:webHidden/>
          </w:rPr>
          <w:fldChar w:fldCharType="end"/>
        </w:r>
      </w:hyperlink>
    </w:p>
    <w:p w14:paraId="0685ACFD" w14:textId="61DA6A4A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41" w:history="1">
        <w:r w:rsidR="00FB4CDC" w:rsidRPr="0030636B">
          <w:rPr>
            <w:rStyle w:val="Hyperlink"/>
            <w:noProof/>
            <w:lang w:val="de-DE"/>
          </w:rPr>
          <w:t>1.1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Ausgangssituation / Kontext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_Toc44929641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4</w:t>
        </w:r>
        <w:r w:rsidR="00FB4CDC">
          <w:rPr>
            <w:noProof/>
            <w:webHidden/>
          </w:rPr>
          <w:fldChar w:fldCharType="end"/>
        </w:r>
      </w:hyperlink>
    </w:p>
    <w:p w14:paraId="514A2021" w14:textId="51ACF1D1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42" w:history="1">
        <w:r w:rsidR="00FB4CDC" w:rsidRPr="0030636B">
          <w:rPr>
            <w:rStyle w:val="Hyperlink"/>
            <w:noProof/>
            <w:lang w:val="de-DE"/>
          </w:rPr>
          <w:t>1.2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Zielsetzung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_Toc44929642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4</w:t>
        </w:r>
        <w:r w:rsidR="00FB4CDC">
          <w:rPr>
            <w:noProof/>
            <w:webHidden/>
          </w:rPr>
          <w:fldChar w:fldCharType="end"/>
        </w:r>
      </w:hyperlink>
    </w:p>
    <w:p w14:paraId="23BF7100" w14:textId="158A1B19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43" w:history="1">
        <w:r w:rsidR="00FB4CDC" w:rsidRPr="0030636B">
          <w:rPr>
            <w:rStyle w:val="Hyperlink"/>
            <w:noProof/>
          </w:rPr>
          <w:t>1.3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</w:rPr>
          <w:t>Nutzenanalyse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_Toc44929643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4</w:t>
        </w:r>
        <w:r w:rsidR="00FB4CDC">
          <w:rPr>
            <w:noProof/>
            <w:webHidden/>
          </w:rPr>
          <w:fldChar w:fldCharType="end"/>
        </w:r>
      </w:hyperlink>
    </w:p>
    <w:p w14:paraId="025ECCC5" w14:textId="73C04A31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44" w:history="1">
        <w:r w:rsidR="00FB4CDC" w:rsidRPr="0030636B">
          <w:rPr>
            <w:rStyle w:val="Hyperlink"/>
            <w:noProof/>
          </w:rPr>
          <w:t>1.4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</w:rPr>
          <w:t>Integration in die Suite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_Toc44929644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4</w:t>
        </w:r>
        <w:r w:rsidR="00FB4CDC">
          <w:rPr>
            <w:noProof/>
            <w:webHidden/>
          </w:rPr>
          <w:fldChar w:fldCharType="end"/>
        </w:r>
      </w:hyperlink>
    </w:p>
    <w:p w14:paraId="09E244C9" w14:textId="2CA820C1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45" w:history="1">
        <w:r w:rsidR="00FB4CDC" w:rsidRPr="0030636B">
          <w:rPr>
            <w:rStyle w:val="Hyperlink"/>
            <w:noProof/>
          </w:rPr>
          <w:t>1.5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</w:rPr>
          <w:t>Sonstiges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_Toc44929645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4</w:t>
        </w:r>
        <w:r w:rsidR="00FB4CDC">
          <w:rPr>
            <w:noProof/>
            <w:webHidden/>
          </w:rPr>
          <w:fldChar w:fldCharType="end"/>
        </w:r>
      </w:hyperlink>
    </w:p>
    <w:p w14:paraId="487594BC" w14:textId="1133CB58" w:rsidR="00FB4CDC" w:rsidRDefault="00C873AA">
      <w:pPr>
        <w:pStyle w:val="Verzeichnis1"/>
        <w:tabs>
          <w:tab w:val="left" w:pos="440"/>
          <w:tab w:val="right" w:leader="underscore" w:pos="9487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 w:eastAsia="zh-TW" w:bidi="he-IL"/>
        </w:rPr>
      </w:pPr>
      <w:hyperlink w:anchor="_Toc44929646" w:history="1">
        <w:r w:rsidR="00FB4CDC" w:rsidRPr="0030636B">
          <w:rPr>
            <w:rStyle w:val="Hyperlink"/>
            <w:noProof/>
            <w:lang w:val="de-DE"/>
          </w:rPr>
          <w:t>2</w:t>
        </w:r>
        <w:r w:rsidR="00FB4CDC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Lösungsansatz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_Toc44929646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5</w:t>
        </w:r>
        <w:r w:rsidR="00FB4CDC">
          <w:rPr>
            <w:noProof/>
            <w:webHidden/>
          </w:rPr>
          <w:fldChar w:fldCharType="end"/>
        </w:r>
      </w:hyperlink>
    </w:p>
    <w:p w14:paraId="61D7C63B" w14:textId="4A7E9F6D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47" w:history="1">
        <w:r w:rsidR="00FB4CDC" w:rsidRPr="0030636B">
          <w:rPr>
            <w:rStyle w:val="Hyperlink"/>
            <w:noProof/>
            <w:lang w:val="de-DE"/>
          </w:rPr>
          <w:t>2.1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Lösungsbeschreibung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_Toc44929647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5</w:t>
        </w:r>
        <w:r w:rsidR="00FB4CDC">
          <w:rPr>
            <w:noProof/>
            <w:webHidden/>
          </w:rPr>
          <w:fldChar w:fldCharType="end"/>
        </w:r>
      </w:hyperlink>
    </w:p>
    <w:p w14:paraId="2DDC9D1A" w14:textId="6A114BA4" w:rsidR="00FB4CDC" w:rsidRDefault="00C873AA">
      <w:pPr>
        <w:pStyle w:val="Verzeichnis3"/>
        <w:tabs>
          <w:tab w:val="left" w:pos="1320"/>
          <w:tab w:val="right" w:leader="underscore" w:pos="9487"/>
        </w:tabs>
        <w:rPr>
          <w:rFonts w:asciiTheme="minorHAnsi" w:eastAsiaTheme="minorEastAsia" w:hAnsiTheme="minorHAnsi" w:cstheme="minorBidi"/>
          <w:i w:val="0"/>
          <w:noProof/>
          <w:sz w:val="22"/>
          <w:szCs w:val="22"/>
          <w:lang w:val="de-DE" w:eastAsia="zh-TW" w:bidi="he-IL"/>
        </w:rPr>
      </w:pPr>
      <w:hyperlink w:anchor="_Toc44929648" w:history="1">
        <w:r w:rsidR="00FB4CDC" w:rsidRPr="0030636B">
          <w:rPr>
            <w:rStyle w:val="Hyperlink"/>
            <w:noProof/>
            <w:lang w:val="de-DE"/>
          </w:rPr>
          <w:t>2.1.1</w:t>
        </w:r>
        <w:r w:rsidR="00FB4CDC">
          <w:rPr>
            <w:rFonts w:asciiTheme="minorHAnsi" w:eastAsiaTheme="minorEastAsia" w:hAnsiTheme="minorHAnsi" w:cstheme="minorBidi"/>
            <w:i w:val="0"/>
            <w:noProof/>
            <w:sz w:val="22"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Schematische Darstellung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_Toc44929648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5</w:t>
        </w:r>
        <w:r w:rsidR="00FB4CDC">
          <w:rPr>
            <w:noProof/>
            <w:webHidden/>
          </w:rPr>
          <w:fldChar w:fldCharType="end"/>
        </w:r>
      </w:hyperlink>
    </w:p>
    <w:p w14:paraId="0383B5DB" w14:textId="4E069176" w:rsidR="00FB4CDC" w:rsidRDefault="00C873AA">
      <w:pPr>
        <w:pStyle w:val="Verzeichnis3"/>
        <w:tabs>
          <w:tab w:val="left" w:pos="1320"/>
          <w:tab w:val="right" w:leader="underscore" w:pos="9487"/>
        </w:tabs>
        <w:rPr>
          <w:rFonts w:asciiTheme="minorHAnsi" w:eastAsiaTheme="minorEastAsia" w:hAnsiTheme="minorHAnsi" w:cstheme="minorBidi"/>
          <w:i w:val="0"/>
          <w:noProof/>
          <w:sz w:val="22"/>
          <w:szCs w:val="22"/>
          <w:lang w:val="de-DE" w:eastAsia="zh-TW" w:bidi="he-IL"/>
        </w:rPr>
      </w:pPr>
      <w:hyperlink w:anchor="_Toc44929649" w:history="1">
        <w:r w:rsidR="00FB4CDC" w:rsidRPr="0030636B">
          <w:rPr>
            <w:rStyle w:val="Hyperlink"/>
            <w:noProof/>
            <w:lang w:val="de-DE"/>
          </w:rPr>
          <w:t>2.1.2</w:t>
        </w:r>
        <w:r w:rsidR="00FB4CDC">
          <w:rPr>
            <w:rFonts w:asciiTheme="minorHAnsi" w:eastAsiaTheme="minorEastAsia" w:hAnsiTheme="minorHAnsi" w:cstheme="minorBidi"/>
            <w:i w:val="0"/>
            <w:noProof/>
            <w:sz w:val="22"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Beschreibung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_Toc44929649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5</w:t>
        </w:r>
        <w:r w:rsidR="00FB4CDC">
          <w:rPr>
            <w:noProof/>
            <w:webHidden/>
          </w:rPr>
          <w:fldChar w:fldCharType="end"/>
        </w:r>
      </w:hyperlink>
    </w:p>
    <w:p w14:paraId="6EE44A01" w14:textId="1C46793F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50" w:history="1">
        <w:r w:rsidR="00FB4CDC" w:rsidRPr="0030636B">
          <w:rPr>
            <w:rStyle w:val="Hyperlink"/>
            <w:noProof/>
            <w:lang w:val="de-DE"/>
          </w:rPr>
          <w:t>2.2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Technische Umsetzung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_Toc44929650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7</w:t>
        </w:r>
        <w:r w:rsidR="00FB4CDC">
          <w:rPr>
            <w:noProof/>
            <w:webHidden/>
          </w:rPr>
          <w:fldChar w:fldCharType="end"/>
        </w:r>
      </w:hyperlink>
    </w:p>
    <w:p w14:paraId="46F7F216" w14:textId="76ED4F5A" w:rsidR="00FB4CDC" w:rsidRDefault="00C873AA">
      <w:pPr>
        <w:pStyle w:val="Verzeichnis2"/>
        <w:tabs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51" w:history="1">
        <w:r w:rsidR="00FB4CDC" w:rsidRPr="0030636B">
          <w:rPr>
            <w:rStyle w:val="Hyperlink"/>
            <w:noProof/>
          </w:rPr>
          <w:t>Visualisierung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_Toc44929651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7</w:t>
        </w:r>
        <w:r w:rsidR="00FB4CDC">
          <w:rPr>
            <w:noProof/>
            <w:webHidden/>
          </w:rPr>
          <w:fldChar w:fldCharType="end"/>
        </w:r>
      </w:hyperlink>
    </w:p>
    <w:p w14:paraId="310F1B39" w14:textId="761C2177" w:rsidR="00FB4CDC" w:rsidRDefault="00C873AA">
      <w:pPr>
        <w:pStyle w:val="Verzeichnis2"/>
        <w:tabs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52" w:history="1">
        <w:r w:rsidR="00FB4CDC" w:rsidRPr="0030636B">
          <w:rPr>
            <w:rStyle w:val="Hyperlink"/>
            <w:noProof/>
          </w:rPr>
          <w:t>Tabellendefinitionen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_Toc44929652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8</w:t>
        </w:r>
        <w:r w:rsidR="00FB4CDC">
          <w:rPr>
            <w:noProof/>
            <w:webHidden/>
          </w:rPr>
          <w:fldChar w:fldCharType="end"/>
        </w:r>
      </w:hyperlink>
    </w:p>
    <w:p w14:paraId="2B941C65" w14:textId="7CB4CB3C" w:rsidR="00FB4CDC" w:rsidRDefault="00C873AA">
      <w:pPr>
        <w:pStyle w:val="Verzeichnis3"/>
        <w:tabs>
          <w:tab w:val="right" w:leader="underscore" w:pos="9487"/>
        </w:tabs>
        <w:rPr>
          <w:rFonts w:asciiTheme="minorHAnsi" w:eastAsiaTheme="minorEastAsia" w:hAnsiTheme="minorHAnsi" w:cstheme="minorBidi"/>
          <w:i w:val="0"/>
          <w:noProof/>
          <w:sz w:val="22"/>
          <w:szCs w:val="22"/>
          <w:lang w:val="de-DE" w:eastAsia="zh-TW" w:bidi="he-IL"/>
        </w:rPr>
      </w:pPr>
      <w:hyperlink w:anchor="_Toc44929653" w:history="1">
        <w:r w:rsidR="00FB4CDC" w:rsidRPr="0030636B">
          <w:rPr>
            <w:rStyle w:val="Hyperlink"/>
            <w:noProof/>
          </w:rPr>
          <w:t>Personalstammdaten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_Toc44929653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8</w:t>
        </w:r>
        <w:r w:rsidR="00FB4CDC">
          <w:rPr>
            <w:noProof/>
            <w:webHidden/>
          </w:rPr>
          <w:fldChar w:fldCharType="end"/>
        </w:r>
      </w:hyperlink>
    </w:p>
    <w:p w14:paraId="6C121B7E" w14:textId="7E8871D5" w:rsidR="00FB4CDC" w:rsidRDefault="00C873AA">
      <w:pPr>
        <w:pStyle w:val="Verzeichnis3"/>
        <w:tabs>
          <w:tab w:val="right" w:leader="underscore" w:pos="9487"/>
        </w:tabs>
        <w:rPr>
          <w:rFonts w:asciiTheme="minorHAnsi" w:eastAsiaTheme="minorEastAsia" w:hAnsiTheme="minorHAnsi" w:cstheme="minorBidi"/>
          <w:i w:val="0"/>
          <w:noProof/>
          <w:sz w:val="22"/>
          <w:szCs w:val="22"/>
          <w:lang w:val="de-DE" w:eastAsia="zh-TW" w:bidi="he-IL"/>
        </w:rPr>
      </w:pPr>
      <w:hyperlink w:anchor="_Toc44929654" w:history="1">
        <w:r w:rsidR="00FB4CDC" w:rsidRPr="0030636B">
          <w:rPr>
            <w:rStyle w:val="Hyperlink"/>
            <w:noProof/>
          </w:rPr>
          <w:t>Mitarbeiter-Arbeitsplatz-Zuordnung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_Toc44929654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11</w:t>
        </w:r>
        <w:r w:rsidR="00FB4CDC">
          <w:rPr>
            <w:noProof/>
            <w:webHidden/>
          </w:rPr>
          <w:fldChar w:fldCharType="end"/>
        </w:r>
      </w:hyperlink>
    </w:p>
    <w:p w14:paraId="0DB59196" w14:textId="2EB0016E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55" w:history="1">
        <w:r w:rsidR="00FB4CDC" w:rsidRPr="0030636B">
          <w:rPr>
            <w:rStyle w:val="Hyperlink"/>
            <w:noProof/>
            <w:lang w:val="de-DE"/>
          </w:rPr>
          <w:t>2.3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Technische Integration in die Suite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_Toc44929655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12</w:t>
        </w:r>
        <w:r w:rsidR="00FB4CDC">
          <w:rPr>
            <w:noProof/>
            <w:webHidden/>
          </w:rPr>
          <w:fldChar w:fldCharType="end"/>
        </w:r>
      </w:hyperlink>
    </w:p>
    <w:p w14:paraId="099ECEAF" w14:textId="1FC780C5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56" w:history="1">
        <w:r w:rsidR="00FB4CDC" w:rsidRPr="0030636B">
          <w:rPr>
            <w:rStyle w:val="Hyperlink"/>
            <w:noProof/>
            <w:lang w:val="de-DE"/>
          </w:rPr>
          <w:t>2.4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Abhängigkeiten / Voraussetzungen (SAP / GIB / Dritte)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_Toc44929656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12</w:t>
        </w:r>
        <w:r w:rsidR="00FB4CDC">
          <w:rPr>
            <w:noProof/>
            <w:webHidden/>
          </w:rPr>
          <w:fldChar w:fldCharType="end"/>
        </w:r>
      </w:hyperlink>
    </w:p>
    <w:p w14:paraId="2C6BC2FA" w14:textId="30D2AF1B" w:rsidR="00FB4CDC" w:rsidRDefault="00C873AA">
      <w:pPr>
        <w:pStyle w:val="Verzeichnis1"/>
        <w:tabs>
          <w:tab w:val="left" w:pos="440"/>
          <w:tab w:val="right" w:leader="underscore" w:pos="9487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 w:eastAsia="zh-TW" w:bidi="he-IL"/>
        </w:rPr>
      </w:pPr>
      <w:hyperlink w:anchor="_Toc44929657" w:history="1">
        <w:r w:rsidR="00FB4CDC" w:rsidRPr="0030636B">
          <w:rPr>
            <w:rStyle w:val="Hyperlink"/>
            <w:noProof/>
            <w:lang w:val="de-DE"/>
          </w:rPr>
          <w:t>3</w:t>
        </w:r>
        <w:r w:rsidR="00FB4CDC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Realisierungsaufwand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_Toc44929657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13</w:t>
        </w:r>
        <w:r w:rsidR="00FB4CDC">
          <w:rPr>
            <w:noProof/>
            <w:webHidden/>
          </w:rPr>
          <w:fldChar w:fldCharType="end"/>
        </w:r>
      </w:hyperlink>
    </w:p>
    <w:p w14:paraId="3D23BB86" w14:textId="564EFD2F" w:rsidR="00FB4CDC" w:rsidRDefault="00C873AA">
      <w:pPr>
        <w:pStyle w:val="Verzeichnis1"/>
        <w:tabs>
          <w:tab w:val="left" w:pos="440"/>
          <w:tab w:val="right" w:leader="underscore" w:pos="9487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 w:eastAsia="zh-TW" w:bidi="he-IL"/>
        </w:rPr>
      </w:pPr>
      <w:hyperlink w:anchor="_Toc44929658" w:history="1">
        <w:r w:rsidR="00FB4CDC" w:rsidRPr="0030636B">
          <w:rPr>
            <w:rStyle w:val="Hyperlink"/>
            <w:noProof/>
            <w:lang w:val="de-DE"/>
          </w:rPr>
          <w:t>4</w:t>
        </w:r>
        <w:r w:rsidR="00FB4CDC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Weitere Planung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_Toc44929658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14</w:t>
        </w:r>
        <w:r w:rsidR="00FB4CDC">
          <w:rPr>
            <w:noProof/>
            <w:webHidden/>
          </w:rPr>
          <w:fldChar w:fldCharType="end"/>
        </w:r>
      </w:hyperlink>
    </w:p>
    <w:p w14:paraId="1EDDE131" w14:textId="726447F2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59" w:history="1">
        <w:r w:rsidR="00FB4CDC" w:rsidRPr="0030636B">
          <w:rPr>
            <w:rStyle w:val="Hyperlink"/>
            <w:noProof/>
            <w:lang w:val="de-DE"/>
          </w:rPr>
          <w:t>4.1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Zeitplanung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_Toc44929659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14</w:t>
        </w:r>
        <w:r w:rsidR="00FB4CDC">
          <w:rPr>
            <w:noProof/>
            <w:webHidden/>
          </w:rPr>
          <w:fldChar w:fldCharType="end"/>
        </w:r>
      </w:hyperlink>
    </w:p>
    <w:p w14:paraId="4114E2A7" w14:textId="0A20B2CD" w:rsidR="00FB4CDC" w:rsidRDefault="00C873AA">
      <w:pPr>
        <w:pStyle w:val="Verzeichnis2"/>
        <w:tabs>
          <w:tab w:val="left" w:pos="880"/>
          <w:tab w:val="right" w:leader="underscore" w:pos="9487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 w:eastAsia="zh-TW" w:bidi="he-IL"/>
        </w:rPr>
      </w:pPr>
      <w:hyperlink w:anchor="_Toc44929660" w:history="1">
        <w:r w:rsidR="00FB4CDC" w:rsidRPr="0030636B">
          <w:rPr>
            <w:rStyle w:val="Hyperlink"/>
            <w:noProof/>
            <w:lang w:val="de-DE"/>
          </w:rPr>
          <w:t>4.2</w:t>
        </w:r>
        <w:r w:rsidR="00FB4CDC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 w:eastAsia="zh-TW" w:bidi="he-IL"/>
          </w:rPr>
          <w:tab/>
        </w:r>
        <w:r w:rsidR="00FB4CDC" w:rsidRPr="0030636B">
          <w:rPr>
            <w:rStyle w:val="Hyperlink"/>
            <w:noProof/>
            <w:lang w:val="de-DE"/>
          </w:rPr>
          <w:t>Benötigte Ressourcen (Know-how)</w:t>
        </w:r>
        <w:r w:rsidR="00FB4CDC">
          <w:rPr>
            <w:noProof/>
            <w:webHidden/>
          </w:rPr>
          <w:tab/>
        </w:r>
        <w:r w:rsidR="00FB4CDC">
          <w:rPr>
            <w:noProof/>
            <w:webHidden/>
          </w:rPr>
          <w:fldChar w:fldCharType="begin"/>
        </w:r>
        <w:r w:rsidR="00FB4CDC">
          <w:rPr>
            <w:noProof/>
            <w:webHidden/>
          </w:rPr>
          <w:instrText xml:space="preserve"> PAGEREF _Toc44929660 \h </w:instrText>
        </w:r>
        <w:r w:rsidR="00FB4CDC">
          <w:rPr>
            <w:noProof/>
            <w:webHidden/>
          </w:rPr>
        </w:r>
        <w:r w:rsidR="00FB4CDC">
          <w:rPr>
            <w:noProof/>
            <w:webHidden/>
          </w:rPr>
          <w:fldChar w:fldCharType="separate"/>
        </w:r>
        <w:r w:rsidR="00FB4CDC">
          <w:rPr>
            <w:noProof/>
            <w:webHidden/>
          </w:rPr>
          <w:t>14</w:t>
        </w:r>
        <w:r w:rsidR="00FB4CDC">
          <w:rPr>
            <w:noProof/>
            <w:webHidden/>
          </w:rPr>
          <w:fldChar w:fldCharType="end"/>
        </w:r>
      </w:hyperlink>
    </w:p>
    <w:p w14:paraId="66B98393" w14:textId="6FE2E0FE" w:rsidR="00BE4CE3" w:rsidRPr="000C4A19" w:rsidRDefault="006F4309" w:rsidP="008A6107">
      <w:pPr>
        <w:pStyle w:val="Verzeichnis2"/>
        <w:tabs>
          <w:tab w:val="left" w:pos="567"/>
          <w:tab w:val="right" w:leader="underscore" w:pos="9072"/>
        </w:tabs>
        <w:rPr>
          <w:rFonts w:ascii="Arial" w:hAnsi="Arial" w:cs="Arial"/>
          <w:b w:val="0"/>
          <w:iCs w:val="0"/>
          <w:caps/>
          <w:sz w:val="20"/>
          <w:szCs w:val="28"/>
          <w:lang w:val="de-DE"/>
        </w:rPr>
      </w:pPr>
      <w:r w:rsidRPr="000C4A19">
        <w:rPr>
          <w:rFonts w:ascii="Arial" w:hAnsi="Arial" w:cs="Arial"/>
          <w:b w:val="0"/>
          <w:iCs w:val="0"/>
          <w:caps/>
          <w:sz w:val="20"/>
          <w:szCs w:val="28"/>
          <w:lang w:val="de-DE"/>
        </w:rPr>
        <w:fldChar w:fldCharType="end"/>
      </w:r>
      <w:r w:rsidR="00BE4CE3" w:rsidRPr="000C4A19">
        <w:rPr>
          <w:rFonts w:ascii="Arial" w:hAnsi="Arial" w:cs="Arial"/>
          <w:b w:val="0"/>
          <w:iCs w:val="0"/>
          <w:caps/>
          <w:sz w:val="20"/>
          <w:szCs w:val="28"/>
          <w:lang w:val="de-DE"/>
        </w:rPr>
        <w:br w:type="page"/>
      </w:r>
    </w:p>
    <w:p w14:paraId="75F98C05" w14:textId="77777777" w:rsidR="006F4309" w:rsidRPr="000C4A19" w:rsidRDefault="00587F28">
      <w:pPr>
        <w:pStyle w:val="berschrift1"/>
        <w:rPr>
          <w:color w:val="F79646" w:themeColor="accent6"/>
          <w:lang w:val="de-DE"/>
        </w:rPr>
      </w:pPr>
      <w:bookmarkStart w:id="0" w:name="_Toc44929640"/>
      <w:r w:rsidRPr="000C4A19">
        <w:rPr>
          <w:color w:val="F79646" w:themeColor="accent6"/>
          <w:lang w:val="de-DE"/>
        </w:rPr>
        <w:lastRenderedPageBreak/>
        <w:t>Verweis auf das Leadsheet</w:t>
      </w:r>
      <w:bookmarkEnd w:id="0"/>
    </w:p>
    <w:p w14:paraId="017D920F" w14:textId="77777777" w:rsidR="00BE4CE3" w:rsidRPr="000C4A19" w:rsidRDefault="00BE4CE3" w:rsidP="00BE4CE3">
      <w:pPr>
        <w:jc w:val="left"/>
        <w:rPr>
          <w:color w:val="F79646" w:themeColor="accent6"/>
          <w:lang w:val="de-DE"/>
        </w:rPr>
      </w:pPr>
    </w:p>
    <w:p w14:paraId="4958EED7" w14:textId="77777777" w:rsidR="00BE4CE3" w:rsidRPr="000C4A19" w:rsidRDefault="002A48E5" w:rsidP="00BE4CE3">
      <w:pPr>
        <w:pStyle w:val="berschrift2"/>
        <w:tabs>
          <w:tab w:val="clear" w:pos="1286"/>
        </w:tabs>
        <w:ind w:left="567"/>
        <w:rPr>
          <w:color w:val="F79646" w:themeColor="accent6"/>
          <w:lang w:val="de-DE"/>
        </w:rPr>
      </w:pPr>
      <w:bookmarkStart w:id="1" w:name="_Toc44929641"/>
      <w:r w:rsidRPr="000C4A19">
        <w:rPr>
          <w:color w:val="F79646" w:themeColor="accent6"/>
          <w:lang w:val="de-DE"/>
        </w:rPr>
        <w:t>Ausgangssituation / Kontext</w:t>
      </w:r>
      <w:bookmarkEnd w:id="1"/>
    </w:p>
    <w:p w14:paraId="73CF7A15" w14:textId="77777777" w:rsidR="008D1A80" w:rsidRPr="000C4A19" w:rsidRDefault="000E2BE6" w:rsidP="008D1A80">
      <w:pPr>
        <w:rPr>
          <w:color w:val="F79646" w:themeColor="accent6"/>
          <w:lang w:val="de-DE"/>
        </w:rPr>
      </w:pPr>
      <w:r w:rsidRPr="000C4A19">
        <w:rPr>
          <w:noProof/>
          <w:color w:val="F79646" w:themeColor="accent6"/>
          <w:lang w:val="de-DE"/>
        </w:rPr>
        <mc:AlternateContent>
          <mc:Choice Requires="wps">
            <w:drawing>
              <wp:inline distT="0" distB="0" distL="0" distR="0" wp14:anchorId="7933DF01" wp14:editId="55FF34F4">
                <wp:extent cx="5823585" cy="947420"/>
                <wp:effectExtent l="38100" t="38100" r="120015" b="120650"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6C6313B6" w14:textId="77777777" w:rsidR="00FB4CDC" w:rsidRPr="007B1A9F" w:rsidRDefault="00FB4CDC" w:rsidP="005E2D02">
                            <w:pPr>
                              <w:widowControl/>
                              <w:spacing w:before="4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7B1A9F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Ein Toolbar-Manager ist im </w:t>
                            </w:r>
                            <w:proofErr w:type="spellStart"/>
                            <w:r w:rsidRPr="007B1A9F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Planning</w:t>
                            </w:r>
                            <w:proofErr w:type="spellEnd"/>
                            <w:r w:rsidRPr="007B1A9F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/Manufacturing vorhanden, aber in keinem anderen Modul. Ein Teil der Anforderungen aus dem </w:t>
                            </w:r>
                            <w:proofErr w:type="spellStart"/>
                            <w:r w:rsidRPr="007B1A9F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Planning</w:t>
                            </w:r>
                            <w:proofErr w:type="spellEnd"/>
                            <w:r w:rsidRPr="007B1A9F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 ist zwar spezifisch (z.B. zentrale Toolbar), aber ein großer Teil der Logik würde auch in den anderen Modulen sinnvoll sein.</w:t>
                            </w:r>
                          </w:p>
                          <w:p w14:paraId="5EA4A8C1" w14:textId="2DC4A7B8" w:rsidR="00FB4CDC" w:rsidRPr="00EE7423" w:rsidRDefault="00FB4CDC" w:rsidP="000E2BE6">
                            <w:pPr>
                              <w:jc w:val="left"/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933DF01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" filled="f" strokecolor="#002060">
                <v:shadow on="t" color="black" opacity="26214f" obscured="t" origin="-.5,-.5" offset=".74836mm,.74836mm"/>
                <v:textbox style="mso-fit-shape-to-text:t">
                  <w:txbxContent>
                    <w:p w14:paraId="6C6313B6" w14:textId="77777777" w:rsidR="00FB4CDC" w:rsidRPr="007B1A9F" w:rsidRDefault="00FB4CDC" w:rsidP="005E2D02">
                      <w:pPr>
                        <w:widowControl/>
                        <w:spacing w:before="4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7B1A9F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Ein Toolbar-Manager ist im </w:t>
                      </w:r>
                      <w:proofErr w:type="spellStart"/>
                      <w:r w:rsidRPr="007B1A9F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Planning</w:t>
                      </w:r>
                      <w:proofErr w:type="spellEnd"/>
                      <w:r w:rsidRPr="007B1A9F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/Manufacturing vorhanden, aber in keinem anderen Modul. Ein Teil der Anforderungen aus dem </w:t>
                      </w:r>
                      <w:proofErr w:type="spellStart"/>
                      <w:r w:rsidRPr="007B1A9F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Planning</w:t>
                      </w:r>
                      <w:proofErr w:type="spellEnd"/>
                      <w:r w:rsidRPr="007B1A9F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 ist zwar spezifisch (z.B. zentrale Toolbar), aber ein großer Teil der Logik würde auch in den anderen Modulen sinnvoll sein.</w:t>
                      </w:r>
                    </w:p>
                    <w:p w14:paraId="5EA4A8C1" w14:textId="2DC4A7B8" w:rsidR="00FB4CDC" w:rsidRPr="00EE7423" w:rsidRDefault="00FB4CDC" w:rsidP="000E2BE6">
                      <w:pPr>
                        <w:jc w:val="left"/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DEACFF9" w14:textId="77777777" w:rsidR="008D1A80" w:rsidRPr="000C4A19" w:rsidRDefault="008D1A80" w:rsidP="008D1A80">
      <w:pPr>
        <w:rPr>
          <w:color w:val="F79646" w:themeColor="accent6"/>
          <w:lang w:val="de-DE"/>
        </w:rPr>
      </w:pPr>
    </w:p>
    <w:p w14:paraId="643977D2" w14:textId="77777777" w:rsidR="008D1A80" w:rsidRPr="000C4A19" w:rsidRDefault="002A48E5" w:rsidP="008D1A80">
      <w:pPr>
        <w:pStyle w:val="berschrift2"/>
        <w:tabs>
          <w:tab w:val="clear" w:pos="1286"/>
        </w:tabs>
        <w:ind w:left="567"/>
        <w:rPr>
          <w:color w:val="F79646" w:themeColor="accent6"/>
          <w:lang w:val="de-DE"/>
        </w:rPr>
      </w:pPr>
      <w:bookmarkStart w:id="2" w:name="_Toc44929642"/>
      <w:r w:rsidRPr="000C4A19">
        <w:rPr>
          <w:color w:val="F79646" w:themeColor="accent6"/>
          <w:lang w:val="de-DE"/>
        </w:rPr>
        <w:t>Zielsetzung</w:t>
      </w:r>
      <w:bookmarkEnd w:id="2"/>
    </w:p>
    <w:p w14:paraId="0BB69094" w14:textId="77777777" w:rsidR="008D1A80" w:rsidRPr="000C4A19" w:rsidRDefault="000E2BE6" w:rsidP="008D1A80">
      <w:pPr>
        <w:rPr>
          <w:color w:val="F79646" w:themeColor="accent6"/>
          <w:lang w:val="de-DE"/>
        </w:rPr>
      </w:pPr>
      <w:r w:rsidRPr="000C4A19">
        <w:rPr>
          <w:noProof/>
          <w:color w:val="F79646" w:themeColor="accent6"/>
          <w:lang w:val="de-DE"/>
        </w:rPr>
        <mc:AlternateContent>
          <mc:Choice Requires="wps">
            <w:drawing>
              <wp:inline distT="0" distB="0" distL="0" distR="0" wp14:anchorId="649141CA" wp14:editId="3395C1EB">
                <wp:extent cx="5823585" cy="947420"/>
                <wp:effectExtent l="38100" t="38100" r="120015" b="120650"/>
                <wp:docPr id="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368A32ED" w14:textId="77777777" w:rsidR="00FB4CDC" w:rsidRDefault="00FB4CDC" w:rsidP="005E2D02">
                            <w:pPr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proofErr w:type="spellStart"/>
                            <w:r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Anforderungen</w:t>
                            </w:r>
                            <w:proofErr w:type="spellEnd"/>
                            <w:r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:</w:t>
                            </w:r>
                          </w:p>
                          <w:p w14:paraId="6ED07307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0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</w:rPr>
                            </w:pP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Integration</w:t>
                            </w:r>
                          </w:p>
                          <w:p w14:paraId="4DD9D7F1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Integriert in eine zentrale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Grid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-Klasse</w:t>
                            </w:r>
                          </w:p>
                          <w:p w14:paraId="393E10E4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</w:rPr>
                            </w:pP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Einfaches Zusammenstellen von Gruppen (vielleicht in der Toolbar-Struktur ein eigenes Gruppen-Feld?) </w:t>
                            </w: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SAP-Standard-Felder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könnten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wir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ja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schon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vorgruppieren</w:t>
                            </w:r>
                            <w:proofErr w:type="spellEnd"/>
                          </w:p>
                          <w:p w14:paraId="1D1ADA97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Aktivieren über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Grid-Instanzierung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 oder SET_TABLE_FOR_FIRST_DISPLAY?</w:t>
                            </w:r>
                          </w:p>
                          <w:p w14:paraId="2A408B94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0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</w:rPr>
                            </w:pP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Funktionen</w:t>
                            </w:r>
                            <w:proofErr w:type="spellEnd"/>
                          </w:p>
                          <w:p w14:paraId="09377380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Ein- und Ausblenden von Gruppen/Buttons</w:t>
                            </w:r>
                          </w:p>
                          <w:p w14:paraId="2F56BAF6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</w:rPr>
                            </w:pP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Speichern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und Laden des 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Zustands</w:t>
                            </w:r>
                            <w:proofErr w:type="spellEnd"/>
                          </w:p>
                          <w:p w14:paraId="2D4F3175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Möglichkeit für ein Wegspeichern als Default-Zustand userspezifisch/übergreifend?</w:t>
                            </w:r>
                          </w:p>
                          <w:p w14:paraId="522910EC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</w:rPr>
                            </w:pP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Übernahme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von User X?</w:t>
                            </w:r>
                          </w:p>
                          <w:p w14:paraId="0C7B0926" w14:textId="77777777" w:rsidR="00FB4CDC" w:rsidRPr="005E2D02" w:rsidRDefault="00FB4CDC" w:rsidP="005E2D02">
                            <w:pPr>
                              <w:pStyle w:val="Listenabsatz"/>
                              <w:widowControl/>
                              <w:numPr>
                                <w:ilvl w:val="1"/>
                                <w:numId w:val="41"/>
                              </w:numPr>
                              <w:contextualSpacing w:val="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</w:rPr>
                            </w:pP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Texte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 xml:space="preserve"> an/</w:t>
                            </w:r>
                            <w:proofErr w:type="spellStart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aus</w:t>
                            </w:r>
                            <w:proofErr w:type="spellEnd"/>
                            <w:r w:rsidRPr="005E2D02">
                              <w:rPr>
                                <w:rFonts w:cs="Arial"/>
                                <w:color w:val="000000"/>
                                <w:sz w:val="20"/>
                              </w:rPr>
                              <w:t>?</w:t>
                            </w:r>
                          </w:p>
                          <w:p w14:paraId="24E92EA6" w14:textId="195A415C" w:rsidR="00FB4CDC" w:rsidRPr="00EE7423" w:rsidRDefault="00FB4CDC" w:rsidP="002A48E5">
                            <w:pPr>
                              <w:jc w:val="left"/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49141CA" id="_x0000_s1027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" filled="f" strokecolor="#002060">
                <v:shadow on="t" color="black" opacity="26214f" obscured="t" origin="-.5,-.5" offset=".74836mm,.74836mm"/>
                <v:textbox style="mso-fit-shape-to-text:t">
                  <w:txbxContent>
                    <w:p w14:paraId="368A32ED" w14:textId="77777777" w:rsidR="00FB4CDC" w:rsidRDefault="00FB4CDC" w:rsidP="005E2D02">
                      <w:pPr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proofErr w:type="spellStart"/>
                      <w:r>
                        <w:rPr>
                          <w:rFonts w:cs="Arial"/>
                          <w:color w:val="000000"/>
                          <w:sz w:val="20"/>
                        </w:rPr>
                        <w:t>Anforderungen</w:t>
                      </w:r>
                      <w:proofErr w:type="spellEnd"/>
                      <w:r>
                        <w:rPr>
                          <w:rFonts w:cs="Arial"/>
                          <w:color w:val="000000"/>
                          <w:sz w:val="20"/>
                        </w:rPr>
                        <w:t>:</w:t>
                      </w:r>
                    </w:p>
                    <w:p w14:paraId="6ED07307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0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</w:rPr>
                      </w:pPr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Integration</w:t>
                      </w:r>
                    </w:p>
                    <w:p w14:paraId="4DD9D7F1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Integriert in eine zentrale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Grid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-Klasse</w:t>
                      </w:r>
                    </w:p>
                    <w:p w14:paraId="393E10E4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</w:rPr>
                      </w:pPr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Einfaches Zusammenstellen von Gruppen (vielleicht in der Toolbar-Struktur ein eigenes Gruppen-Feld?) </w:t>
                      </w:r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SAP-Standard-Felder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könnten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wir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ja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schon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vorgruppieren</w:t>
                      </w:r>
                      <w:proofErr w:type="spellEnd"/>
                    </w:p>
                    <w:p w14:paraId="1D1ADA97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Aktivieren über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Grid-Instanzierung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 oder SET_TABLE_FOR_FIRST_DISPLAY?</w:t>
                      </w:r>
                    </w:p>
                    <w:p w14:paraId="2A408B94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0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</w:rPr>
                      </w:pP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Funktionen</w:t>
                      </w:r>
                      <w:proofErr w:type="spellEnd"/>
                    </w:p>
                    <w:p w14:paraId="09377380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Ein- und Ausblenden von Gruppen/Buttons</w:t>
                      </w:r>
                    </w:p>
                    <w:p w14:paraId="2F56BAF6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</w:rPr>
                      </w:pP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Speichern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und Laden des 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Zustands</w:t>
                      </w:r>
                      <w:proofErr w:type="spellEnd"/>
                    </w:p>
                    <w:p w14:paraId="2D4F3175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5E2D02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Möglichkeit für ein Wegspeichern als Default-Zustand userspezifisch/übergreifend?</w:t>
                      </w:r>
                    </w:p>
                    <w:p w14:paraId="522910EC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</w:rPr>
                      </w:pP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Übernahme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von User X?</w:t>
                      </w:r>
                    </w:p>
                    <w:p w14:paraId="0C7B0926" w14:textId="77777777" w:rsidR="00FB4CDC" w:rsidRPr="005E2D02" w:rsidRDefault="00FB4CDC" w:rsidP="005E2D02">
                      <w:pPr>
                        <w:pStyle w:val="Listenabsatz"/>
                        <w:widowControl/>
                        <w:numPr>
                          <w:ilvl w:val="1"/>
                          <w:numId w:val="41"/>
                        </w:numPr>
                        <w:contextualSpacing w:val="0"/>
                        <w:jc w:val="left"/>
                        <w:rPr>
                          <w:rFonts w:cs="Arial"/>
                          <w:color w:val="000000"/>
                          <w:sz w:val="20"/>
                        </w:rPr>
                      </w:pP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Texte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 xml:space="preserve"> an/</w:t>
                      </w:r>
                      <w:proofErr w:type="spellStart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aus</w:t>
                      </w:r>
                      <w:proofErr w:type="spellEnd"/>
                      <w:r w:rsidRPr="005E2D02">
                        <w:rPr>
                          <w:rFonts w:cs="Arial"/>
                          <w:color w:val="000000"/>
                          <w:sz w:val="20"/>
                        </w:rPr>
                        <w:t>?</w:t>
                      </w:r>
                    </w:p>
                    <w:p w14:paraId="24E92EA6" w14:textId="195A415C" w:rsidR="00FB4CDC" w:rsidRPr="00EE7423" w:rsidRDefault="00FB4CDC" w:rsidP="002A48E5">
                      <w:pPr>
                        <w:jc w:val="left"/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0AF607C" w14:textId="77777777" w:rsidR="008D1A80" w:rsidRPr="000C4A19" w:rsidRDefault="008D1A80" w:rsidP="008D1A80">
      <w:pPr>
        <w:rPr>
          <w:color w:val="F79646" w:themeColor="accent6"/>
          <w:lang w:val="de-DE"/>
        </w:rPr>
      </w:pPr>
    </w:p>
    <w:p w14:paraId="03154825" w14:textId="77777777" w:rsidR="008D1A80" w:rsidRPr="000C4A19" w:rsidRDefault="002A48E5" w:rsidP="008D1A80">
      <w:pPr>
        <w:pStyle w:val="berschrift2"/>
        <w:rPr>
          <w:color w:val="F79646" w:themeColor="accent6"/>
        </w:rPr>
      </w:pPr>
      <w:bookmarkStart w:id="3" w:name="_Toc44929643"/>
      <w:r w:rsidRPr="000C4A19">
        <w:rPr>
          <w:color w:val="F79646" w:themeColor="accent6"/>
        </w:rPr>
        <w:t>Nutzenanalyse</w:t>
      </w:r>
      <w:bookmarkEnd w:id="3"/>
    </w:p>
    <w:p w14:paraId="627D77C6" w14:textId="77777777" w:rsidR="008D1A80" w:rsidRPr="000C4A19" w:rsidRDefault="000E2BE6" w:rsidP="008D1A80">
      <w:pPr>
        <w:rPr>
          <w:color w:val="F79646" w:themeColor="accent6"/>
          <w:lang w:val="de-DE"/>
        </w:rPr>
      </w:pPr>
      <w:r w:rsidRPr="000C4A19">
        <w:rPr>
          <w:noProof/>
          <w:color w:val="F79646" w:themeColor="accent6"/>
          <w:lang w:val="de-DE"/>
        </w:rPr>
        <mc:AlternateContent>
          <mc:Choice Requires="wps">
            <w:drawing>
              <wp:inline distT="0" distB="0" distL="0" distR="0" wp14:anchorId="1E26C5B4" wp14:editId="507B4B0E">
                <wp:extent cx="5823585" cy="947420"/>
                <wp:effectExtent l="38100" t="38100" r="120015" b="120650"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7C3DCC1C" w14:textId="37ABAEA0" w:rsidR="00FB4CDC" w:rsidRPr="005E2D02" w:rsidRDefault="00FB4CDC" w:rsidP="005E2D02">
                            <w:pPr>
                              <w:widowControl/>
                              <w:spacing w:before="4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6A2E21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Bessere Benutzerfreundlichkeit,</w:t>
                            </w:r>
                            <w:r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 xml:space="preserve"> Vereinheitlichung Suite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E26C5B4" id="_x0000_s1028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" filled="f" strokecolor="#002060">
                <v:shadow on="t" color="black" opacity="26214f" obscured="t" origin="-.5,-.5" offset=".74836mm,.74836mm"/>
                <v:textbox style="mso-fit-shape-to-text:t">
                  <w:txbxContent>
                    <w:p w14:paraId="7C3DCC1C" w14:textId="37ABAEA0" w:rsidR="00FB4CDC" w:rsidRPr="005E2D02" w:rsidRDefault="00FB4CDC" w:rsidP="005E2D02">
                      <w:pPr>
                        <w:widowControl/>
                        <w:spacing w:before="4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6A2E21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Bessere Benutzerfreundlichkeit,</w:t>
                      </w:r>
                      <w:r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 xml:space="preserve"> Vereinheitlichung Suite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CC3F01" w14:textId="77777777" w:rsidR="008D1A80" w:rsidRPr="000C4A19" w:rsidRDefault="008D1A80" w:rsidP="008D1A80">
      <w:pPr>
        <w:rPr>
          <w:color w:val="F79646" w:themeColor="accent6"/>
          <w:lang w:val="de-DE"/>
        </w:rPr>
      </w:pPr>
    </w:p>
    <w:p w14:paraId="5B99E932" w14:textId="77777777" w:rsidR="002A48E5" w:rsidRPr="000C4A19" w:rsidRDefault="002A48E5" w:rsidP="002A48E5">
      <w:pPr>
        <w:pStyle w:val="berschrift2"/>
        <w:rPr>
          <w:color w:val="F79646" w:themeColor="accent6"/>
        </w:rPr>
      </w:pPr>
      <w:bookmarkStart w:id="4" w:name="_Toc44929644"/>
      <w:r w:rsidRPr="000C4A19">
        <w:rPr>
          <w:color w:val="F79646" w:themeColor="accent6"/>
        </w:rPr>
        <w:t>Integration in die Suite</w:t>
      </w:r>
      <w:bookmarkEnd w:id="4"/>
    </w:p>
    <w:p w14:paraId="3A940938" w14:textId="77777777" w:rsidR="002A48E5" w:rsidRPr="000C4A19" w:rsidRDefault="002A48E5" w:rsidP="002A48E5">
      <w:pPr>
        <w:rPr>
          <w:color w:val="F79646" w:themeColor="accent6"/>
          <w:lang w:val="de-DE"/>
        </w:rPr>
      </w:pPr>
      <w:r w:rsidRPr="000C4A19">
        <w:rPr>
          <w:noProof/>
          <w:color w:val="F79646" w:themeColor="accent6"/>
          <w:lang w:val="de-DE"/>
        </w:rPr>
        <mc:AlternateContent>
          <mc:Choice Requires="wps">
            <w:drawing>
              <wp:inline distT="0" distB="0" distL="0" distR="0" wp14:anchorId="0942F17F" wp14:editId="68374324">
                <wp:extent cx="5823585" cy="947420"/>
                <wp:effectExtent l="38100" t="38100" r="120015" b="120650"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462405AC" w14:textId="35EC7394" w:rsidR="00FB4CDC" w:rsidRPr="005E2D02" w:rsidRDefault="00FB4CDC" w:rsidP="005E2D02">
                            <w:pPr>
                              <w:widowControl/>
                              <w:spacing w:before="40"/>
                              <w:jc w:val="left"/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</w:pPr>
                            <w:r w:rsidRPr="006A2E21"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Hierbei handelt es sich um eine Anpassung für die ALV-Darstellungen auf Suite und SCX</w:t>
                            </w:r>
                            <w:r>
                              <w:rPr>
                                <w:rFonts w:cs="Arial"/>
                                <w:color w:val="000000"/>
                                <w:sz w:val="20"/>
                                <w:lang w:val="de-DE"/>
                              </w:rPr>
                              <w:t>. Keine Auswirkungen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42F17F" id="_x0000_s1029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" filled="f" strokecolor="#002060">
                <v:shadow on="t" color="black" opacity="26214f" obscured="t" origin="-.5,-.5" offset=".74836mm,.74836mm"/>
                <v:textbox style="mso-fit-shape-to-text:t">
                  <w:txbxContent>
                    <w:p w14:paraId="462405AC" w14:textId="35EC7394" w:rsidR="00FB4CDC" w:rsidRPr="005E2D02" w:rsidRDefault="00FB4CDC" w:rsidP="005E2D02">
                      <w:pPr>
                        <w:widowControl/>
                        <w:spacing w:before="40"/>
                        <w:jc w:val="left"/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</w:pPr>
                      <w:r w:rsidRPr="006A2E21"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Hierbei handelt es sich um eine Anpassung für die ALV-Darstellungen auf Suite und SCX</w:t>
                      </w:r>
                      <w:r>
                        <w:rPr>
                          <w:rFonts w:cs="Arial"/>
                          <w:color w:val="000000"/>
                          <w:sz w:val="20"/>
                          <w:lang w:val="de-DE"/>
                        </w:rPr>
                        <w:t>. Keine Auswirkungen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EFA64A8" w14:textId="77777777" w:rsidR="008D1A80" w:rsidRPr="000C4A19" w:rsidRDefault="008D1A80" w:rsidP="008D1A80">
      <w:pPr>
        <w:rPr>
          <w:color w:val="F79646" w:themeColor="accent6"/>
          <w:lang w:val="de-DE"/>
        </w:rPr>
      </w:pPr>
    </w:p>
    <w:p w14:paraId="16F484AF" w14:textId="77777777" w:rsidR="002A48E5" w:rsidRPr="000C4A19" w:rsidRDefault="002A48E5" w:rsidP="002A48E5">
      <w:pPr>
        <w:pStyle w:val="berschrift2"/>
        <w:rPr>
          <w:color w:val="F79646" w:themeColor="accent6"/>
        </w:rPr>
      </w:pPr>
      <w:bookmarkStart w:id="5" w:name="_Toc44929645"/>
      <w:r w:rsidRPr="000C4A19">
        <w:rPr>
          <w:color w:val="F79646" w:themeColor="accent6"/>
        </w:rPr>
        <w:t>Sonstiges</w:t>
      </w:r>
      <w:bookmarkEnd w:id="5"/>
    </w:p>
    <w:p w14:paraId="3D92E698" w14:textId="77777777" w:rsidR="002A48E5" w:rsidRPr="000C4A19" w:rsidRDefault="002A48E5" w:rsidP="002A48E5">
      <w:pPr>
        <w:rPr>
          <w:lang w:val="de-DE"/>
        </w:rPr>
      </w:pPr>
      <w:r w:rsidRPr="000C4A19">
        <w:rPr>
          <w:noProof/>
          <w:lang w:val="de-DE"/>
        </w:rPr>
        <mc:AlternateContent>
          <mc:Choice Requires="wps">
            <w:drawing>
              <wp:inline distT="0" distB="0" distL="0" distR="0" wp14:anchorId="0942F17F" wp14:editId="68374324">
                <wp:extent cx="5823585" cy="947420"/>
                <wp:effectExtent l="38100" t="38100" r="120015" b="120650"/>
                <wp:docPr id="1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57A3F7DC" w14:textId="4B1ABCB2" w:rsidR="00FB4CDC" w:rsidRPr="00EE7423" w:rsidRDefault="00FB4CDC" w:rsidP="002A48E5">
                            <w:pPr>
                              <w:jc w:val="left"/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42F17F" id="_x0000_s1030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" filled="f" strokecolor="#002060">
                <v:shadow on="t" color="black" opacity="26214f" obscured="t" origin="-.5,-.5" offset=".74836mm,.74836mm"/>
                <v:textbox style="mso-fit-shape-to-text:t">
                  <w:txbxContent>
                    <w:p w14:paraId="57A3F7DC" w14:textId="4B1ABCB2" w:rsidR="00FB4CDC" w:rsidRPr="00EE7423" w:rsidRDefault="00FB4CDC" w:rsidP="002A48E5">
                      <w:pPr>
                        <w:jc w:val="left"/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868869E" w14:textId="77777777" w:rsidR="008D1A80" w:rsidRPr="000C4A19" w:rsidRDefault="008D1A80" w:rsidP="008D1A80">
      <w:pPr>
        <w:rPr>
          <w:lang w:val="de-DE"/>
        </w:rPr>
      </w:pPr>
    </w:p>
    <w:p w14:paraId="6D01311D" w14:textId="77777777" w:rsidR="00BE4CE3" w:rsidRPr="000C4A19" w:rsidRDefault="00BE4CE3" w:rsidP="00BE4CE3">
      <w:pPr>
        <w:jc w:val="left"/>
        <w:rPr>
          <w:lang w:val="de-DE"/>
        </w:rPr>
      </w:pPr>
    </w:p>
    <w:p w14:paraId="61C61DF1" w14:textId="77777777" w:rsidR="00BE4CE3" w:rsidRPr="000C4A19" w:rsidRDefault="00BE4CE3" w:rsidP="00BE4CE3">
      <w:pPr>
        <w:jc w:val="left"/>
        <w:rPr>
          <w:lang w:val="de-DE"/>
        </w:rPr>
      </w:pPr>
    </w:p>
    <w:p w14:paraId="0877A2DC" w14:textId="77777777" w:rsidR="00BE4CE3" w:rsidRPr="000C4A19" w:rsidRDefault="00BE4CE3" w:rsidP="00BE4CE3">
      <w:pPr>
        <w:jc w:val="left"/>
        <w:rPr>
          <w:lang w:val="de-DE"/>
        </w:rPr>
      </w:pPr>
    </w:p>
    <w:p w14:paraId="70AF9282" w14:textId="77777777" w:rsidR="00550CC5" w:rsidRPr="000C4A19" w:rsidRDefault="00550CC5" w:rsidP="00BE4CE3">
      <w:pPr>
        <w:pStyle w:val="berschrift1"/>
        <w:rPr>
          <w:color w:val="F79646" w:themeColor="accent6"/>
          <w:lang w:val="de-DE"/>
        </w:rPr>
      </w:pPr>
      <w:bookmarkStart w:id="6" w:name="_Toc44929646"/>
      <w:r w:rsidRPr="000C4A19">
        <w:rPr>
          <w:color w:val="F79646" w:themeColor="accent6"/>
          <w:lang w:val="de-DE"/>
        </w:rPr>
        <w:lastRenderedPageBreak/>
        <w:t>Lösungsans</w:t>
      </w:r>
      <w:r w:rsidR="0045680A" w:rsidRPr="000C4A19">
        <w:rPr>
          <w:color w:val="F79646" w:themeColor="accent6"/>
          <w:lang w:val="de-DE"/>
        </w:rPr>
        <w:t>atz</w:t>
      </w:r>
      <w:bookmarkEnd w:id="6"/>
    </w:p>
    <w:p w14:paraId="2CE8E8DB" w14:textId="4DCB4297" w:rsidR="00870A4A" w:rsidRPr="00FB4CDC" w:rsidRDefault="00E06AD0" w:rsidP="00FB4CDC">
      <w:pPr>
        <w:pStyle w:val="berschrift2"/>
        <w:rPr>
          <w:color w:val="F79646" w:themeColor="accent6"/>
          <w:lang w:val="de-DE"/>
        </w:rPr>
      </w:pPr>
      <w:bookmarkStart w:id="7" w:name="_Toc44929647"/>
      <w:r w:rsidRPr="000C4A19">
        <w:rPr>
          <w:color w:val="F79646" w:themeColor="accent6"/>
          <w:lang w:val="de-DE"/>
        </w:rPr>
        <w:t>Lösungsbeschreibung</w:t>
      </w:r>
      <w:bookmarkEnd w:id="7"/>
    </w:p>
    <w:p w14:paraId="37397B9A" w14:textId="42AE6D05" w:rsidR="00C83D3E" w:rsidRDefault="00C83D3E" w:rsidP="00C83D3E">
      <w:pPr>
        <w:pStyle w:val="berschrift3"/>
        <w:rPr>
          <w:color w:val="F79646" w:themeColor="accent6"/>
          <w:lang w:val="de-DE"/>
        </w:rPr>
      </w:pPr>
      <w:bookmarkStart w:id="8" w:name="_Toc44929649"/>
      <w:r w:rsidRPr="000C4A19">
        <w:rPr>
          <w:color w:val="F79646" w:themeColor="accent6"/>
          <w:lang w:val="de-DE"/>
        </w:rPr>
        <w:t>Beschreibung</w:t>
      </w:r>
      <w:bookmarkEnd w:id="8"/>
    </w:p>
    <w:p w14:paraId="2261F23A" w14:textId="69FAAD24" w:rsidR="005E2D02" w:rsidRDefault="00FB4CDC" w:rsidP="00FB4CDC">
      <w:pPr>
        <w:pStyle w:val="BPnormalerText"/>
      </w:pPr>
      <w:r>
        <w:t>In diesem Dokument wird die Integration des Toolbar Managers für die komplette GIB Suite beschrieben.</w:t>
      </w:r>
    </w:p>
    <w:p w14:paraId="14401579" w14:textId="5B3677EF" w:rsidR="00FB4CDC" w:rsidRDefault="00994C5E" w:rsidP="00FB4CDC">
      <w:pPr>
        <w:pStyle w:val="BPnormalerText"/>
        <w:rPr>
          <w:noProof/>
          <w:lang w:eastAsia="de-DE"/>
        </w:rPr>
      </w:pPr>
      <w:r w:rsidRPr="00994C5E">
        <w:rPr>
          <w:noProof/>
          <w:lang w:eastAsia="de-DE"/>
        </w:rPr>
        <w:t xml:space="preserve">In </w:t>
      </w:r>
      <w:r w:rsidR="00FB4CDC">
        <w:rPr>
          <w:noProof/>
          <w:lang w:eastAsia="de-DE"/>
        </w:rPr>
        <w:t>allen Modulen neben dem Planning / Manufacturing (folgend Planning genannt) ist die Verwendung von einer Normalen Toolbar bereits komplett integriert.</w:t>
      </w:r>
    </w:p>
    <w:p w14:paraId="4F278868" w14:textId="2715A42E" w:rsidR="00994C5E" w:rsidRDefault="00FB4CDC" w:rsidP="00FB4CDC">
      <w:pPr>
        <w:pStyle w:val="BPnormalerText"/>
        <w:rPr>
          <w:noProof/>
          <w:lang w:eastAsia="de-DE"/>
        </w:rPr>
      </w:pPr>
      <w:r>
        <w:rPr>
          <w:noProof/>
          <w:lang w:eastAsia="de-DE"/>
        </w:rPr>
        <w:t>Da die Toolbar jedoch</w:t>
      </w:r>
      <w:r w:rsidR="00994C5E" w:rsidRPr="00994C5E">
        <w:rPr>
          <w:noProof/>
          <w:lang w:eastAsia="de-DE"/>
        </w:rPr>
        <w:t xml:space="preserve"> </w:t>
      </w:r>
      <w:r>
        <w:rPr>
          <w:noProof/>
          <w:lang w:eastAsia="de-DE"/>
        </w:rPr>
        <w:t>teilweise voll mit funktionen ist, besteht der Wunsch diese wie im Planning gruppieren und somit auch verwalten zu können.</w:t>
      </w:r>
    </w:p>
    <w:p w14:paraId="5DE4D36D" w14:textId="5DE3F9B2" w:rsidR="00994C5E" w:rsidRDefault="00FB4CDC" w:rsidP="00FB4CDC">
      <w:pPr>
        <w:pStyle w:val="BPnormalerText"/>
        <w:rPr>
          <w:noProof/>
          <w:lang w:eastAsia="de-DE"/>
        </w:rPr>
      </w:pPr>
      <w:r>
        <w:rPr>
          <w:noProof/>
          <w:lang w:eastAsia="de-DE"/>
        </w:rPr>
        <w:t>Der Toolbar Manager bietet die Möglichkeit Toolbar Funktionen in einzelnen Gruppen darzustellen, wobei der User situativ entscheiden kann, welche Gruppe er in der aktuellen Anzeige benötigt.</w:t>
      </w:r>
    </w:p>
    <w:p w14:paraId="0DEF197A" w14:textId="0700668A" w:rsidR="00FB4CDC" w:rsidRPr="00FB4CDC" w:rsidRDefault="00FB4CDC" w:rsidP="00FB4CDC">
      <w:pPr>
        <w:pStyle w:val="BPnormalerText"/>
        <w:rPr>
          <w:noProof/>
          <w:lang w:eastAsia="de-DE"/>
        </w:rPr>
      </w:pPr>
      <w:r>
        <w:rPr>
          <w:noProof/>
          <w:lang w:eastAsia="de-DE"/>
        </w:rPr>
        <w:t>Weitere Informationen zum Toolbar-Manager können der aktuellen Dokumentation des Planning entnommen werden.</w:t>
      </w:r>
    </w:p>
    <w:p w14:paraId="5384FF6C" w14:textId="77777777" w:rsidR="00994C5E" w:rsidRDefault="00994C5E" w:rsidP="00565B84">
      <w:pPr>
        <w:ind w:left="720"/>
        <w:jc w:val="left"/>
        <w:rPr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5E9CE3C5" w14:textId="77777777" w:rsidR="00A515CE" w:rsidRDefault="00A515CE" w:rsidP="0095731C">
      <w:pPr>
        <w:ind w:left="720"/>
        <w:rPr>
          <w:lang w:val="de-DE"/>
        </w:rPr>
      </w:pPr>
    </w:p>
    <w:p w14:paraId="1FF8B256" w14:textId="272569F5" w:rsidR="00933DBE" w:rsidRPr="00933DBE" w:rsidRDefault="00933DBE" w:rsidP="00933DBE">
      <w:pPr>
        <w:ind w:left="2160"/>
        <w:rPr>
          <w:lang w:val="de-DE"/>
        </w:rPr>
      </w:pPr>
      <w:r w:rsidRPr="00933DBE">
        <w:rPr>
          <w:lang w:val="de-DE"/>
        </w:rPr>
        <w:tab/>
      </w:r>
    </w:p>
    <w:p w14:paraId="2AEDB9F2" w14:textId="77777777" w:rsidR="00933DBE" w:rsidRPr="00933DBE" w:rsidRDefault="00933DBE" w:rsidP="00DA515B">
      <w:pPr>
        <w:rPr>
          <w:color w:val="F79646" w:themeColor="accent6"/>
          <w:sz w:val="16"/>
          <w:szCs w:val="16"/>
          <w:lang w:val="de-DE"/>
        </w:rPr>
      </w:pPr>
    </w:p>
    <w:p w14:paraId="0FF88EF5" w14:textId="77777777" w:rsidR="00DA515B" w:rsidRPr="007948E3" w:rsidRDefault="00DA515B" w:rsidP="00DA06BA">
      <w:pPr>
        <w:rPr>
          <w:color w:val="F79646" w:themeColor="accent6"/>
          <w:lang w:val="de-DE"/>
        </w:rPr>
      </w:pPr>
    </w:p>
    <w:p w14:paraId="029BD039" w14:textId="77777777" w:rsidR="00994C5E" w:rsidRDefault="00994C5E">
      <w:pPr>
        <w:widowControl/>
        <w:jc w:val="left"/>
        <w:rPr>
          <w:rFonts w:ascii="Arial Fett" w:hAnsi="Arial Fett"/>
          <w:b/>
          <w:color w:val="F79646" w:themeColor="accent6"/>
          <w:sz w:val="28"/>
          <w:lang w:val="de-DE"/>
        </w:rPr>
      </w:pPr>
      <w:r>
        <w:rPr>
          <w:color w:val="F79646" w:themeColor="accent6"/>
          <w:lang w:val="de-DE"/>
        </w:rPr>
        <w:br w:type="page"/>
      </w:r>
    </w:p>
    <w:p w14:paraId="5F791E91" w14:textId="09C68B40" w:rsidR="002633B3" w:rsidRDefault="002633B3" w:rsidP="002633B3">
      <w:pPr>
        <w:pStyle w:val="berschrift2"/>
        <w:rPr>
          <w:color w:val="F79646" w:themeColor="accent6"/>
          <w:lang w:val="de-DE"/>
        </w:rPr>
      </w:pPr>
      <w:bookmarkStart w:id="9" w:name="_Toc44929650"/>
      <w:r w:rsidRPr="000C4A19">
        <w:rPr>
          <w:color w:val="F79646" w:themeColor="accent6"/>
          <w:lang w:val="de-DE"/>
        </w:rPr>
        <w:lastRenderedPageBreak/>
        <w:t>Technische Umsetzung</w:t>
      </w:r>
      <w:bookmarkEnd w:id="9"/>
    </w:p>
    <w:p w14:paraId="3A6617B9" w14:textId="6CDF985B" w:rsidR="00FB4CDC" w:rsidRDefault="00FB4CDC" w:rsidP="00FB4CDC">
      <w:pPr>
        <w:pStyle w:val="berschrift3"/>
        <w:rPr>
          <w:color w:val="F79646" w:themeColor="accent6"/>
          <w:lang w:val="de-DE"/>
        </w:rPr>
      </w:pPr>
      <w:bookmarkStart w:id="10" w:name="_Toc44929648"/>
      <w:r>
        <w:rPr>
          <w:color w:val="F79646" w:themeColor="accent6"/>
          <w:lang w:val="de-DE"/>
        </w:rPr>
        <w:t>Geplantes Vorgehen</w:t>
      </w:r>
      <w:bookmarkEnd w:id="10"/>
    </w:p>
    <w:p w14:paraId="35DBF937" w14:textId="77777777" w:rsidR="00FB4CDC" w:rsidRDefault="00FB4CDC" w:rsidP="00FB4CDC">
      <w:pPr>
        <w:pStyle w:val="BPnormalerText"/>
        <w:contextualSpacing/>
        <w:rPr>
          <w:lang w:eastAsia="de-DE"/>
        </w:rPr>
      </w:pPr>
      <w:r>
        <w:rPr>
          <w:lang w:eastAsia="de-DE"/>
        </w:rPr>
        <w:t>Folgend wird darauf eingegangen, wie eine Mögliche Realisierung umgesetzt werden könnte. Die Einzelheiten, der jeweiligen Punkte werden separat aufgefasst.</w:t>
      </w:r>
    </w:p>
    <w:p w14:paraId="184E77C3" w14:textId="77777777" w:rsidR="00FB4CDC" w:rsidRDefault="00FB4CDC" w:rsidP="00FB4CDC">
      <w:pPr>
        <w:pStyle w:val="Listenabsatz"/>
        <w:widowControl/>
        <w:numPr>
          <w:ilvl w:val="0"/>
          <w:numId w:val="41"/>
        </w:numPr>
        <w:jc w:val="left"/>
        <w:rPr>
          <w:lang w:val="da-DK"/>
        </w:rPr>
      </w:pPr>
      <w:r w:rsidRPr="00F45250">
        <w:rPr>
          <w:lang w:val="da-DK"/>
        </w:rPr>
        <w:t>Zentrale Grid Klasse /GIB/CL_DC_ALV_GRID</w:t>
      </w:r>
    </w:p>
    <w:p w14:paraId="1555254C" w14:textId="77777777" w:rsidR="00FB4CDC" w:rsidRPr="00F45250" w:rsidRDefault="00FB4CDC" w:rsidP="00FB4CDC">
      <w:pPr>
        <w:pStyle w:val="Listenabsatz"/>
        <w:widowControl/>
        <w:numPr>
          <w:ilvl w:val="1"/>
          <w:numId w:val="41"/>
        </w:numPr>
        <w:jc w:val="left"/>
        <w:rPr>
          <w:lang w:val="de-DE"/>
        </w:rPr>
      </w:pPr>
      <w:r w:rsidRPr="00F45250">
        <w:rPr>
          <w:lang w:val="de-DE"/>
        </w:rPr>
        <w:t>Alle Module sollen diese K</w:t>
      </w:r>
      <w:r>
        <w:rPr>
          <w:lang w:val="de-DE"/>
        </w:rPr>
        <w:t>lasse verwenden</w:t>
      </w:r>
    </w:p>
    <w:p w14:paraId="7E848396" w14:textId="2B305453" w:rsidR="00FB4CDC" w:rsidRDefault="00FB4CDC" w:rsidP="00FB4CDC">
      <w:pPr>
        <w:pStyle w:val="Listenabsatz"/>
        <w:widowControl/>
        <w:numPr>
          <w:ilvl w:val="0"/>
          <w:numId w:val="41"/>
        </w:numPr>
        <w:jc w:val="left"/>
        <w:rPr>
          <w:lang w:val="de-DE"/>
        </w:rPr>
      </w:pPr>
      <w:r w:rsidRPr="00F45250">
        <w:rPr>
          <w:lang w:val="de-DE"/>
        </w:rPr>
        <w:t>Zentrale Klasse T</w:t>
      </w:r>
      <w:r w:rsidR="00762D56">
        <w:rPr>
          <w:lang w:val="de-DE"/>
        </w:rPr>
        <w:t>oolbar Manager</w:t>
      </w:r>
      <w:r w:rsidRPr="00F45250">
        <w:rPr>
          <w:lang w:val="de-DE"/>
        </w:rPr>
        <w:t xml:space="preserve"> /GIB/CL_DC_T</w:t>
      </w:r>
      <w:r>
        <w:rPr>
          <w:lang w:val="de-DE"/>
        </w:rPr>
        <w:t>BMAN</w:t>
      </w:r>
    </w:p>
    <w:p w14:paraId="3CB90D6D" w14:textId="77777777" w:rsidR="00FB4CDC" w:rsidRDefault="00FB4CDC" w:rsidP="00FB4CDC">
      <w:pPr>
        <w:pStyle w:val="Listenabsatz"/>
        <w:widowControl/>
        <w:numPr>
          <w:ilvl w:val="1"/>
          <w:numId w:val="41"/>
        </w:numPr>
        <w:jc w:val="left"/>
        <w:rPr>
          <w:lang w:val="de-DE"/>
        </w:rPr>
      </w:pPr>
      <w:r>
        <w:rPr>
          <w:lang w:val="de-DE"/>
        </w:rPr>
        <w:t>Steuert das Handling</w:t>
      </w:r>
    </w:p>
    <w:p w14:paraId="2244D2DC" w14:textId="44129F06" w:rsidR="00FB4CDC" w:rsidRDefault="00FB4CDC" w:rsidP="00FB4CDC">
      <w:pPr>
        <w:pStyle w:val="Listenabsatz"/>
        <w:widowControl/>
        <w:numPr>
          <w:ilvl w:val="0"/>
          <w:numId w:val="41"/>
        </w:numPr>
        <w:jc w:val="left"/>
        <w:rPr>
          <w:lang w:val="de-DE"/>
        </w:rPr>
      </w:pPr>
      <w:r>
        <w:rPr>
          <w:lang w:val="de-DE"/>
        </w:rPr>
        <w:t>Zentrale D</w:t>
      </w:r>
      <w:r w:rsidR="00762D56">
        <w:rPr>
          <w:lang w:val="de-DE"/>
        </w:rPr>
        <w:t>atenbank</w:t>
      </w:r>
      <w:r>
        <w:rPr>
          <w:lang w:val="de-DE"/>
        </w:rPr>
        <w:t xml:space="preserve"> /GIB/DC_TBMAN</w:t>
      </w:r>
    </w:p>
    <w:p w14:paraId="455A079B" w14:textId="77777777" w:rsidR="00FB4CDC" w:rsidRDefault="00FB4CDC" w:rsidP="00FB4CDC">
      <w:pPr>
        <w:pStyle w:val="Listenabsatz"/>
        <w:widowControl/>
        <w:numPr>
          <w:ilvl w:val="1"/>
          <w:numId w:val="41"/>
        </w:numPr>
        <w:jc w:val="left"/>
        <w:rPr>
          <w:lang w:val="de-DE"/>
        </w:rPr>
      </w:pPr>
      <w:r>
        <w:rPr>
          <w:lang w:val="de-DE"/>
        </w:rPr>
        <w:t>Fortschreibung mit folgenden Eigenschaften</w:t>
      </w:r>
    </w:p>
    <w:p w14:paraId="29E29C4D" w14:textId="77777777" w:rsidR="00FB4CDC" w:rsidRPr="00F45250" w:rsidRDefault="00FB4CDC" w:rsidP="00FB4CDC">
      <w:pPr>
        <w:pStyle w:val="Listenabsatz"/>
        <w:widowControl/>
        <w:numPr>
          <w:ilvl w:val="1"/>
          <w:numId w:val="41"/>
        </w:numPr>
        <w:jc w:val="left"/>
        <w:rPr>
          <w:lang w:val="de-DE"/>
        </w:rPr>
      </w:pPr>
      <w:r>
        <w:rPr>
          <w:lang w:val="de-DE"/>
        </w:rPr>
        <w:t>Übernahme /GIB/DCP_TBMAN</w:t>
      </w:r>
    </w:p>
    <w:p w14:paraId="75930B63" w14:textId="77777777" w:rsidR="00FB4CDC" w:rsidRDefault="00FB4CDC" w:rsidP="00FB4CDC">
      <w:pPr>
        <w:pStyle w:val="Listenabsatz"/>
        <w:widowControl/>
        <w:numPr>
          <w:ilvl w:val="0"/>
          <w:numId w:val="41"/>
        </w:numPr>
        <w:jc w:val="left"/>
        <w:rPr>
          <w:lang w:val="de-DE"/>
        </w:rPr>
      </w:pPr>
      <w:r>
        <w:rPr>
          <w:lang w:val="de-DE"/>
        </w:rPr>
        <w:t>Zentrale Toolbar Klasse /GIB/CL_DC_TOOLBAR</w:t>
      </w:r>
    </w:p>
    <w:p w14:paraId="2528D7DE" w14:textId="77777777" w:rsidR="00FB4CDC" w:rsidRDefault="00FB4CDC" w:rsidP="00FB4CDC">
      <w:pPr>
        <w:pStyle w:val="Listenabsatz"/>
        <w:widowControl/>
        <w:numPr>
          <w:ilvl w:val="1"/>
          <w:numId w:val="41"/>
        </w:numPr>
        <w:jc w:val="left"/>
        <w:rPr>
          <w:lang w:val="de-DE"/>
        </w:rPr>
      </w:pPr>
      <w:r>
        <w:rPr>
          <w:lang w:val="de-DE"/>
        </w:rPr>
        <w:t>Soll die Toolbar Funktionen und Gruppen bereitstellen können</w:t>
      </w:r>
    </w:p>
    <w:p w14:paraId="2AEE1FB7" w14:textId="4D689EA9" w:rsidR="00FB4CDC" w:rsidRDefault="00FB4CDC" w:rsidP="00FB4CDC">
      <w:pPr>
        <w:pStyle w:val="Listenabsatz"/>
        <w:widowControl/>
        <w:numPr>
          <w:ilvl w:val="0"/>
          <w:numId w:val="41"/>
        </w:numPr>
        <w:jc w:val="left"/>
        <w:rPr>
          <w:lang w:val="de-DE"/>
        </w:rPr>
      </w:pPr>
      <w:proofErr w:type="spellStart"/>
      <w:r>
        <w:rPr>
          <w:lang w:val="de-DE"/>
        </w:rPr>
        <w:t>Merging</w:t>
      </w:r>
      <w:proofErr w:type="spellEnd"/>
      <w:r>
        <w:rPr>
          <w:lang w:val="de-DE"/>
        </w:rPr>
        <w:t xml:space="preserve"> Report für </w:t>
      </w:r>
      <w:r w:rsidR="00762D56">
        <w:rPr>
          <w:lang w:val="de-DE"/>
        </w:rPr>
        <w:t>b</w:t>
      </w:r>
      <w:r>
        <w:rPr>
          <w:lang w:val="de-DE"/>
        </w:rPr>
        <w:t>isherige DCP Logik</w:t>
      </w:r>
    </w:p>
    <w:p w14:paraId="0C436E93" w14:textId="4361D406" w:rsidR="00FB4CDC" w:rsidRDefault="00FB4CDC" w:rsidP="00FB4CDC">
      <w:pPr>
        <w:pStyle w:val="Listenabsatz"/>
        <w:widowControl/>
        <w:numPr>
          <w:ilvl w:val="0"/>
          <w:numId w:val="41"/>
        </w:numPr>
        <w:jc w:val="left"/>
        <w:rPr>
          <w:lang w:val="en-US"/>
        </w:rPr>
      </w:pPr>
      <w:proofErr w:type="spellStart"/>
      <w:r w:rsidRPr="00762D56">
        <w:rPr>
          <w:lang w:val="en-US"/>
        </w:rPr>
        <w:t>Paperfix</w:t>
      </w:r>
      <w:proofErr w:type="spellEnd"/>
      <w:r w:rsidRPr="00762D56">
        <w:rPr>
          <w:lang w:val="en-US"/>
        </w:rPr>
        <w:t xml:space="preserve"> – How to implement T</w:t>
      </w:r>
      <w:r w:rsidR="00762D56" w:rsidRPr="00762D56">
        <w:rPr>
          <w:lang w:val="en-US"/>
        </w:rPr>
        <w:t>oo</w:t>
      </w:r>
      <w:r w:rsidR="00762D56">
        <w:rPr>
          <w:lang w:val="en-US"/>
        </w:rPr>
        <w:t>lbar-Manager</w:t>
      </w:r>
    </w:p>
    <w:p w14:paraId="0AE317F1" w14:textId="11F5AEA2" w:rsidR="00FB4CDC" w:rsidRPr="000B02D2" w:rsidRDefault="00FB4CDC" w:rsidP="00FB4CDC">
      <w:pPr>
        <w:pStyle w:val="BPnormalerText"/>
        <w:contextualSpacing/>
        <w:rPr>
          <w:lang w:val="en-US" w:eastAsia="de-DE"/>
        </w:rPr>
      </w:pPr>
    </w:p>
    <w:p w14:paraId="14AB11EA" w14:textId="2ADED2F4" w:rsidR="00FB4CDC" w:rsidRDefault="00FB4CDC" w:rsidP="00FB4CDC">
      <w:pPr>
        <w:pStyle w:val="berschrift3"/>
        <w:rPr>
          <w:color w:val="F79646" w:themeColor="accent6"/>
          <w:lang w:val="de-DE"/>
        </w:rPr>
      </w:pPr>
      <w:r>
        <w:rPr>
          <w:color w:val="F79646" w:themeColor="accent6"/>
          <w:lang w:val="de-DE"/>
        </w:rPr>
        <w:t>GRID Klasse</w:t>
      </w:r>
    </w:p>
    <w:p w14:paraId="414FA44C" w14:textId="7E608F98" w:rsidR="00FB4CDC" w:rsidRDefault="00FB4CDC" w:rsidP="00FB4CDC">
      <w:pPr>
        <w:rPr>
          <w:lang w:val="de-DE"/>
        </w:rPr>
      </w:pPr>
      <w:r>
        <w:rPr>
          <w:lang w:val="de-DE"/>
        </w:rPr>
        <w:t>Es soll eine zentrale Klasse namens /GIB/CL_DC_ALV_GRID angelegt, bzw. erweitert werden die zukünftig von allen Produkten verwendet werden soll.</w:t>
      </w:r>
    </w:p>
    <w:p w14:paraId="5971C8CE" w14:textId="7EAD1B25" w:rsidR="00FB4CDC" w:rsidRDefault="00FB4CDC" w:rsidP="00FB4CDC">
      <w:pPr>
        <w:rPr>
          <w:lang w:val="de-DE"/>
        </w:rPr>
      </w:pPr>
      <w:r>
        <w:rPr>
          <w:lang w:val="de-DE"/>
        </w:rPr>
        <w:t xml:space="preserve">Der einfachhalt halber werden die Module wie bspw. das </w:t>
      </w:r>
      <w:proofErr w:type="spellStart"/>
      <w:r>
        <w:rPr>
          <w:lang w:val="de-DE"/>
        </w:rPr>
        <w:t>Planning</w:t>
      </w:r>
      <w:proofErr w:type="spellEnd"/>
      <w:r>
        <w:rPr>
          <w:lang w:val="de-DE"/>
        </w:rPr>
        <w:t xml:space="preserve"> in der eigenen Klasse </w:t>
      </w:r>
      <w:r w:rsidR="00E33190">
        <w:rPr>
          <w:lang w:val="de-DE"/>
        </w:rPr>
        <w:t>in diesem Fall /GIB/CL_DCP_ALV_GRID lediglich die Vererbung auf die /GIB/CL_DC_ALV_GRID anpassen.</w:t>
      </w:r>
    </w:p>
    <w:p w14:paraId="51F760F0" w14:textId="1A4EB2D4" w:rsidR="00E33190" w:rsidRDefault="00E33190" w:rsidP="00FB4CDC">
      <w:pPr>
        <w:rPr>
          <w:lang w:val="de-DE"/>
        </w:rPr>
      </w:pPr>
    </w:p>
    <w:p w14:paraId="582F281C" w14:textId="719D7D13" w:rsidR="00E33190" w:rsidRDefault="00E33190" w:rsidP="00FB4CDC">
      <w:pPr>
        <w:rPr>
          <w:lang w:val="de-DE"/>
        </w:rPr>
      </w:pPr>
      <w:r>
        <w:rPr>
          <w:lang w:val="de-DE"/>
        </w:rPr>
        <w:t>Die neue Klasse kümmert sich um die mögliche Aktivierung des Toolbar-Managers und setzt die entsprechend benötigten Behandler.</w:t>
      </w:r>
    </w:p>
    <w:p w14:paraId="41D446FA" w14:textId="07B3AF14" w:rsidR="003E5B75" w:rsidRDefault="003E5B75" w:rsidP="00FB4CDC">
      <w:pPr>
        <w:rPr>
          <w:lang w:val="de-DE"/>
        </w:rPr>
      </w:pPr>
    </w:p>
    <w:p w14:paraId="135045F8" w14:textId="4CDC6B2F" w:rsidR="003E5B75" w:rsidRDefault="003E5B75" w:rsidP="00FB4CDC">
      <w:pPr>
        <w:rPr>
          <w:lang w:val="de-DE"/>
        </w:rPr>
      </w:pPr>
      <w:r>
        <w:rPr>
          <w:lang w:val="de-DE"/>
        </w:rPr>
        <w:t>Aus Sicht der Wartbarkeit, haben wir durch eine Zentrale Schnittstelle zur CL_GUI_ALV_GRID den Vorteil, dass nur die Änderung an der angepassten /GIB/CL_DC_ALV_GRID vorgenommen werden muss.</w:t>
      </w:r>
    </w:p>
    <w:p w14:paraId="3F08CAF5" w14:textId="4F5EED86" w:rsidR="003E5B75" w:rsidRDefault="003E5B75" w:rsidP="00FB4CDC">
      <w:pPr>
        <w:rPr>
          <w:lang w:val="de-DE"/>
        </w:rPr>
      </w:pPr>
    </w:p>
    <w:p w14:paraId="50F96435" w14:textId="77777777" w:rsidR="003E5B75" w:rsidRDefault="003E5B75" w:rsidP="003E5B75">
      <w:pPr>
        <w:keepNext/>
      </w:pPr>
      <w:r>
        <w:rPr>
          <w:noProof/>
        </w:rPr>
        <w:drawing>
          <wp:inline distT="0" distB="0" distL="0" distR="0" wp14:anchorId="68EBAECE" wp14:editId="2A1E5F55">
            <wp:extent cx="6030595" cy="3168015"/>
            <wp:effectExtent l="0" t="0" r="825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30595" cy="316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CB0354" w14:textId="049389F7" w:rsidR="003E5B75" w:rsidRPr="003E5B75" w:rsidRDefault="003E5B75" w:rsidP="003E5B75">
      <w:pPr>
        <w:pStyle w:val="Beschriftung"/>
        <w:rPr>
          <w:sz w:val="12"/>
          <w:szCs w:val="8"/>
          <w:lang w:val="de-DE"/>
        </w:rPr>
      </w:pPr>
      <w:r w:rsidRPr="003E5B75">
        <w:rPr>
          <w:sz w:val="12"/>
          <w:szCs w:val="8"/>
          <w:lang w:val="de-DE"/>
        </w:rPr>
        <w:t xml:space="preserve">Abbildung </w:t>
      </w:r>
      <w:r w:rsidRPr="003E5B75">
        <w:rPr>
          <w:sz w:val="12"/>
          <w:szCs w:val="8"/>
        </w:rPr>
        <w:fldChar w:fldCharType="begin"/>
      </w:r>
      <w:r w:rsidRPr="003E5B75">
        <w:rPr>
          <w:sz w:val="12"/>
          <w:szCs w:val="8"/>
          <w:lang w:val="de-DE"/>
        </w:rPr>
        <w:instrText xml:space="preserve"> SEQ Abbildung \* ARABIC </w:instrText>
      </w:r>
      <w:r w:rsidRPr="003E5B75">
        <w:rPr>
          <w:sz w:val="12"/>
          <w:szCs w:val="8"/>
        </w:rPr>
        <w:fldChar w:fldCharType="separate"/>
      </w:r>
      <w:r>
        <w:rPr>
          <w:noProof/>
          <w:sz w:val="12"/>
          <w:szCs w:val="8"/>
          <w:lang w:val="de-DE"/>
        </w:rPr>
        <w:t>1</w:t>
      </w:r>
      <w:r w:rsidRPr="003E5B75">
        <w:rPr>
          <w:sz w:val="12"/>
          <w:szCs w:val="8"/>
        </w:rPr>
        <w:fldChar w:fldCharType="end"/>
      </w:r>
      <w:r w:rsidRPr="003E5B75">
        <w:rPr>
          <w:sz w:val="12"/>
          <w:szCs w:val="8"/>
          <w:lang w:val="de-DE"/>
        </w:rPr>
        <w:t>: Aktueller Stand - Wartbarkeit sehr komplex</w:t>
      </w:r>
    </w:p>
    <w:p w14:paraId="2E952C4B" w14:textId="06C25F27" w:rsidR="006B64E9" w:rsidRPr="00551F04" w:rsidRDefault="006B64E9" w:rsidP="003E5B75">
      <w:pPr>
        <w:keepNext/>
        <w:rPr>
          <w:color w:val="00B050"/>
        </w:rPr>
      </w:pPr>
      <w:proofErr w:type="spellStart"/>
      <w:r w:rsidRPr="00551F04">
        <w:rPr>
          <w:color w:val="00B050"/>
        </w:rPr>
        <w:lastRenderedPageBreak/>
        <w:t>Betroffene</w:t>
      </w:r>
      <w:proofErr w:type="spellEnd"/>
      <w:r w:rsidRPr="00551F04">
        <w:rPr>
          <w:color w:val="00B050"/>
        </w:rPr>
        <w:t xml:space="preserve"> Klassen:</w:t>
      </w:r>
    </w:p>
    <w:p w14:paraId="69C91649" w14:textId="4569E8BF" w:rsidR="006B64E9" w:rsidRPr="00551F04" w:rsidRDefault="006B64E9" w:rsidP="003E5B75">
      <w:pPr>
        <w:keepNext/>
        <w:rPr>
          <w:color w:val="00B050"/>
        </w:rPr>
      </w:pPr>
      <w:r w:rsidRPr="00551F04">
        <w:rPr>
          <w:color w:val="00B050"/>
        </w:rPr>
        <w:t>/GIB/CL_DCC_ALV_GRID</w:t>
      </w:r>
    </w:p>
    <w:p w14:paraId="0B12CE0B" w14:textId="5DAEC4F3" w:rsidR="006B64E9" w:rsidRPr="00551F04" w:rsidRDefault="006B64E9" w:rsidP="003E5B75">
      <w:pPr>
        <w:keepNext/>
        <w:rPr>
          <w:color w:val="00B050"/>
        </w:rPr>
      </w:pPr>
      <w:r w:rsidRPr="00551F04">
        <w:rPr>
          <w:color w:val="00B050"/>
        </w:rPr>
        <w:t>/GIB/CL_DCF_ALV_GRID</w:t>
      </w:r>
    </w:p>
    <w:p w14:paraId="5C892DDD" w14:textId="77777777" w:rsidR="00551F04" w:rsidRPr="00B6227D" w:rsidRDefault="00551F04" w:rsidP="00551F04">
      <w:pPr>
        <w:keepNext/>
        <w:rPr>
          <w:color w:val="0070C0"/>
        </w:rPr>
      </w:pPr>
      <w:bookmarkStart w:id="11" w:name="_GoBack"/>
      <w:r w:rsidRPr="00B6227D">
        <w:rPr>
          <w:color w:val="0070C0"/>
        </w:rPr>
        <w:t>/GIB/CL_DCP_ALV_GRID</w:t>
      </w:r>
    </w:p>
    <w:p w14:paraId="15B157A5" w14:textId="22649AED" w:rsidR="00551F04" w:rsidRPr="00B6227D" w:rsidRDefault="00551F04" w:rsidP="00551F04">
      <w:pPr>
        <w:keepNext/>
        <w:rPr>
          <w:color w:val="0070C0"/>
        </w:rPr>
      </w:pPr>
      <w:r w:rsidRPr="00B6227D">
        <w:rPr>
          <w:color w:val="0070C0"/>
        </w:rPr>
        <w:t>/GIB/CL_DCO_ALV_GRID</w:t>
      </w:r>
    </w:p>
    <w:p w14:paraId="55BB41CF" w14:textId="77777777" w:rsidR="00551F04" w:rsidRPr="00B6227D" w:rsidRDefault="00551F04" w:rsidP="00551F04">
      <w:pPr>
        <w:keepNext/>
        <w:rPr>
          <w:color w:val="0070C0"/>
        </w:rPr>
      </w:pPr>
      <w:r w:rsidRPr="00B6227D">
        <w:rPr>
          <w:color w:val="0070C0"/>
        </w:rPr>
        <w:t>/GIB/CL_DCX_ALV_GRID</w:t>
      </w:r>
    </w:p>
    <w:p w14:paraId="0BD87958" w14:textId="77777777" w:rsidR="00551F04" w:rsidRPr="00B6227D" w:rsidRDefault="00551F04" w:rsidP="00551F04">
      <w:pPr>
        <w:keepNext/>
        <w:rPr>
          <w:color w:val="0070C0"/>
        </w:rPr>
      </w:pPr>
      <w:r w:rsidRPr="00B6227D">
        <w:rPr>
          <w:color w:val="0070C0"/>
        </w:rPr>
        <w:t>/GIB/CL_DCX_ALV_GRCO</w:t>
      </w:r>
    </w:p>
    <w:bookmarkEnd w:id="11"/>
    <w:p w14:paraId="32D11BD0" w14:textId="14C68E4C" w:rsidR="006B64E9" w:rsidRPr="00551F04" w:rsidRDefault="006B64E9" w:rsidP="003E5B75">
      <w:pPr>
        <w:keepNext/>
        <w:rPr>
          <w:color w:val="00B050"/>
        </w:rPr>
      </w:pPr>
      <w:r w:rsidRPr="00551F04">
        <w:rPr>
          <w:color w:val="00B050"/>
        </w:rPr>
        <w:t>/GIB/CL_DCO_PWB_ALV_GRID</w:t>
      </w:r>
    </w:p>
    <w:p w14:paraId="204DC24B" w14:textId="5256DFB3" w:rsidR="006B64E9" w:rsidRPr="00551F04" w:rsidRDefault="006B64E9" w:rsidP="003E5B75">
      <w:pPr>
        <w:keepNext/>
        <w:rPr>
          <w:color w:val="00B050"/>
        </w:rPr>
      </w:pPr>
      <w:r w:rsidRPr="00551F04">
        <w:rPr>
          <w:color w:val="00B050"/>
        </w:rPr>
        <w:t>/GIB/CL_DCWMI_ALV_GRID</w:t>
      </w:r>
    </w:p>
    <w:p w14:paraId="75622934" w14:textId="3F773F65" w:rsidR="00551F04" w:rsidRPr="00551F04" w:rsidRDefault="00551F04" w:rsidP="003E5B75">
      <w:pPr>
        <w:keepNext/>
        <w:rPr>
          <w:color w:val="00B050"/>
        </w:rPr>
      </w:pPr>
      <w:r w:rsidRPr="00551F04">
        <w:rPr>
          <w:color w:val="00B050"/>
        </w:rPr>
        <w:t>/GIB/CL_DC_OEE_ALV_GRID?</w:t>
      </w:r>
    </w:p>
    <w:p w14:paraId="5CC7CD06" w14:textId="02E00BCE" w:rsidR="00551F04" w:rsidRPr="00551F04" w:rsidRDefault="00551F04" w:rsidP="003E5B75">
      <w:pPr>
        <w:keepNext/>
        <w:rPr>
          <w:color w:val="00B050"/>
        </w:rPr>
      </w:pPr>
      <w:r w:rsidRPr="00551F04">
        <w:rPr>
          <w:color w:val="00B050"/>
        </w:rPr>
        <w:t>/GIB/CL_WCM_ALV_GRID</w:t>
      </w:r>
    </w:p>
    <w:p w14:paraId="1D752CF0" w14:textId="77777777" w:rsidR="00551F04" w:rsidRDefault="00551F04" w:rsidP="003E5B75">
      <w:pPr>
        <w:keepNext/>
      </w:pPr>
    </w:p>
    <w:p w14:paraId="78E14267" w14:textId="77777777" w:rsidR="006B64E9" w:rsidRDefault="006B64E9" w:rsidP="003E5B75">
      <w:pPr>
        <w:keepNext/>
      </w:pPr>
    </w:p>
    <w:p w14:paraId="1DE0C0F3" w14:textId="77777777" w:rsidR="006B64E9" w:rsidRDefault="006B64E9" w:rsidP="003E5B75">
      <w:pPr>
        <w:keepNext/>
      </w:pPr>
    </w:p>
    <w:p w14:paraId="10A54B7C" w14:textId="719CFCA5" w:rsidR="003E5B75" w:rsidRDefault="003E5B75" w:rsidP="003E5B75">
      <w:pPr>
        <w:keepNext/>
      </w:pPr>
      <w:r>
        <w:rPr>
          <w:noProof/>
        </w:rPr>
        <w:drawing>
          <wp:inline distT="0" distB="0" distL="0" distR="0" wp14:anchorId="5068F971" wp14:editId="663639FE">
            <wp:extent cx="1752381" cy="1666667"/>
            <wp:effectExtent l="0" t="0" r="63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752381" cy="16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9352A" w14:textId="6002E81E" w:rsidR="00E33190" w:rsidRPr="003E5B75" w:rsidRDefault="003E5B75" w:rsidP="003E5B75">
      <w:pPr>
        <w:pStyle w:val="Beschriftung"/>
        <w:rPr>
          <w:sz w:val="12"/>
          <w:szCs w:val="8"/>
          <w:lang w:val="de-DE"/>
        </w:rPr>
      </w:pPr>
      <w:r w:rsidRPr="000B02D2">
        <w:rPr>
          <w:sz w:val="12"/>
          <w:szCs w:val="8"/>
          <w:lang w:val="de-DE"/>
        </w:rPr>
        <w:t xml:space="preserve">Abbildung </w:t>
      </w:r>
      <w:r w:rsidRPr="003E5B75">
        <w:rPr>
          <w:sz w:val="12"/>
          <w:szCs w:val="8"/>
        </w:rPr>
        <w:fldChar w:fldCharType="begin"/>
      </w:r>
      <w:r w:rsidRPr="000B02D2">
        <w:rPr>
          <w:sz w:val="12"/>
          <w:szCs w:val="8"/>
          <w:lang w:val="de-DE"/>
        </w:rPr>
        <w:instrText xml:space="preserve"> SEQ Abbildung \* ARABIC </w:instrText>
      </w:r>
      <w:r w:rsidRPr="003E5B75">
        <w:rPr>
          <w:sz w:val="12"/>
          <w:szCs w:val="8"/>
        </w:rPr>
        <w:fldChar w:fldCharType="separate"/>
      </w:r>
      <w:r w:rsidRPr="000B02D2">
        <w:rPr>
          <w:noProof/>
          <w:sz w:val="12"/>
          <w:szCs w:val="8"/>
          <w:lang w:val="de-DE"/>
        </w:rPr>
        <w:t>2</w:t>
      </w:r>
      <w:r w:rsidRPr="003E5B75">
        <w:rPr>
          <w:sz w:val="12"/>
          <w:szCs w:val="8"/>
        </w:rPr>
        <w:fldChar w:fldCharType="end"/>
      </w:r>
      <w:r w:rsidRPr="003E5B75">
        <w:rPr>
          <w:sz w:val="12"/>
          <w:szCs w:val="8"/>
          <w:lang w:val="de-DE"/>
        </w:rPr>
        <w:t>: Zukünftiger Stand - Eine Verbindung zur SAP Klasse</w:t>
      </w:r>
    </w:p>
    <w:p w14:paraId="3698ADC2" w14:textId="77777777" w:rsidR="003E5B75" w:rsidRPr="00FB4CDC" w:rsidRDefault="003E5B75" w:rsidP="00FB4CDC">
      <w:pPr>
        <w:rPr>
          <w:lang w:val="de-DE"/>
        </w:rPr>
      </w:pPr>
    </w:p>
    <w:p w14:paraId="68105A17" w14:textId="54110911" w:rsidR="00E33190" w:rsidRDefault="00E33190" w:rsidP="00E33190">
      <w:pPr>
        <w:pStyle w:val="berschrift3"/>
        <w:rPr>
          <w:color w:val="F79646" w:themeColor="accent6"/>
          <w:lang w:val="de-DE"/>
        </w:rPr>
      </w:pPr>
      <w:r>
        <w:rPr>
          <w:color w:val="F79646" w:themeColor="accent6"/>
          <w:lang w:val="de-DE"/>
        </w:rPr>
        <w:t>Toolbar-Manager Klasse</w:t>
      </w:r>
    </w:p>
    <w:p w14:paraId="2C95ABEA" w14:textId="73A1EE86" w:rsidR="00E33190" w:rsidRPr="00E33190" w:rsidRDefault="00E33190" w:rsidP="00E33190">
      <w:pPr>
        <w:rPr>
          <w:lang w:val="de-DE"/>
        </w:rPr>
      </w:pPr>
      <w:r>
        <w:rPr>
          <w:lang w:val="de-DE"/>
        </w:rPr>
        <w:t>Analog der bereits bestehenden Klasse /GIB/CL_DCP_TBMAN, wird eine Klasse in der allgemeinen Namenskonvention /GIB/CL_DC_TBMAN angelegt, welche für die generelle Handling Steuerung des Toolbar-Managers verantwortlich ist.</w:t>
      </w:r>
    </w:p>
    <w:p w14:paraId="19393D4B" w14:textId="77777777" w:rsidR="00FB4CDC" w:rsidRDefault="00FB4CDC" w:rsidP="00FB4CDC">
      <w:pPr>
        <w:pStyle w:val="BPnormalerText"/>
        <w:contextualSpacing/>
        <w:rPr>
          <w:lang w:eastAsia="de-DE"/>
        </w:rPr>
      </w:pPr>
    </w:p>
    <w:p w14:paraId="7DD0E126" w14:textId="050C6A18" w:rsidR="00E33190" w:rsidRDefault="00FB4CDC" w:rsidP="00E33190">
      <w:pPr>
        <w:pStyle w:val="berschrift3"/>
        <w:rPr>
          <w:color w:val="F79646" w:themeColor="accent6"/>
          <w:lang w:val="de-DE"/>
        </w:rPr>
      </w:pPr>
      <w:r w:rsidRPr="00762D56">
        <w:rPr>
          <w:lang w:val="de-DE"/>
        </w:rPr>
        <w:t xml:space="preserve"> </w:t>
      </w:r>
      <w:r w:rsidR="00E33190">
        <w:rPr>
          <w:color w:val="F79646" w:themeColor="accent6"/>
          <w:lang w:val="de-DE"/>
        </w:rPr>
        <w:t>Datenbank</w:t>
      </w:r>
    </w:p>
    <w:p w14:paraId="515A6245" w14:textId="1609F251" w:rsidR="00E33190" w:rsidRDefault="00E33190" w:rsidP="00E33190">
      <w:pPr>
        <w:rPr>
          <w:lang w:val="de-DE"/>
        </w:rPr>
      </w:pPr>
      <w:r>
        <w:rPr>
          <w:lang w:val="de-DE"/>
        </w:rPr>
        <w:t xml:space="preserve">Es wird eine zentrale Datenbank benötigt, wo der zuletzt geöffnete Stand zur Anzeige gebracht werden kann. </w:t>
      </w:r>
      <w:r w:rsidRPr="006B64E9">
        <w:rPr>
          <w:color w:val="FF0000"/>
          <w:lang w:val="de-DE"/>
        </w:rPr>
        <w:t>Diese Datenbank wird neu angelegt mit dem Namen /GIB/DC_TBMAN. Die bisherige Lösung im DCP wird in der neuen Datenbank inkludiert.</w:t>
      </w:r>
    </w:p>
    <w:p w14:paraId="16A1CD91" w14:textId="5857F9BC" w:rsidR="00E33190" w:rsidRDefault="00E33190" w:rsidP="00E33190">
      <w:pPr>
        <w:rPr>
          <w:lang w:val="de-DE"/>
        </w:rPr>
      </w:pPr>
    </w:p>
    <w:tbl>
      <w:tblPr>
        <w:tblStyle w:val="Gitternetztabelle4Akzent6"/>
        <w:tblW w:w="0" w:type="auto"/>
        <w:tblLook w:val="04A0" w:firstRow="1" w:lastRow="0" w:firstColumn="1" w:lastColumn="0" w:noHBand="0" w:noVBand="1"/>
      </w:tblPr>
      <w:tblGrid>
        <w:gridCol w:w="4743"/>
        <w:gridCol w:w="4744"/>
      </w:tblGrid>
      <w:tr w:rsidR="00E33190" w14:paraId="0A7FB7DC" w14:textId="77777777" w:rsidTr="00E331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4CF52F78" w14:textId="7345A9FB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Feld</w:t>
            </w:r>
          </w:p>
        </w:tc>
        <w:tc>
          <w:tcPr>
            <w:tcW w:w="4744" w:type="dxa"/>
          </w:tcPr>
          <w:p w14:paraId="752AEAD4" w14:textId="26A597BC" w:rsidR="00E33190" w:rsidRDefault="00E33190" w:rsidP="00E3319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Beschreibung</w:t>
            </w:r>
          </w:p>
        </w:tc>
      </w:tr>
      <w:tr w:rsidR="00E33190" w14:paraId="69E879E8" w14:textId="77777777" w:rsidTr="00E3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60BD3BAD" w14:textId="1B415FD3" w:rsidR="00E33190" w:rsidRDefault="00762D56" w:rsidP="00E33190">
            <w:pPr>
              <w:rPr>
                <w:lang w:val="de-DE"/>
              </w:rPr>
            </w:pPr>
            <w:r>
              <w:rPr>
                <w:lang w:val="de-DE"/>
              </w:rPr>
              <w:t>REPORT</w:t>
            </w:r>
          </w:p>
        </w:tc>
        <w:tc>
          <w:tcPr>
            <w:tcW w:w="4744" w:type="dxa"/>
          </w:tcPr>
          <w:p w14:paraId="56A743FF" w14:textId="2E0D5CF5" w:rsidR="00E33190" w:rsidRDefault="00E33190" w:rsidP="00E331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Programm</w:t>
            </w:r>
            <w:r w:rsidR="00762D56">
              <w:rPr>
                <w:lang w:val="de-DE"/>
              </w:rPr>
              <w:t xml:space="preserve"> / Funktionsbaustein</w:t>
            </w:r>
          </w:p>
        </w:tc>
      </w:tr>
      <w:tr w:rsidR="00E33190" w14:paraId="2571A2DE" w14:textId="77777777" w:rsidTr="00E33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1699A52E" w14:textId="235757C5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MODUL</w:t>
            </w:r>
          </w:p>
        </w:tc>
        <w:tc>
          <w:tcPr>
            <w:tcW w:w="4744" w:type="dxa"/>
          </w:tcPr>
          <w:p w14:paraId="1F629EC5" w14:textId="64148558" w:rsidR="00E33190" w:rsidRDefault="00E33190" w:rsidP="00E331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Differenzierung der Module</w:t>
            </w:r>
          </w:p>
        </w:tc>
      </w:tr>
      <w:tr w:rsidR="00E33190" w14:paraId="17EAE929" w14:textId="77777777" w:rsidTr="00E3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1381D413" w14:textId="66DFB8C3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UNAME</w:t>
            </w:r>
          </w:p>
        </w:tc>
        <w:tc>
          <w:tcPr>
            <w:tcW w:w="4744" w:type="dxa"/>
          </w:tcPr>
          <w:p w14:paraId="76B1A3EE" w14:textId="48C8097A" w:rsidR="00E33190" w:rsidRDefault="00E33190" w:rsidP="00E331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Benutzername</w:t>
            </w:r>
          </w:p>
        </w:tc>
      </w:tr>
      <w:tr w:rsidR="00E33190" w:rsidRPr="000B02D2" w14:paraId="7D443216" w14:textId="77777777" w:rsidTr="00E33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29FF7B93" w14:textId="2DACDE8C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LOG_GROUP</w:t>
            </w:r>
          </w:p>
        </w:tc>
        <w:tc>
          <w:tcPr>
            <w:tcW w:w="4744" w:type="dxa"/>
          </w:tcPr>
          <w:p w14:paraId="49347A4A" w14:textId="1A9A345E" w:rsidR="00E33190" w:rsidRDefault="00E33190" w:rsidP="00E331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 xml:space="preserve">Aufteilung innerhalb der Module (bspw. geplanter / ungeplanter Bereich im </w:t>
            </w:r>
            <w:proofErr w:type="spellStart"/>
            <w:r>
              <w:rPr>
                <w:lang w:val="de-DE"/>
              </w:rPr>
              <w:t>Planning</w:t>
            </w:r>
            <w:proofErr w:type="spellEnd"/>
            <w:r>
              <w:rPr>
                <w:lang w:val="de-DE"/>
              </w:rPr>
              <w:t>)</w:t>
            </w:r>
          </w:p>
        </w:tc>
      </w:tr>
      <w:tr w:rsidR="00E33190" w14:paraId="6AF08432" w14:textId="77777777" w:rsidTr="00E3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3C426197" w14:textId="507063BD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TB_GROUP</w:t>
            </w:r>
          </w:p>
        </w:tc>
        <w:tc>
          <w:tcPr>
            <w:tcW w:w="4744" w:type="dxa"/>
          </w:tcPr>
          <w:p w14:paraId="59A6B166" w14:textId="560122E5" w:rsidR="00E33190" w:rsidRDefault="00E33190" w:rsidP="00E331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Auflistung der angezeigten Gruppen</w:t>
            </w:r>
          </w:p>
        </w:tc>
      </w:tr>
      <w:tr w:rsidR="00E33190" w:rsidRPr="000B02D2" w14:paraId="37D519E5" w14:textId="77777777" w:rsidTr="00E331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280C72D1" w14:textId="733B50F8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TB_FAV</w:t>
            </w:r>
          </w:p>
        </w:tc>
        <w:tc>
          <w:tcPr>
            <w:tcW w:w="4744" w:type="dxa"/>
          </w:tcPr>
          <w:p w14:paraId="009D9120" w14:textId="6DD887D4" w:rsidR="00E33190" w:rsidRDefault="00E33190" w:rsidP="00E3319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Funktionen, welche als Favorit markiert worden sind</w:t>
            </w:r>
          </w:p>
        </w:tc>
      </w:tr>
      <w:tr w:rsidR="00E33190" w14:paraId="6981130C" w14:textId="77777777" w:rsidTr="00E3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3" w:type="dxa"/>
          </w:tcPr>
          <w:p w14:paraId="054F328C" w14:textId="2C6D1394" w:rsidR="00E33190" w:rsidRDefault="00E33190" w:rsidP="00E33190">
            <w:pPr>
              <w:rPr>
                <w:lang w:val="de-DE"/>
              </w:rPr>
            </w:pPr>
            <w:r>
              <w:rPr>
                <w:lang w:val="de-DE"/>
              </w:rPr>
              <w:t>TB_POS</w:t>
            </w:r>
          </w:p>
        </w:tc>
        <w:tc>
          <w:tcPr>
            <w:tcW w:w="4744" w:type="dxa"/>
          </w:tcPr>
          <w:p w14:paraId="4A52E752" w14:textId="14737D7B" w:rsidR="00E33190" w:rsidRDefault="00E33190" w:rsidP="00E3319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de-DE"/>
              </w:rPr>
            </w:pPr>
            <w:r>
              <w:rPr>
                <w:lang w:val="de-DE"/>
              </w:rPr>
              <w:t>Positions-Nr. der Favoriten</w:t>
            </w:r>
          </w:p>
        </w:tc>
      </w:tr>
    </w:tbl>
    <w:p w14:paraId="421474C4" w14:textId="77777777" w:rsidR="00E33190" w:rsidRPr="00E33190" w:rsidRDefault="00E33190" w:rsidP="00E33190">
      <w:pPr>
        <w:rPr>
          <w:lang w:val="de-DE"/>
        </w:rPr>
      </w:pPr>
    </w:p>
    <w:p w14:paraId="337A109D" w14:textId="004A7509" w:rsidR="00E33190" w:rsidRDefault="00E33190" w:rsidP="00E33190">
      <w:pPr>
        <w:pStyle w:val="berschrift3"/>
        <w:rPr>
          <w:color w:val="F79646" w:themeColor="accent6"/>
          <w:lang w:val="de-DE"/>
        </w:rPr>
      </w:pPr>
      <w:r>
        <w:rPr>
          <w:color w:val="F79646" w:themeColor="accent6"/>
          <w:lang w:val="de-DE"/>
        </w:rPr>
        <w:lastRenderedPageBreak/>
        <w:t>Toolbar</w:t>
      </w:r>
    </w:p>
    <w:p w14:paraId="49982DAE" w14:textId="1DF4D006" w:rsidR="00994C5E" w:rsidRPr="00870FCB" w:rsidRDefault="00870FCB" w:rsidP="00870FCB">
      <w:pPr>
        <w:rPr>
          <w:lang w:val="de-DE"/>
        </w:rPr>
      </w:pPr>
      <w:r>
        <w:rPr>
          <w:lang w:val="de-DE"/>
        </w:rPr>
        <w:t>Es wird eine globale verfügbare Klasse für die Toolbar namens /GIB/CL_DC_TOOLBAR zur Verfügung gestellt, welche im ersten Zuge für die Verwaltung der Funktionen und der zugehörigen Gruppen verantwortlich ist.</w:t>
      </w:r>
    </w:p>
    <w:p w14:paraId="2291D5CB" w14:textId="3BAF0404" w:rsidR="00870FCB" w:rsidRDefault="00870FCB" w:rsidP="00870FCB">
      <w:pPr>
        <w:pStyle w:val="berschrift3"/>
        <w:rPr>
          <w:color w:val="F79646" w:themeColor="accent6"/>
          <w:lang w:val="de-DE"/>
        </w:rPr>
      </w:pPr>
      <w:r>
        <w:rPr>
          <w:color w:val="F79646" w:themeColor="accent6"/>
          <w:lang w:val="de-DE"/>
        </w:rPr>
        <w:t xml:space="preserve">Umsetzungsreport - </w:t>
      </w:r>
      <w:proofErr w:type="spellStart"/>
      <w:r>
        <w:rPr>
          <w:color w:val="F79646" w:themeColor="accent6"/>
          <w:lang w:val="de-DE"/>
        </w:rPr>
        <w:t>Planning</w:t>
      </w:r>
      <w:proofErr w:type="spellEnd"/>
    </w:p>
    <w:p w14:paraId="4FC399EC" w14:textId="1AC10434" w:rsidR="00870FCB" w:rsidRPr="00870FCB" w:rsidRDefault="00870FCB" w:rsidP="00870FCB">
      <w:pPr>
        <w:rPr>
          <w:lang w:val="de-DE"/>
        </w:rPr>
      </w:pPr>
      <w:r>
        <w:rPr>
          <w:lang w:val="de-DE"/>
        </w:rPr>
        <w:t xml:space="preserve">Da das </w:t>
      </w:r>
      <w:proofErr w:type="spellStart"/>
      <w:r>
        <w:rPr>
          <w:lang w:val="de-DE"/>
        </w:rPr>
        <w:t>Planning</w:t>
      </w:r>
      <w:proofErr w:type="spellEnd"/>
      <w:r>
        <w:rPr>
          <w:lang w:val="de-DE"/>
        </w:rPr>
        <w:t xml:space="preserve"> bereits mit einer Vorgehensweise des Toolbar-Managers arbeitet, ist es Notwendig, dass die bisherigen Daten aus der </w:t>
      </w:r>
      <w:proofErr w:type="spellStart"/>
      <w:r>
        <w:rPr>
          <w:lang w:val="de-DE"/>
        </w:rPr>
        <w:t>Planning</w:t>
      </w:r>
      <w:proofErr w:type="spellEnd"/>
      <w:r>
        <w:rPr>
          <w:lang w:val="de-DE"/>
        </w:rPr>
        <w:t xml:space="preserve"> Datenbank in die zukünftig gültige übertragen wird.</w:t>
      </w:r>
    </w:p>
    <w:p w14:paraId="1039BE06" w14:textId="2648718F" w:rsidR="00994C5E" w:rsidRDefault="00994C5E" w:rsidP="00870FCB">
      <w:pPr>
        <w:pStyle w:val="BPnormalerText"/>
      </w:pPr>
    </w:p>
    <w:p w14:paraId="2C652861" w14:textId="77777777" w:rsidR="0066186B" w:rsidRDefault="0066186B">
      <w:pPr>
        <w:widowControl/>
        <w:jc w:val="left"/>
        <w:rPr>
          <w:rFonts w:ascii="Arial Fett" w:hAnsi="Arial Fett"/>
          <w:b/>
          <w:color w:val="F79646" w:themeColor="accent6"/>
          <w:sz w:val="28"/>
          <w:lang w:val="de-DE"/>
        </w:rPr>
      </w:pPr>
      <w:r>
        <w:rPr>
          <w:color w:val="F79646" w:themeColor="accent6"/>
          <w:lang w:val="de-DE"/>
        </w:rPr>
        <w:br w:type="page"/>
      </w:r>
    </w:p>
    <w:p w14:paraId="659F37B8" w14:textId="05B92FA3" w:rsidR="00C83D3E" w:rsidRDefault="002A48E5" w:rsidP="00C83D3E">
      <w:pPr>
        <w:pStyle w:val="berschrift2"/>
        <w:rPr>
          <w:color w:val="F79646" w:themeColor="accent6"/>
          <w:lang w:val="de-DE"/>
        </w:rPr>
      </w:pPr>
      <w:bookmarkStart w:id="12" w:name="_Toc44929655"/>
      <w:r w:rsidRPr="000C4A19">
        <w:rPr>
          <w:color w:val="F79646" w:themeColor="accent6"/>
          <w:lang w:val="de-DE"/>
        </w:rPr>
        <w:lastRenderedPageBreak/>
        <w:t xml:space="preserve">Technische </w:t>
      </w:r>
      <w:r w:rsidR="00C83D3E" w:rsidRPr="000C4A19">
        <w:rPr>
          <w:color w:val="F79646" w:themeColor="accent6"/>
          <w:lang w:val="de-DE"/>
        </w:rPr>
        <w:t xml:space="preserve">Integration in </w:t>
      </w:r>
      <w:r w:rsidR="00CF2CF1" w:rsidRPr="000C4A19">
        <w:rPr>
          <w:color w:val="F79646" w:themeColor="accent6"/>
          <w:lang w:val="de-DE"/>
        </w:rPr>
        <w:t>die Suite</w:t>
      </w:r>
      <w:bookmarkEnd w:id="12"/>
    </w:p>
    <w:p w14:paraId="2DBCB633" w14:textId="1856D5D5" w:rsidR="00994C5E" w:rsidRDefault="00E33190" w:rsidP="00E33190">
      <w:pPr>
        <w:pStyle w:val="BPnormalerText"/>
        <w:rPr>
          <w:lang w:eastAsia="de-DE"/>
        </w:rPr>
      </w:pPr>
      <w:r>
        <w:rPr>
          <w:lang w:eastAsia="de-DE"/>
        </w:rPr>
        <w:t>Es wird im Anschluss an die technische Umsetzung eine Dokumentation zum einbauen des Toolbar-Managers zur Verfügung gestellt.</w:t>
      </w:r>
    </w:p>
    <w:p w14:paraId="0AEA0748" w14:textId="77777777" w:rsidR="00994C5E" w:rsidRPr="00EE7423" w:rsidRDefault="00994C5E" w:rsidP="00D04790">
      <w:pPr>
        <w:ind w:left="567"/>
        <w:jc w:val="left"/>
        <w:rPr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681A8E02" w14:textId="77777777" w:rsidR="00D04790" w:rsidRPr="00D04790" w:rsidRDefault="00D04790" w:rsidP="00D04790">
      <w:pPr>
        <w:rPr>
          <w:lang w:val="de-DE"/>
        </w:rPr>
      </w:pPr>
    </w:p>
    <w:p w14:paraId="515E7D73" w14:textId="2604BAE5" w:rsidR="00770371" w:rsidRPr="000C4A19" w:rsidRDefault="00770371" w:rsidP="00770371">
      <w:pPr>
        <w:rPr>
          <w:color w:val="F79646" w:themeColor="accent6"/>
          <w:lang w:val="de-DE"/>
        </w:rPr>
      </w:pPr>
    </w:p>
    <w:p w14:paraId="067DB1B4" w14:textId="77777777" w:rsidR="00770371" w:rsidRPr="000C4A19" w:rsidRDefault="00770371" w:rsidP="00770371">
      <w:pPr>
        <w:rPr>
          <w:color w:val="F79646" w:themeColor="accent6"/>
          <w:lang w:val="de-DE"/>
        </w:rPr>
      </w:pPr>
    </w:p>
    <w:p w14:paraId="1F17039C" w14:textId="77777777" w:rsidR="00C83D3E" w:rsidRPr="000C4A19" w:rsidRDefault="00C83D3E" w:rsidP="00C83D3E">
      <w:pPr>
        <w:rPr>
          <w:color w:val="F79646" w:themeColor="accent6"/>
          <w:lang w:val="de-DE"/>
        </w:rPr>
      </w:pPr>
    </w:p>
    <w:p w14:paraId="50F23A82" w14:textId="77777777" w:rsidR="00EE41BE" w:rsidRPr="000C4A19" w:rsidRDefault="00D95684" w:rsidP="00D95684">
      <w:pPr>
        <w:pStyle w:val="berschrift1"/>
        <w:rPr>
          <w:color w:val="F79646" w:themeColor="accent6"/>
          <w:lang w:val="de-DE"/>
        </w:rPr>
      </w:pPr>
      <w:bookmarkStart w:id="13" w:name="_Toc44929657"/>
      <w:r w:rsidRPr="000C4A19">
        <w:rPr>
          <w:color w:val="F79646" w:themeColor="accent6"/>
          <w:lang w:val="de-DE"/>
        </w:rPr>
        <w:lastRenderedPageBreak/>
        <w:t>Realisierungsaufwand</w:t>
      </w:r>
      <w:bookmarkEnd w:id="13"/>
    </w:p>
    <w:p w14:paraId="77BB67F6" w14:textId="77777777" w:rsidR="002633B3" w:rsidRPr="000C4A19" w:rsidRDefault="00A35C2F" w:rsidP="002633B3">
      <w:pPr>
        <w:rPr>
          <w:color w:val="F79646" w:themeColor="accent6"/>
          <w:lang w:val="de-DE"/>
        </w:rPr>
      </w:pPr>
      <w:r w:rsidRPr="000C4A19">
        <w:rPr>
          <w:noProof/>
          <w:color w:val="F79646" w:themeColor="accent6"/>
          <w:lang w:val="de-DE"/>
        </w:rPr>
        <mc:AlternateContent>
          <mc:Choice Requires="wps">
            <w:drawing>
              <wp:inline distT="0" distB="0" distL="0" distR="0" wp14:anchorId="52A052B1" wp14:editId="6B912AF6">
                <wp:extent cx="5823585" cy="947420"/>
                <wp:effectExtent l="38100" t="38100" r="120015" b="120650"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7BF8092E" w14:textId="77777777" w:rsidR="00FB4CDC" w:rsidRPr="00EE7423" w:rsidRDefault="00FB4CDC" w:rsidP="00A35C2F">
                            <w:pPr>
                              <w:jc w:val="left"/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EE7423"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Siehe Datei </w:t>
                            </w:r>
                            <w:proofErr w:type="spellStart"/>
                            <w:r w:rsidRPr="00EE7423"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GIB_INT_Aufwandschätzung_</w:t>
                            </w:r>
                            <w:r w:rsidRPr="00EE7423">
                              <w:rPr>
                                <w:color w:val="FF0000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Thema</w:t>
                            </w:r>
                            <w:r w:rsidRPr="00EE7423"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_DE</w:t>
                            </w:r>
                            <w:proofErr w:type="spellEnd"/>
                            <w:r w:rsidRPr="00EE7423">
                              <w:rPr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2A052B1" id="Textfeld 13" o:spid="_x0000_s1031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" filled="f" strokecolor="#002060">
                <v:shadow on="t" color="black" opacity="26214f" obscured="t" origin="-.5,-.5" offset=".74836mm,.74836mm"/>
                <v:textbox style="mso-fit-shape-to-text:t">
                  <w:txbxContent>
                    <w:p w14:paraId="7BF8092E" w14:textId="77777777" w:rsidR="00FB4CDC" w:rsidRPr="00EE7423" w:rsidRDefault="00FB4CDC" w:rsidP="00A35C2F">
                      <w:pPr>
                        <w:jc w:val="left"/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EE7423"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Siehe Datei </w:t>
                      </w:r>
                      <w:proofErr w:type="spellStart"/>
                      <w:r w:rsidRPr="00EE7423"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GIB_INT_Aufwandschätzung_</w:t>
                      </w:r>
                      <w:r w:rsidRPr="00EE7423">
                        <w:rPr>
                          <w:color w:val="FF0000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Thema</w:t>
                      </w:r>
                      <w:r w:rsidRPr="00EE7423"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_DE</w:t>
                      </w:r>
                      <w:proofErr w:type="spellEnd"/>
                      <w:r w:rsidRPr="00EE7423">
                        <w:rPr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58516A7" w14:textId="77777777" w:rsidR="006606A1" w:rsidRPr="000C4A19" w:rsidRDefault="004D4FB7" w:rsidP="002633B3">
      <w:pPr>
        <w:rPr>
          <w:color w:val="F79646" w:themeColor="accent6"/>
          <w:lang w:val="de-DE"/>
        </w:rPr>
      </w:pPr>
      <w:r w:rsidRPr="000C4A19">
        <w:rPr>
          <w:color w:val="F79646" w:themeColor="accent6"/>
          <w:lang w:val="de-DE"/>
        </w:rPr>
        <w:t xml:space="preserve">Vorlage auf dem </w:t>
      </w:r>
      <w:proofErr w:type="spellStart"/>
      <w:r w:rsidRPr="000C4A19">
        <w:rPr>
          <w:color w:val="F79646" w:themeColor="accent6"/>
          <w:lang w:val="de-DE"/>
        </w:rPr>
        <w:t>Sharepoint</w:t>
      </w:r>
      <w:proofErr w:type="spellEnd"/>
      <w:r w:rsidRPr="000C4A19">
        <w:rPr>
          <w:color w:val="F79646" w:themeColor="accent6"/>
          <w:lang w:val="de-DE"/>
        </w:rPr>
        <w:t xml:space="preserve">: </w:t>
      </w:r>
      <w:proofErr w:type="spellStart"/>
      <w:r w:rsidRPr="000C4A19">
        <w:rPr>
          <w:color w:val="F79646" w:themeColor="accent6"/>
          <w:lang w:val="de-DE"/>
        </w:rPr>
        <w:t>GIB_INT_Vorlage-Aufwandschätzung_DE</w:t>
      </w:r>
      <w:proofErr w:type="spellEnd"/>
    </w:p>
    <w:p w14:paraId="0DC30912" w14:textId="77777777" w:rsidR="006606A1" w:rsidRPr="000C4A19" w:rsidRDefault="006606A1" w:rsidP="002633B3">
      <w:pPr>
        <w:rPr>
          <w:color w:val="F79646" w:themeColor="accent6"/>
          <w:lang w:val="de-DE"/>
        </w:rPr>
      </w:pPr>
    </w:p>
    <w:p w14:paraId="0E3FA985" w14:textId="77777777" w:rsidR="002633B3" w:rsidRPr="000C4A19" w:rsidRDefault="002633B3" w:rsidP="002633B3">
      <w:pPr>
        <w:rPr>
          <w:color w:val="F79646" w:themeColor="accent6"/>
          <w:lang w:val="de-DE"/>
        </w:rPr>
      </w:pPr>
    </w:p>
    <w:p w14:paraId="3B570CB6" w14:textId="77777777" w:rsidR="00CE6183" w:rsidRPr="000C4A19" w:rsidRDefault="00C83D3E">
      <w:pPr>
        <w:pStyle w:val="berschrift1"/>
        <w:rPr>
          <w:color w:val="F79646" w:themeColor="accent6"/>
          <w:lang w:val="de-DE"/>
        </w:rPr>
      </w:pPr>
      <w:bookmarkStart w:id="14" w:name="_Toc44929658"/>
      <w:r w:rsidRPr="000C4A19">
        <w:rPr>
          <w:color w:val="F79646" w:themeColor="accent6"/>
          <w:lang w:val="de-DE"/>
        </w:rPr>
        <w:lastRenderedPageBreak/>
        <w:t>Weitere Planung</w:t>
      </w:r>
      <w:bookmarkEnd w:id="14"/>
    </w:p>
    <w:p w14:paraId="158F8134" w14:textId="77777777" w:rsidR="00FD0403" w:rsidRPr="000C4A19" w:rsidRDefault="00FD0403" w:rsidP="00FD0403">
      <w:pPr>
        <w:rPr>
          <w:color w:val="F79646" w:themeColor="accent6"/>
          <w:lang w:val="de-DE"/>
        </w:rPr>
      </w:pPr>
    </w:p>
    <w:p w14:paraId="3D5C6EA0" w14:textId="5712EA2F" w:rsidR="00654188" w:rsidRDefault="00C83D3E" w:rsidP="009C4CDE">
      <w:pPr>
        <w:pStyle w:val="berschrift2"/>
        <w:tabs>
          <w:tab w:val="clear" w:pos="1286"/>
        </w:tabs>
        <w:ind w:left="567"/>
        <w:rPr>
          <w:color w:val="F79646" w:themeColor="accent6"/>
          <w:lang w:val="de-DE"/>
        </w:rPr>
      </w:pPr>
      <w:bookmarkStart w:id="15" w:name="_Toc44929659"/>
      <w:r w:rsidRPr="000C4A19">
        <w:rPr>
          <w:color w:val="F79646" w:themeColor="accent6"/>
          <w:lang w:val="de-DE"/>
        </w:rPr>
        <w:t>Zeitplanung</w:t>
      </w:r>
      <w:bookmarkEnd w:id="15"/>
    </w:p>
    <w:p w14:paraId="602420C3" w14:textId="77777777" w:rsidR="00D04790" w:rsidRPr="00EE7423" w:rsidRDefault="00D04790" w:rsidP="00D04790">
      <w:pPr>
        <w:ind w:firstLine="567"/>
        <w:jc w:val="left"/>
        <w:rPr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EE7423">
        <w:rPr>
          <w:lang w:val="de-DE"/>
          <w14:textOutline w14:w="9525" w14:cap="rnd" w14:cmpd="sng" w14:algn="ctr">
            <w14:noFill/>
            <w14:prstDash w14:val="solid"/>
            <w14:bevel/>
          </w14:textOutline>
        </w:rPr>
        <w:t>Grober Ausblick auf die zeitliche Realisierung, ggf. grober Projektplan</w:t>
      </w:r>
    </w:p>
    <w:p w14:paraId="0BAEECB0" w14:textId="77777777" w:rsidR="00D04790" w:rsidRPr="00D04790" w:rsidRDefault="00D04790" w:rsidP="00D04790">
      <w:pPr>
        <w:rPr>
          <w:lang w:val="de-DE"/>
        </w:rPr>
      </w:pPr>
    </w:p>
    <w:p w14:paraId="1E0CB596" w14:textId="4E306DB0" w:rsidR="00450802" w:rsidRPr="000C4A19" w:rsidRDefault="00450802" w:rsidP="00450802">
      <w:pPr>
        <w:rPr>
          <w:color w:val="F79646" w:themeColor="accent6"/>
          <w:lang w:val="de-DE"/>
        </w:rPr>
      </w:pPr>
    </w:p>
    <w:p w14:paraId="2582BDFC" w14:textId="77777777" w:rsidR="00A95BC4" w:rsidRPr="000C4A19" w:rsidRDefault="00A95BC4" w:rsidP="00450802">
      <w:pPr>
        <w:rPr>
          <w:noProof/>
          <w:color w:val="F79646" w:themeColor="accent6"/>
          <w:lang w:val="de-DE"/>
        </w:rPr>
      </w:pPr>
    </w:p>
    <w:p w14:paraId="23BF3C33" w14:textId="77777777" w:rsidR="00D46F8D" w:rsidRPr="000C4A19" w:rsidRDefault="00D46F8D" w:rsidP="00450802">
      <w:pPr>
        <w:rPr>
          <w:noProof/>
          <w:color w:val="F79646" w:themeColor="accent6"/>
          <w:lang w:val="de-DE"/>
        </w:rPr>
      </w:pPr>
    </w:p>
    <w:p w14:paraId="7A752739" w14:textId="185211F1" w:rsidR="00450802" w:rsidRDefault="00C83D3E" w:rsidP="009C4CDE">
      <w:pPr>
        <w:pStyle w:val="berschrift2"/>
        <w:ind w:left="567"/>
        <w:rPr>
          <w:color w:val="F79646" w:themeColor="accent6"/>
          <w:lang w:val="de-DE"/>
        </w:rPr>
      </w:pPr>
      <w:bookmarkStart w:id="16" w:name="_Toc44929660"/>
      <w:r w:rsidRPr="000C4A19">
        <w:rPr>
          <w:color w:val="F79646" w:themeColor="accent6"/>
          <w:lang w:val="de-DE"/>
        </w:rPr>
        <w:t>Benötigte Ressourcen</w:t>
      </w:r>
      <w:r w:rsidR="008D1A80" w:rsidRPr="000C4A19">
        <w:rPr>
          <w:color w:val="F79646" w:themeColor="accent6"/>
          <w:lang w:val="de-DE"/>
        </w:rPr>
        <w:t xml:space="preserve"> (Know-how)</w:t>
      </w:r>
      <w:bookmarkEnd w:id="16"/>
    </w:p>
    <w:p w14:paraId="4EC81A4C" w14:textId="77777777" w:rsidR="00D04790" w:rsidRPr="00EE7423" w:rsidRDefault="00D04790" w:rsidP="00D04790">
      <w:pPr>
        <w:ind w:firstLine="567"/>
        <w:jc w:val="left"/>
        <w:rPr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EE7423">
        <w:rPr>
          <w:lang w:val="de-DE"/>
          <w14:textOutline w14:w="9525" w14:cap="rnd" w14:cmpd="sng" w14:algn="ctr">
            <w14:noFill/>
            <w14:prstDash w14:val="solid"/>
            <w14:bevel/>
          </w14:textOutline>
        </w:rPr>
        <w:t>Auflistung der benötigten Ressourcen auf Basis Know-how</w:t>
      </w:r>
    </w:p>
    <w:p w14:paraId="16ACFD01" w14:textId="77777777" w:rsidR="00165BDE" w:rsidRPr="000C4A19" w:rsidRDefault="00165BDE">
      <w:pPr>
        <w:widowControl/>
        <w:jc w:val="left"/>
        <w:rPr>
          <w:color w:val="F79646" w:themeColor="accent6"/>
          <w:lang w:val="de-DE"/>
        </w:rPr>
      </w:pPr>
    </w:p>
    <w:p w14:paraId="0572CA8F" w14:textId="3605F3B3" w:rsidR="0003065E" w:rsidRPr="000C4A19" w:rsidRDefault="0003065E" w:rsidP="00B76620">
      <w:pPr>
        <w:ind w:firstLine="567"/>
        <w:rPr>
          <w:color w:val="F79646" w:themeColor="accent6"/>
          <w:lang w:val="de-DE"/>
        </w:rPr>
      </w:pPr>
    </w:p>
    <w:sectPr w:rsidR="0003065E" w:rsidRPr="000C4A19" w:rsidSect="00FB2092">
      <w:headerReference w:type="default" r:id="rId21"/>
      <w:footerReference w:type="default" r:id="rId22"/>
      <w:footnotePr>
        <w:numRestart w:val="eachSect"/>
      </w:footnotePr>
      <w:endnotePr>
        <w:numFmt w:val="decimal"/>
      </w:endnotePr>
      <w:pgSz w:w="11907" w:h="16840" w:code="9"/>
      <w:pgMar w:top="1537" w:right="992" w:bottom="1134" w:left="1418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46D44E" w14:textId="77777777" w:rsidR="00C873AA" w:rsidRDefault="00C873AA">
      <w:r>
        <w:separator/>
      </w:r>
    </w:p>
  </w:endnote>
  <w:endnote w:type="continuationSeparator" w:id="0">
    <w:p w14:paraId="15F726F2" w14:textId="77777777" w:rsidR="00C873AA" w:rsidRDefault="00C873AA">
      <w:r>
        <w:continuationSeparator/>
      </w:r>
    </w:p>
  </w:endnote>
  <w:endnote w:type="continuationNotice" w:id="1">
    <w:p w14:paraId="502BE4B1" w14:textId="77777777" w:rsidR="00C873AA" w:rsidRDefault="00C873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 Fett">
    <w:altName w:val="Arial"/>
    <w:panose1 w:val="020B0704020202020204"/>
    <w:charset w:val="00"/>
    <w:family w:val="auto"/>
    <w:pitch w:val="variable"/>
    <w:sig w:usb0="00000000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ill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C2CBD8" w14:textId="77777777" w:rsidR="00FB4CDC" w:rsidRDefault="00FB4CDC">
    <w:pPr>
      <w:pStyle w:val="Fuzeile"/>
      <w:framePr w:wrap="around" w:vAnchor="text" w:hAnchor="margin" w:xAlign="right" w:y="1"/>
      <w:rPr>
        <w:rStyle w:val="Seitenzahl"/>
        <w:lang w:val="de-DE"/>
      </w:rPr>
    </w:pPr>
    <w:r>
      <w:rPr>
        <w:rStyle w:val="Seitenzahl"/>
      </w:rPr>
      <w:fldChar w:fldCharType="begin"/>
    </w:r>
    <w:r>
      <w:rPr>
        <w:rStyle w:val="Seitenzahl"/>
        <w:lang w:val="de-DE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  <w:lang w:val="de-DE"/>
      </w:rPr>
      <w:t>12</w:t>
    </w:r>
    <w:r>
      <w:rPr>
        <w:rStyle w:val="Seitenzahl"/>
      </w:rPr>
      <w:fldChar w:fldCharType="end"/>
    </w:r>
  </w:p>
  <w:p w14:paraId="0F12DC56" w14:textId="77777777" w:rsidR="00FB4CDC" w:rsidRDefault="00FB4CDC">
    <w:pPr>
      <w:pStyle w:val="Fuzeile"/>
      <w:ind w:right="360"/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3A2444" w14:textId="77777777" w:rsidR="00FB4CDC" w:rsidRPr="00CE4E79" w:rsidRDefault="00FB4CDC" w:rsidP="00CE4E79">
    <w:pPr>
      <w:pStyle w:val="Fuzeile"/>
      <w:widowControl/>
      <w:pBdr>
        <w:top w:val="single" w:sz="4" w:space="1" w:color="000080"/>
      </w:pBdr>
      <w:tabs>
        <w:tab w:val="clear" w:pos="9072"/>
        <w:tab w:val="right" w:pos="9360"/>
      </w:tabs>
      <w:ind w:right="-6"/>
      <w:jc w:val="left"/>
      <w:rPr>
        <w:b/>
        <w:i/>
        <w:color w:val="000080"/>
        <w:sz w:val="16"/>
        <w:szCs w:val="24"/>
        <w:lang w:val="de-DE" w:eastAsia="en-US"/>
      </w:rPr>
    </w:pPr>
    <w:r>
      <w:rPr>
        <w:b/>
        <w:i/>
        <w:color w:val="000080"/>
        <w:sz w:val="16"/>
        <w:szCs w:val="24"/>
        <w:lang w:val="de-DE" w:eastAsia="en-US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BF7EF4" w14:textId="77777777" w:rsidR="00313E71" w:rsidRDefault="00313E71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08790C" w14:textId="7388F21F" w:rsidR="00FB4CDC" w:rsidRPr="00CE4E79" w:rsidRDefault="00FB4CDC" w:rsidP="00CE4E79">
    <w:pPr>
      <w:pStyle w:val="Fuzeile"/>
      <w:widowControl/>
      <w:pBdr>
        <w:top w:val="single" w:sz="4" w:space="1" w:color="000080"/>
      </w:pBdr>
      <w:tabs>
        <w:tab w:val="clear" w:pos="9072"/>
        <w:tab w:val="right" w:pos="9360"/>
      </w:tabs>
      <w:ind w:right="-6"/>
      <w:jc w:val="left"/>
      <w:rPr>
        <w:b/>
        <w:i/>
        <w:color w:val="000080"/>
        <w:sz w:val="16"/>
        <w:szCs w:val="24"/>
        <w:lang w:val="de-DE" w:eastAsia="en-US"/>
      </w:rPr>
    </w:pPr>
    <w:r w:rsidRPr="00CE4E79">
      <w:rPr>
        <w:b/>
        <w:i/>
        <w:color w:val="FF0000"/>
        <w:sz w:val="20"/>
        <w:lang w:val="de-DE" w:eastAsia="en-US"/>
      </w:rPr>
      <w:t>Nur für internen Gebrauch!</w:t>
    </w:r>
    <w:r>
      <w:rPr>
        <w:b/>
        <w:i/>
        <w:color w:val="000080"/>
        <w:sz w:val="16"/>
        <w:szCs w:val="24"/>
        <w:lang w:val="de-DE" w:eastAsia="en-US"/>
      </w:rPr>
      <w:tab/>
    </w:r>
    <w:r w:rsidRPr="00D04790">
      <w:rPr>
        <w:b/>
        <w:i/>
        <w:sz w:val="16"/>
        <w:szCs w:val="24"/>
        <w:lang w:val="de-DE" w:eastAsia="en-US"/>
      </w:rPr>
      <w:t>Dokumentenversion 1.</w:t>
    </w:r>
    <w:r w:rsidR="00313E71">
      <w:rPr>
        <w:b/>
        <w:i/>
        <w:sz w:val="16"/>
        <w:szCs w:val="24"/>
        <w:lang w:val="de-DE" w:eastAsia="en-US"/>
      </w:rPr>
      <w:t>1</w:t>
    </w:r>
    <w:r w:rsidRPr="00D04790">
      <w:rPr>
        <w:b/>
        <w:i/>
        <w:sz w:val="16"/>
        <w:szCs w:val="24"/>
        <w:lang w:val="de-DE" w:eastAsia="en-US"/>
      </w:rPr>
      <w:tab/>
      <w:t xml:space="preserve">Seite </w:t>
    </w:r>
    <w:r w:rsidRPr="00D04790">
      <w:rPr>
        <w:b/>
        <w:i/>
        <w:sz w:val="16"/>
        <w:szCs w:val="24"/>
        <w:lang w:val="de-DE" w:eastAsia="en-US"/>
      </w:rPr>
      <w:fldChar w:fldCharType="begin"/>
    </w:r>
    <w:r w:rsidRPr="00D04790">
      <w:rPr>
        <w:b/>
        <w:i/>
        <w:sz w:val="16"/>
        <w:szCs w:val="24"/>
        <w:lang w:val="de-DE" w:eastAsia="en-US"/>
      </w:rPr>
      <w:instrText xml:space="preserve"> PAGE   \* MERGEFORMAT </w:instrText>
    </w:r>
    <w:r w:rsidRPr="00D04790">
      <w:rPr>
        <w:b/>
        <w:i/>
        <w:sz w:val="16"/>
        <w:szCs w:val="24"/>
        <w:lang w:val="de-DE" w:eastAsia="en-US"/>
      </w:rPr>
      <w:fldChar w:fldCharType="separate"/>
    </w:r>
    <w:r>
      <w:rPr>
        <w:b/>
        <w:i/>
        <w:noProof/>
        <w:sz w:val="16"/>
        <w:szCs w:val="24"/>
        <w:lang w:val="de-DE" w:eastAsia="en-US"/>
      </w:rPr>
      <w:t>9</w:t>
    </w:r>
    <w:r w:rsidRPr="00D04790">
      <w:rPr>
        <w:b/>
        <w:i/>
        <w:sz w:val="16"/>
        <w:szCs w:val="24"/>
        <w:lang w:val="de-DE" w:eastAsia="en-US"/>
      </w:rPr>
      <w:fldChar w:fldCharType="end"/>
    </w:r>
    <w:r w:rsidRPr="00D04790">
      <w:rPr>
        <w:b/>
        <w:i/>
        <w:sz w:val="16"/>
        <w:szCs w:val="24"/>
        <w:lang w:val="de-DE" w:eastAsia="en-US"/>
      </w:rPr>
      <w:t xml:space="preserve"> von </w:t>
    </w:r>
    <w:r w:rsidRPr="00D04790">
      <w:rPr>
        <w:b/>
        <w:i/>
        <w:sz w:val="16"/>
        <w:szCs w:val="24"/>
        <w:lang w:val="de-DE" w:eastAsia="en-US"/>
      </w:rPr>
      <w:fldChar w:fldCharType="begin"/>
    </w:r>
    <w:r w:rsidRPr="00D04790">
      <w:rPr>
        <w:b/>
        <w:i/>
        <w:sz w:val="16"/>
        <w:szCs w:val="24"/>
        <w:lang w:val="de-DE" w:eastAsia="en-US"/>
      </w:rPr>
      <w:instrText xml:space="preserve"> NUMPAGES   \* MERGEFORMAT </w:instrText>
    </w:r>
    <w:r w:rsidRPr="00D04790">
      <w:rPr>
        <w:b/>
        <w:i/>
        <w:sz w:val="16"/>
        <w:szCs w:val="24"/>
        <w:lang w:val="de-DE" w:eastAsia="en-US"/>
      </w:rPr>
      <w:fldChar w:fldCharType="separate"/>
    </w:r>
    <w:r>
      <w:rPr>
        <w:b/>
        <w:i/>
        <w:noProof/>
        <w:sz w:val="16"/>
        <w:szCs w:val="24"/>
        <w:lang w:val="de-DE" w:eastAsia="en-US"/>
      </w:rPr>
      <w:t>9</w:t>
    </w:r>
    <w:r w:rsidRPr="00D04790">
      <w:rPr>
        <w:b/>
        <w:i/>
        <w:sz w:val="16"/>
        <w:szCs w:val="24"/>
        <w:lang w:val="de-DE" w:eastAsia="en-US"/>
      </w:rPr>
      <w:fldChar w:fldCharType="end"/>
    </w:r>
    <w:r w:rsidRPr="00D04790">
      <w:rPr>
        <w:b/>
        <w:i/>
        <w:sz w:val="16"/>
        <w:szCs w:val="24"/>
        <w:lang w:val="de-DE" w:eastAsia="en-US"/>
      </w:rPr>
      <w:t xml:space="preserve"> Seiten</w:t>
    </w:r>
  </w:p>
  <w:p w14:paraId="0E187E04" w14:textId="77777777" w:rsidR="00FB4CDC" w:rsidRPr="00CE4E79" w:rsidRDefault="00FB4CDC" w:rsidP="00CE4E79">
    <w:pPr>
      <w:pStyle w:val="Fuzeile"/>
      <w:widowControl/>
      <w:pBdr>
        <w:top w:val="single" w:sz="4" w:space="1" w:color="000080"/>
      </w:pBdr>
      <w:tabs>
        <w:tab w:val="clear" w:pos="9072"/>
        <w:tab w:val="right" w:pos="9360"/>
      </w:tabs>
      <w:ind w:right="-6"/>
      <w:jc w:val="left"/>
      <w:rPr>
        <w:b/>
        <w:i/>
        <w:color w:val="000080"/>
        <w:sz w:val="16"/>
        <w:szCs w:val="24"/>
        <w:lang w:val="de-DE"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72BE6B" w14:textId="77777777" w:rsidR="00C873AA" w:rsidRDefault="00C873AA">
      <w:r>
        <w:separator/>
      </w:r>
    </w:p>
  </w:footnote>
  <w:footnote w:type="continuationSeparator" w:id="0">
    <w:p w14:paraId="30620FE6" w14:textId="77777777" w:rsidR="00C873AA" w:rsidRDefault="00C873AA">
      <w:r>
        <w:continuationSeparator/>
      </w:r>
    </w:p>
  </w:footnote>
  <w:footnote w:type="continuationNotice" w:id="1">
    <w:p w14:paraId="14186BBB" w14:textId="77777777" w:rsidR="00C873AA" w:rsidRDefault="00C873A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CFA407" w14:textId="77777777" w:rsidR="00FB4CDC" w:rsidRDefault="00FB4CDC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3</w:t>
    </w:r>
    <w:r>
      <w:rPr>
        <w:rStyle w:val="Seitenzahl"/>
      </w:rPr>
      <w:fldChar w:fldCharType="end"/>
    </w:r>
  </w:p>
  <w:p w14:paraId="5DD4852C" w14:textId="77777777" w:rsidR="00FB4CDC" w:rsidRDefault="00FB4CDC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D067C4" w14:textId="77777777" w:rsidR="00313E71" w:rsidRDefault="00313E7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B1D2B5" w14:textId="77777777" w:rsidR="00313E71" w:rsidRDefault="00313E71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C364A0" w14:textId="424F5C9C" w:rsidR="00FB4CDC" w:rsidRPr="00F93ABC" w:rsidRDefault="00FB4CDC" w:rsidP="00F93ABC">
    <w:pPr>
      <w:widowControl/>
      <w:tabs>
        <w:tab w:val="right" w:pos="9356"/>
      </w:tabs>
      <w:jc w:val="left"/>
      <w:rPr>
        <w:b/>
        <w:color w:val="000080"/>
        <w:sz w:val="16"/>
        <w:szCs w:val="24"/>
        <w:lang w:val="de-DE" w:eastAsia="en-US"/>
      </w:rPr>
    </w:pPr>
    <w:r w:rsidRPr="000C4A19">
      <w:rPr>
        <w:b/>
        <w:i/>
        <w:color w:val="F79646" w:themeColor="accent6"/>
        <w:sz w:val="16"/>
        <w:szCs w:val="24"/>
        <w:lang w:val="de-DE" w:eastAsia="en-US"/>
      </w:rPr>
      <w:t>Grobkonzept</w:t>
    </w:r>
    <w:r w:rsidRPr="00F93ABC">
      <w:rPr>
        <w:b/>
        <w:i/>
        <w:color w:val="000080"/>
        <w:sz w:val="16"/>
        <w:szCs w:val="24"/>
        <w:lang w:val="de-DE" w:eastAsia="en-US"/>
      </w:rPr>
      <w:tab/>
    </w:r>
    <w:r>
      <w:rPr>
        <w:noProof/>
      </w:rPr>
      <w:drawing>
        <wp:inline distT="0" distB="0" distL="0" distR="0" wp14:anchorId="77F29E34" wp14:editId="31EF332F">
          <wp:extent cx="533400" cy="266700"/>
          <wp:effectExtent l="0" t="0" r="0" b="0"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1414" cy="2707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F93ABC">
      <w:rPr>
        <w:b/>
        <w:i/>
        <w:color w:val="000080"/>
        <w:sz w:val="16"/>
        <w:szCs w:val="24"/>
        <w:lang w:val="de-DE" w:eastAsia="en-US"/>
      </w:rPr>
      <w:br/>
    </w:r>
    <w:r w:rsidRPr="00F93ABC">
      <w:rPr>
        <w:b/>
        <w:i/>
        <w:color w:val="000080"/>
        <w:sz w:val="16"/>
        <w:szCs w:val="24"/>
        <w:lang w:val="de-DE" w:eastAsia="en-US"/>
      </w:rPr>
      <w:object w:dxaOrig="9384" w:dyaOrig="160" w14:anchorId="4554921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9.2pt;height:8pt" fillcolor="window">
          <v:imagedata r:id="rId2" o:title=""/>
        </v:shape>
        <o:OLEObject Type="Embed" ProgID="Word.Picture.8" ShapeID="_x0000_i1025" DrawAspect="Content" ObjectID="_1658305107" r:id="rId3"/>
      </w:object>
    </w:r>
    <w:r w:rsidRPr="00F93ABC">
      <w:rPr>
        <w:b/>
        <w:i/>
        <w:color w:val="000080"/>
        <w:sz w:val="16"/>
        <w:szCs w:val="24"/>
        <w:lang w:val="de-DE" w:eastAsia="en-US"/>
      </w:rPr>
      <w:br/>
    </w:r>
  </w:p>
  <w:p w14:paraId="29E424B3" w14:textId="77777777" w:rsidR="00FB4CDC" w:rsidRPr="00F93ABC" w:rsidRDefault="00FB4CDC" w:rsidP="00F93ABC">
    <w:pPr>
      <w:widowControl/>
      <w:tabs>
        <w:tab w:val="right" w:pos="9356"/>
      </w:tabs>
      <w:jc w:val="left"/>
      <w:rPr>
        <w:b/>
        <w:i/>
        <w:color w:val="000080"/>
        <w:sz w:val="16"/>
        <w:szCs w:val="24"/>
        <w:lang w:val="de-DE"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21A84"/>
    <w:multiLevelType w:val="hybridMultilevel"/>
    <w:tmpl w:val="B75CD4A0"/>
    <w:lvl w:ilvl="0" w:tplc="0407000F">
      <w:start w:val="1"/>
      <w:numFmt w:val="decimal"/>
      <w:lvlText w:val="%1."/>
      <w:lvlJc w:val="left"/>
      <w:pPr>
        <w:ind w:left="93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58" w:hanging="360"/>
      </w:pPr>
    </w:lvl>
    <w:lvl w:ilvl="2" w:tplc="0407001B" w:tentative="1">
      <w:start w:val="1"/>
      <w:numFmt w:val="lowerRoman"/>
      <w:lvlText w:val="%3."/>
      <w:lvlJc w:val="right"/>
      <w:pPr>
        <w:ind w:left="2378" w:hanging="180"/>
      </w:pPr>
    </w:lvl>
    <w:lvl w:ilvl="3" w:tplc="0407000F" w:tentative="1">
      <w:start w:val="1"/>
      <w:numFmt w:val="decimal"/>
      <w:lvlText w:val="%4."/>
      <w:lvlJc w:val="left"/>
      <w:pPr>
        <w:ind w:left="3098" w:hanging="360"/>
      </w:pPr>
    </w:lvl>
    <w:lvl w:ilvl="4" w:tplc="04070019" w:tentative="1">
      <w:start w:val="1"/>
      <w:numFmt w:val="lowerLetter"/>
      <w:lvlText w:val="%5."/>
      <w:lvlJc w:val="left"/>
      <w:pPr>
        <w:ind w:left="3818" w:hanging="360"/>
      </w:pPr>
    </w:lvl>
    <w:lvl w:ilvl="5" w:tplc="0407001B" w:tentative="1">
      <w:start w:val="1"/>
      <w:numFmt w:val="lowerRoman"/>
      <w:lvlText w:val="%6."/>
      <w:lvlJc w:val="right"/>
      <w:pPr>
        <w:ind w:left="4538" w:hanging="180"/>
      </w:pPr>
    </w:lvl>
    <w:lvl w:ilvl="6" w:tplc="0407000F" w:tentative="1">
      <w:start w:val="1"/>
      <w:numFmt w:val="decimal"/>
      <w:lvlText w:val="%7."/>
      <w:lvlJc w:val="left"/>
      <w:pPr>
        <w:ind w:left="5258" w:hanging="360"/>
      </w:pPr>
    </w:lvl>
    <w:lvl w:ilvl="7" w:tplc="04070019" w:tentative="1">
      <w:start w:val="1"/>
      <w:numFmt w:val="lowerLetter"/>
      <w:lvlText w:val="%8."/>
      <w:lvlJc w:val="left"/>
      <w:pPr>
        <w:ind w:left="5978" w:hanging="360"/>
      </w:pPr>
    </w:lvl>
    <w:lvl w:ilvl="8" w:tplc="0407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2" w15:restartNumberingAfterBreak="0">
    <w:nsid w:val="0CA37B21"/>
    <w:multiLevelType w:val="hybridMultilevel"/>
    <w:tmpl w:val="9B08120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9033E"/>
    <w:multiLevelType w:val="hybridMultilevel"/>
    <w:tmpl w:val="15B056D0"/>
    <w:lvl w:ilvl="0" w:tplc="6CAA0DF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FF01E3"/>
    <w:multiLevelType w:val="hybridMultilevel"/>
    <w:tmpl w:val="448ABA7A"/>
    <w:lvl w:ilvl="0" w:tplc="04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381145"/>
    <w:multiLevelType w:val="hybridMultilevel"/>
    <w:tmpl w:val="82509DB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009C8"/>
    <w:multiLevelType w:val="hybridMultilevel"/>
    <w:tmpl w:val="E6500ED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A64721"/>
    <w:multiLevelType w:val="hybridMultilevel"/>
    <w:tmpl w:val="29A024BA"/>
    <w:lvl w:ilvl="0" w:tplc="0407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4437F31"/>
    <w:multiLevelType w:val="hybridMultilevel"/>
    <w:tmpl w:val="ADBC8458"/>
    <w:lvl w:ilvl="0" w:tplc="E626D0D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E63909"/>
    <w:multiLevelType w:val="hybridMultilevel"/>
    <w:tmpl w:val="8B5CEC46"/>
    <w:lvl w:ilvl="0" w:tplc="04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 w15:restartNumberingAfterBreak="0">
    <w:nsid w:val="47513A8A"/>
    <w:multiLevelType w:val="hybridMultilevel"/>
    <w:tmpl w:val="9CE23166"/>
    <w:lvl w:ilvl="0" w:tplc="04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6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8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8B0057"/>
    <w:multiLevelType w:val="hybridMultilevel"/>
    <w:tmpl w:val="F44E139E"/>
    <w:lvl w:ilvl="0" w:tplc="0407000F">
      <w:start w:val="1"/>
      <w:numFmt w:val="decimal"/>
      <w:lvlText w:val="%1."/>
      <w:lvlJc w:val="left"/>
      <w:pPr>
        <w:ind w:left="93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58" w:hanging="360"/>
      </w:pPr>
    </w:lvl>
    <w:lvl w:ilvl="2" w:tplc="0407001B" w:tentative="1">
      <w:start w:val="1"/>
      <w:numFmt w:val="lowerRoman"/>
      <w:lvlText w:val="%3."/>
      <w:lvlJc w:val="right"/>
      <w:pPr>
        <w:ind w:left="2378" w:hanging="180"/>
      </w:pPr>
    </w:lvl>
    <w:lvl w:ilvl="3" w:tplc="0407000F" w:tentative="1">
      <w:start w:val="1"/>
      <w:numFmt w:val="decimal"/>
      <w:lvlText w:val="%4."/>
      <w:lvlJc w:val="left"/>
      <w:pPr>
        <w:ind w:left="3098" w:hanging="360"/>
      </w:pPr>
    </w:lvl>
    <w:lvl w:ilvl="4" w:tplc="04070019" w:tentative="1">
      <w:start w:val="1"/>
      <w:numFmt w:val="lowerLetter"/>
      <w:lvlText w:val="%5."/>
      <w:lvlJc w:val="left"/>
      <w:pPr>
        <w:ind w:left="3818" w:hanging="360"/>
      </w:pPr>
    </w:lvl>
    <w:lvl w:ilvl="5" w:tplc="0407001B" w:tentative="1">
      <w:start w:val="1"/>
      <w:numFmt w:val="lowerRoman"/>
      <w:lvlText w:val="%6."/>
      <w:lvlJc w:val="right"/>
      <w:pPr>
        <w:ind w:left="4538" w:hanging="180"/>
      </w:pPr>
    </w:lvl>
    <w:lvl w:ilvl="6" w:tplc="0407000F" w:tentative="1">
      <w:start w:val="1"/>
      <w:numFmt w:val="decimal"/>
      <w:lvlText w:val="%7."/>
      <w:lvlJc w:val="left"/>
      <w:pPr>
        <w:ind w:left="5258" w:hanging="360"/>
      </w:pPr>
    </w:lvl>
    <w:lvl w:ilvl="7" w:tplc="04070019" w:tentative="1">
      <w:start w:val="1"/>
      <w:numFmt w:val="lowerLetter"/>
      <w:lvlText w:val="%8."/>
      <w:lvlJc w:val="left"/>
      <w:pPr>
        <w:ind w:left="5978" w:hanging="360"/>
      </w:pPr>
    </w:lvl>
    <w:lvl w:ilvl="8" w:tplc="0407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32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52002A"/>
    <w:multiLevelType w:val="hybridMultilevel"/>
    <w:tmpl w:val="D69A8A40"/>
    <w:lvl w:ilvl="0" w:tplc="04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5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3D0EF4"/>
    <w:multiLevelType w:val="hybridMultilevel"/>
    <w:tmpl w:val="A26C8198"/>
    <w:lvl w:ilvl="0" w:tplc="1EC0EE1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60498F"/>
    <w:multiLevelType w:val="hybridMultilevel"/>
    <w:tmpl w:val="8B223A68"/>
    <w:lvl w:ilvl="0" w:tplc="04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0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0"/>
  </w:num>
  <w:num w:numId="2">
    <w:abstractNumId w:val="29"/>
  </w:num>
  <w:num w:numId="3">
    <w:abstractNumId w:val="4"/>
  </w:num>
  <w:num w:numId="4">
    <w:abstractNumId w:val="32"/>
  </w:num>
  <w:num w:numId="5">
    <w:abstractNumId w:val="36"/>
  </w:num>
  <w:num w:numId="6">
    <w:abstractNumId w:val="28"/>
  </w:num>
  <w:num w:numId="7">
    <w:abstractNumId w:val="27"/>
  </w:num>
  <w:num w:numId="8">
    <w:abstractNumId w:val="21"/>
  </w:num>
  <w:num w:numId="9">
    <w:abstractNumId w:val="10"/>
  </w:num>
  <w:num w:numId="10">
    <w:abstractNumId w:val="8"/>
  </w:num>
  <w:num w:numId="11">
    <w:abstractNumId w:val="18"/>
  </w:num>
  <w:num w:numId="12">
    <w:abstractNumId w:val="15"/>
  </w:num>
  <w:num w:numId="13">
    <w:abstractNumId w:val="12"/>
  </w:num>
  <w:num w:numId="14">
    <w:abstractNumId w:val="20"/>
  </w:num>
  <w:num w:numId="15">
    <w:abstractNumId w:val="35"/>
  </w:num>
  <w:num w:numId="16">
    <w:abstractNumId w:val="23"/>
  </w:num>
  <w:num w:numId="17">
    <w:abstractNumId w:val="0"/>
  </w:num>
  <w:num w:numId="18">
    <w:abstractNumId w:val="7"/>
  </w:num>
  <w:num w:numId="19">
    <w:abstractNumId w:val="26"/>
  </w:num>
  <w:num w:numId="20">
    <w:abstractNumId w:val="33"/>
  </w:num>
  <w:num w:numId="21">
    <w:abstractNumId w:val="5"/>
  </w:num>
  <w:num w:numId="22">
    <w:abstractNumId w:val="16"/>
  </w:num>
  <w:num w:numId="23">
    <w:abstractNumId w:val="37"/>
  </w:num>
  <w:num w:numId="24">
    <w:abstractNumId w:val="30"/>
  </w:num>
  <w:num w:numId="25">
    <w:abstractNumId w:val="17"/>
  </w:num>
  <w:num w:numId="26">
    <w:abstractNumId w:val="6"/>
  </w:num>
  <w:num w:numId="27">
    <w:abstractNumId w:val="13"/>
  </w:num>
  <w:num w:numId="28">
    <w:abstractNumId w:val="38"/>
  </w:num>
  <w:num w:numId="29">
    <w:abstractNumId w:val="34"/>
  </w:num>
  <w:num w:numId="30">
    <w:abstractNumId w:val="39"/>
  </w:num>
  <w:num w:numId="31">
    <w:abstractNumId w:val="24"/>
  </w:num>
  <w:num w:numId="32">
    <w:abstractNumId w:val="19"/>
  </w:num>
  <w:num w:numId="33">
    <w:abstractNumId w:val="25"/>
  </w:num>
  <w:num w:numId="34">
    <w:abstractNumId w:val="9"/>
  </w:num>
  <w:num w:numId="35">
    <w:abstractNumId w:val="11"/>
  </w:num>
  <w:num w:numId="36">
    <w:abstractNumId w:val="14"/>
  </w:num>
  <w:num w:numId="37">
    <w:abstractNumId w:val="22"/>
  </w:num>
  <w:num w:numId="38">
    <w:abstractNumId w:val="2"/>
  </w:num>
  <w:num w:numId="39">
    <w:abstractNumId w:val="31"/>
  </w:num>
  <w:num w:numId="40">
    <w:abstractNumId w:val="1"/>
  </w:num>
  <w:num w:numId="41">
    <w:abstractNumId w:val="3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F28"/>
    <w:rsid w:val="000003F7"/>
    <w:rsid w:val="00002568"/>
    <w:rsid w:val="000037C4"/>
    <w:rsid w:val="0000409D"/>
    <w:rsid w:val="00004463"/>
    <w:rsid w:val="00004602"/>
    <w:rsid w:val="00005728"/>
    <w:rsid w:val="00010960"/>
    <w:rsid w:val="00010EAB"/>
    <w:rsid w:val="00011ED7"/>
    <w:rsid w:val="00013935"/>
    <w:rsid w:val="00013BA9"/>
    <w:rsid w:val="00016F23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3587"/>
    <w:rsid w:val="000A7B2D"/>
    <w:rsid w:val="000B02D2"/>
    <w:rsid w:val="000B2562"/>
    <w:rsid w:val="000B32B6"/>
    <w:rsid w:val="000B415E"/>
    <w:rsid w:val="000B7E2B"/>
    <w:rsid w:val="000C110C"/>
    <w:rsid w:val="000C1FC3"/>
    <w:rsid w:val="000C42B1"/>
    <w:rsid w:val="000C4A19"/>
    <w:rsid w:val="000C590E"/>
    <w:rsid w:val="000D0484"/>
    <w:rsid w:val="000D0A57"/>
    <w:rsid w:val="000E25ED"/>
    <w:rsid w:val="000E2BE6"/>
    <w:rsid w:val="000E30A0"/>
    <w:rsid w:val="000E3543"/>
    <w:rsid w:val="000E5C6A"/>
    <w:rsid w:val="000E7BC6"/>
    <w:rsid w:val="000F1D27"/>
    <w:rsid w:val="000F2C12"/>
    <w:rsid w:val="000F3C4A"/>
    <w:rsid w:val="000F57A3"/>
    <w:rsid w:val="000F5877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3582"/>
    <w:rsid w:val="00135D82"/>
    <w:rsid w:val="00135F4F"/>
    <w:rsid w:val="00144B6D"/>
    <w:rsid w:val="00145A4A"/>
    <w:rsid w:val="00151755"/>
    <w:rsid w:val="001542B4"/>
    <w:rsid w:val="001560D3"/>
    <w:rsid w:val="00160FCA"/>
    <w:rsid w:val="00162BB0"/>
    <w:rsid w:val="00165BDE"/>
    <w:rsid w:val="00173532"/>
    <w:rsid w:val="0017424A"/>
    <w:rsid w:val="001745E6"/>
    <w:rsid w:val="001816A3"/>
    <w:rsid w:val="00181A8A"/>
    <w:rsid w:val="00183730"/>
    <w:rsid w:val="00184EB3"/>
    <w:rsid w:val="001852B4"/>
    <w:rsid w:val="001869AD"/>
    <w:rsid w:val="001921B0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361C"/>
    <w:rsid w:val="001E365D"/>
    <w:rsid w:val="001E38E0"/>
    <w:rsid w:val="001F058E"/>
    <w:rsid w:val="001F1E6F"/>
    <w:rsid w:val="001F2538"/>
    <w:rsid w:val="001F47F0"/>
    <w:rsid w:val="001F4B91"/>
    <w:rsid w:val="001F5F7A"/>
    <w:rsid w:val="001F6D00"/>
    <w:rsid w:val="0020243C"/>
    <w:rsid w:val="00202645"/>
    <w:rsid w:val="0020317B"/>
    <w:rsid w:val="00205BFE"/>
    <w:rsid w:val="00207F33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1D5B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5C5C"/>
    <w:rsid w:val="00287975"/>
    <w:rsid w:val="002906C4"/>
    <w:rsid w:val="00290BDD"/>
    <w:rsid w:val="00293C46"/>
    <w:rsid w:val="002A00B8"/>
    <w:rsid w:val="002A346F"/>
    <w:rsid w:val="002A48E5"/>
    <w:rsid w:val="002A5582"/>
    <w:rsid w:val="002A64F4"/>
    <w:rsid w:val="002B30D1"/>
    <w:rsid w:val="002B537B"/>
    <w:rsid w:val="002B5949"/>
    <w:rsid w:val="002B720D"/>
    <w:rsid w:val="002B75A9"/>
    <w:rsid w:val="002C1A8F"/>
    <w:rsid w:val="002C209F"/>
    <w:rsid w:val="002C4CAA"/>
    <w:rsid w:val="002C6CB2"/>
    <w:rsid w:val="002D4A0A"/>
    <w:rsid w:val="002D4D20"/>
    <w:rsid w:val="002D6D6B"/>
    <w:rsid w:val="002E195B"/>
    <w:rsid w:val="002E70CE"/>
    <w:rsid w:val="002F181A"/>
    <w:rsid w:val="002F212F"/>
    <w:rsid w:val="002F5A35"/>
    <w:rsid w:val="002F5D8C"/>
    <w:rsid w:val="002F725F"/>
    <w:rsid w:val="00306FCF"/>
    <w:rsid w:val="00312BE8"/>
    <w:rsid w:val="00313E71"/>
    <w:rsid w:val="00315D55"/>
    <w:rsid w:val="00315E72"/>
    <w:rsid w:val="0031606D"/>
    <w:rsid w:val="0031727D"/>
    <w:rsid w:val="00320ED7"/>
    <w:rsid w:val="0032100F"/>
    <w:rsid w:val="003215CB"/>
    <w:rsid w:val="00321607"/>
    <w:rsid w:val="003230AE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74478"/>
    <w:rsid w:val="00375967"/>
    <w:rsid w:val="00375C6F"/>
    <w:rsid w:val="00380619"/>
    <w:rsid w:val="003810EA"/>
    <w:rsid w:val="00383C0A"/>
    <w:rsid w:val="00386B61"/>
    <w:rsid w:val="00387838"/>
    <w:rsid w:val="0039417F"/>
    <w:rsid w:val="003A1675"/>
    <w:rsid w:val="003A7289"/>
    <w:rsid w:val="003B0E5D"/>
    <w:rsid w:val="003B368C"/>
    <w:rsid w:val="003B4B26"/>
    <w:rsid w:val="003B512B"/>
    <w:rsid w:val="003C07D6"/>
    <w:rsid w:val="003C1422"/>
    <w:rsid w:val="003C19AB"/>
    <w:rsid w:val="003C1F81"/>
    <w:rsid w:val="003C7027"/>
    <w:rsid w:val="003D08B0"/>
    <w:rsid w:val="003D3296"/>
    <w:rsid w:val="003D3A27"/>
    <w:rsid w:val="003D66F6"/>
    <w:rsid w:val="003E2786"/>
    <w:rsid w:val="003E3A9B"/>
    <w:rsid w:val="003E539B"/>
    <w:rsid w:val="003E5B75"/>
    <w:rsid w:val="003E6FB4"/>
    <w:rsid w:val="003F0224"/>
    <w:rsid w:val="003F29EB"/>
    <w:rsid w:val="003F33A9"/>
    <w:rsid w:val="003F4684"/>
    <w:rsid w:val="003F5AE3"/>
    <w:rsid w:val="003F6D4F"/>
    <w:rsid w:val="00400594"/>
    <w:rsid w:val="004037E7"/>
    <w:rsid w:val="00405FF4"/>
    <w:rsid w:val="004215F1"/>
    <w:rsid w:val="0042305B"/>
    <w:rsid w:val="00426F5F"/>
    <w:rsid w:val="0043073E"/>
    <w:rsid w:val="004308B4"/>
    <w:rsid w:val="00437095"/>
    <w:rsid w:val="00437461"/>
    <w:rsid w:val="004455CA"/>
    <w:rsid w:val="00445BEC"/>
    <w:rsid w:val="004473FE"/>
    <w:rsid w:val="004504FE"/>
    <w:rsid w:val="00450802"/>
    <w:rsid w:val="00450972"/>
    <w:rsid w:val="00455304"/>
    <w:rsid w:val="004563AC"/>
    <w:rsid w:val="0045680A"/>
    <w:rsid w:val="00457DEB"/>
    <w:rsid w:val="0046087F"/>
    <w:rsid w:val="004632E2"/>
    <w:rsid w:val="0046416E"/>
    <w:rsid w:val="00464AB8"/>
    <w:rsid w:val="004720C3"/>
    <w:rsid w:val="00472378"/>
    <w:rsid w:val="004752E2"/>
    <w:rsid w:val="00480094"/>
    <w:rsid w:val="00480AF4"/>
    <w:rsid w:val="00483F34"/>
    <w:rsid w:val="0049019D"/>
    <w:rsid w:val="0049189A"/>
    <w:rsid w:val="004931FA"/>
    <w:rsid w:val="00493EDF"/>
    <w:rsid w:val="0049626B"/>
    <w:rsid w:val="004A20DD"/>
    <w:rsid w:val="004A5D7D"/>
    <w:rsid w:val="004A632D"/>
    <w:rsid w:val="004B192D"/>
    <w:rsid w:val="004B1930"/>
    <w:rsid w:val="004B1C65"/>
    <w:rsid w:val="004B26FD"/>
    <w:rsid w:val="004C0B13"/>
    <w:rsid w:val="004C1D6E"/>
    <w:rsid w:val="004D1171"/>
    <w:rsid w:val="004D4FB7"/>
    <w:rsid w:val="004E0118"/>
    <w:rsid w:val="004E1DD1"/>
    <w:rsid w:val="004E43E0"/>
    <w:rsid w:val="004E4E83"/>
    <w:rsid w:val="004E50BD"/>
    <w:rsid w:val="004F5A3B"/>
    <w:rsid w:val="004F6B7B"/>
    <w:rsid w:val="0050078F"/>
    <w:rsid w:val="00500C6D"/>
    <w:rsid w:val="00500CCF"/>
    <w:rsid w:val="00513682"/>
    <w:rsid w:val="0052195E"/>
    <w:rsid w:val="00521ECA"/>
    <w:rsid w:val="00524D14"/>
    <w:rsid w:val="0053167B"/>
    <w:rsid w:val="005349E0"/>
    <w:rsid w:val="005365BB"/>
    <w:rsid w:val="005407E7"/>
    <w:rsid w:val="00540DB8"/>
    <w:rsid w:val="00541F32"/>
    <w:rsid w:val="0054314B"/>
    <w:rsid w:val="00544A1B"/>
    <w:rsid w:val="00544E29"/>
    <w:rsid w:val="005476AD"/>
    <w:rsid w:val="00550CC5"/>
    <w:rsid w:val="00551F04"/>
    <w:rsid w:val="00553756"/>
    <w:rsid w:val="00553B42"/>
    <w:rsid w:val="00557E97"/>
    <w:rsid w:val="0056064B"/>
    <w:rsid w:val="0056102D"/>
    <w:rsid w:val="00561529"/>
    <w:rsid w:val="00561878"/>
    <w:rsid w:val="0056232B"/>
    <w:rsid w:val="00562684"/>
    <w:rsid w:val="00565998"/>
    <w:rsid w:val="00565B84"/>
    <w:rsid w:val="0056714F"/>
    <w:rsid w:val="0057034B"/>
    <w:rsid w:val="00571995"/>
    <w:rsid w:val="00571DCF"/>
    <w:rsid w:val="00580AA5"/>
    <w:rsid w:val="00581D70"/>
    <w:rsid w:val="00582C74"/>
    <w:rsid w:val="005834B2"/>
    <w:rsid w:val="005876BE"/>
    <w:rsid w:val="00587F28"/>
    <w:rsid w:val="00592387"/>
    <w:rsid w:val="00593F2B"/>
    <w:rsid w:val="00595D04"/>
    <w:rsid w:val="005A38B9"/>
    <w:rsid w:val="005A697A"/>
    <w:rsid w:val="005A7A58"/>
    <w:rsid w:val="005B4077"/>
    <w:rsid w:val="005B5B4C"/>
    <w:rsid w:val="005C0E64"/>
    <w:rsid w:val="005C4CB7"/>
    <w:rsid w:val="005C5FCC"/>
    <w:rsid w:val="005D025D"/>
    <w:rsid w:val="005D0B36"/>
    <w:rsid w:val="005D391E"/>
    <w:rsid w:val="005D4363"/>
    <w:rsid w:val="005D6301"/>
    <w:rsid w:val="005D7C3E"/>
    <w:rsid w:val="005D7C89"/>
    <w:rsid w:val="005E1F5A"/>
    <w:rsid w:val="005E2D02"/>
    <w:rsid w:val="005E3165"/>
    <w:rsid w:val="005E41C0"/>
    <w:rsid w:val="005E4789"/>
    <w:rsid w:val="005E55DE"/>
    <w:rsid w:val="005E6FD5"/>
    <w:rsid w:val="005F047B"/>
    <w:rsid w:val="005F052D"/>
    <w:rsid w:val="005F2B2E"/>
    <w:rsid w:val="005F4327"/>
    <w:rsid w:val="005F6365"/>
    <w:rsid w:val="00600044"/>
    <w:rsid w:val="006037D2"/>
    <w:rsid w:val="0060598B"/>
    <w:rsid w:val="00607EBF"/>
    <w:rsid w:val="006227A2"/>
    <w:rsid w:val="00622AC9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47E8C"/>
    <w:rsid w:val="00654188"/>
    <w:rsid w:val="006606A1"/>
    <w:rsid w:val="0066186B"/>
    <w:rsid w:val="00665E5F"/>
    <w:rsid w:val="00670041"/>
    <w:rsid w:val="00672DCE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A5D08"/>
    <w:rsid w:val="006B32B8"/>
    <w:rsid w:val="006B4923"/>
    <w:rsid w:val="006B64E9"/>
    <w:rsid w:val="006B70B3"/>
    <w:rsid w:val="006C0124"/>
    <w:rsid w:val="006C0771"/>
    <w:rsid w:val="006C34DE"/>
    <w:rsid w:val="006C42FD"/>
    <w:rsid w:val="006D105C"/>
    <w:rsid w:val="006D2609"/>
    <w:rsid w:val="006D45D4"/>
    <w:rsid w:val="006E0A62"/>
    <w:rsid w:val="006E2DC9"/>
    <w:rsid w:val="006E35C9"/>
    <w:rsid w:val="006E6DDE"/>
    <w:rsid w:val="006E7037"/>
    <w:rsid w:val="006E7644"/>
    <w:rsid w:val="006F12B2"/>
    <w:rsid w:val="006F4309"/>
    <w:rsid w:val="006F46DA"/>
    <w:rsid w:val="00704F41"/>
    <w:rsid w:val="007126CC"/>
    <w:rsid w:val="00713BB1"/>
    <w:rsid w:val="00715827"/>
    <w:rsid w:val="00720399"/>
    <w:rsid w:val="0072060D"/>
    <w:rsid w:val="00720841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372C"/>
    <w:rsid w:val="00746FB1"/>
    <w:rsid w:val="007508CA"/>
    <w:rsid w:val="00752A3D"/>
    <w:rsid w:val="00757E62"/>
    <w:rsid w:val="0076038E"/>
    <w:rsid w:val="00761CE3"/>
    <w:rsid w:val="00762D56"/>
    <w:rsid w:val="00763866"/>
    <w:rsid w:val="00764344"/>
    <w:rsid w:val="00770371"/>
    <w:rsid w:val="00772603"/>
    <w:rsid w:val="00774007"/>
    <w:rsid w:val="007770F7"/>
    <w:rsid w:val="00781D46"/>
    <w:rsid w:val="00782617"/>
    <w:rsid w:val="007830B2"/>
    <w:rsid w:val="00784AAB"/>
    <w:rsid w:val="00786A4E"/>
    <w:rsid w:val="0079039C"/>
    <w:rsid w:val="00790F36"/>
    <w:rsid w:val="0079181B"/>
    <w:rsid w:val="007948E3"/>
    <w:rsid w:val="00794F5C"/>
    <w:rsid w:val="00796FAD"/>
    <w:rsid w:val="00797FEF"/>
    <w:rsid w:val="007A0303"/>
    <w:rsid w:val="007A2496"/>
    <w:rsid w:val="007B248C"/>
    <w:rsid w:val="007B262D"/>
    <w:rsid w:val="007B2721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E50B4"/>
    <w:rsid w:val="007F52A6"/>
    <w:rsid w:val="007F55F4"/>
    <w:rsid w:val="007F7D8B"/>
    <w:rsid w:val="00817150"/>
    <w:rsid w:val="0082161A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34C6"/>
    <w:rsid w:val="0084779B"/>
    <w:rsid w:val="008518D0"/>
    <w:rsid w:val="008519B2"/>
    <w:rsid w:val="00863E6E"/>
    <w:rsid w:val="00865203"/>
    <w:rsid w:val="00870A4A"/>
    <w:rsid w:val="00870FCB"/>
    <w:rsid w:val="0087255E"/>
    <w:rsid w:val="00877457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B77A4"/>
    <w:rsid w:val="008C34D7"/>
    <w:rsid w:val="008C4A82"/>
    <w:rsid w:val="008D1A80"/>
    <w:rsid w:val="008D4450"/>
    <w:rsid w:val="008D7692"/>
    <w:rsid w:val="008E15C8"/>
    <w:rsid w:val="008E1A34"/>
    <w:rsid w:val="008E2371"/>
    <w:rsid w:val="008E486C"/>
    <w:rsid w:val="008E4D0D"/>
    <w:rsid w:val="008F0437"/>
    <w:rsid w:val="008F216E"/>
    <w:rsid w:val="008F35FF"/>
    <w:rsid w:val="008F7945"/>
    <w:rsid w:val="009017B2"/>
    <w:rsid w:val="0090502F"/>
    <w:rsid w:val="00915E9C"/>
    <w:rsid w:val="00920459"/>
    <w:rsid w:val="009206FB"/>
    <w:rsid w:val="009217AB"/>
    <w:rsid w:val="00924878"/>
    <w:rsid w:val="0092679A"/>
    <w:rsid w:val="00933DBE"/>
    <w:rsid w:val="009340B1"/>
    <w:rsid w:val="00935145"/>
    <w:rsid w:val="0093549C"/>
    <w:rsid w:val="00936230"/>
    <w:rsid w:val="00941D74"/>
    <w:rsid w:val="0094256D"/>
    <w:rsid w:val="00945475"/>
    <w:rsid w:val="00951760"/>
    <w:rsid w:val="009522B7"/>
    <w:rsid w:val="00952FF7"/>
    <w:rsid w:val="009536A5"/>
    <w:rsid w:val="00954580"/>
    <w:rsid w:val="0095655D"/>
    <w:rsid w:val="0095731C"/>
    <w:rsid w:val="00963918"/>
    <w:rsid w:val="0096511D"/>
    <w:rsid w:val="00965341"/>
    <w:rsid w:val="00974C5F"/>
    <w:rsid w:val="00975569"/>
    <w:rsid w:val="009779D5"/>
    <w:rsid w:val="00977E48"/>
    <w:rsid w:val="00983749"/>
    <w:rsid w:val="00986343"/>
    <w:rsid w:val="009921AE"/>
    <w:rsid w:val="009931DF"/>
    <w:rsid w:val="00994B07"/>
    <w:rsid w:val="00994C5E"/>
    <w:rsid w:val="00994DFA"/>
    <w:rsid w:val="00995667"/>
    <w:rsid w:val="00996153"/>
    <w:rsid w:val="0099656C"/>
    <w:rsid w:val="009A4246"/>
    <w:rsid w:val="009A739D"/>
    <w:rsid w:val="009B1A1C"/>
    <w:rsid w:val="009B37EE"/>
    <w:rsid w:val="009B479C"/>
    <w:rsid w:val="009B6257"/>
    <w:rsid w:val="009B6A5A"/>
    <w:rsid w:val="009B770E"/>
    <w:rsid w:val="009B7F47"/>
    <w:rsid w:val="009C3223"/>
    <w:rsid w:val="009C47DD"/>
    <w:rsid w:val="009C4CDE"/>
    <w:rsid w:val="009C7308"/>
    <w:rsid w:val="009D0CA3"/>
    <w:rsid w:val="009D26B9"/>
    <w:rsid w:val="009D67AF"/>
    <w:rsid w:val="009E3CCC"/>
    <w:rsid w:val="009E735C"/>
    <w:rsid w:val="009F0C37"/>
    <w:rsid w:val="009F23CF"/>
    <w:rsid w:val="009F48C0"/>
    <w:rsid w:val="009F6BFD"/>
    <w:rsid w:val="00A03819"/>
    <w:rsid w:val="00A04CC8"/>
    <w:rsid w:val="00A05D3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3799"/>
    <w:rsid w:val="00A353A2"/>
    <w:rsid w:val="00A35C2F"/>
    <w:rsid w:val="00A41371"/>
    <w:rsid w:val="00A43688"/>
    <w:rsid w:val="00A46538"/>
    <w:rsid w:val="00A47CBF"/>
    <w:rsid w:val="00A510AE"/>
    <w:rsid w:val="00A515CE"/>
    <w:rsid w:val="00A53277"/>
    <w:rsid w:val="00A53D9F"/>
    <w:rsid w:val="00A56E9F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BC4"/>
    <w:rsid w:val="00AA2E67"/>
    <w:rsid w:val="00AA4ED7"/>
    <w:rsid w:val="00AA6D2E"/>
    <w:rsid w:val="00AB3C10"/>
    <w:rsid w:val="00AB3CA5"/>
    <w:rsid w:val="00AC0118"/>
    <w:rsid w:val="00AC3A6B"/>
    <w:rsid w:val="00AD24EC"/>
    <w:rsid w:val="00AD35EE"/>
    <w:rsid w:val="00AD689A"/>
    <w:rsid w:val="00AE3139"/>
    <w:rsid w:val="00AE46C0"/>
    <w:rsid w:val="00AE490C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3F31"/>
    <w:rsid w:val="00B37562"/>
    <w:rsid w:val="00B40326"/>
    <w:rsid w:val="00B40E01"/>
    <w:rsid w:val="00B4234E"/>
    <w:rsid w:val="00B426B6"/>
    <w:rsid w:val="00B42E0B"/>
    <w:rsid w:val="00B43E5A"/>
    <w:rsid w:val="00B4721F"/>
    <w:rsid w:val="00B51770"/>
    <w:rsid w:val="00B519BC"/>
    <w:rsid w:val="00B5766D"/>
    <w:rsid w:val="00B60D12"/>
    <w:rsid w:val="00B61923"/>
    <w:rsid w:val="00B6227D"/>
    <w:rsid w:val="00B62D7A"/>
    <w:rsid w:val="00B659A4"/>
    <w:rsid w:val="00B67EAB"/>
    <w:rsid w:val="00B7206F"/>
    <w:rsid w:val="00B76620"/>
    <w:rsid w:val="00B778C8"/>
    <w:rsid w:val="00B804FA"/>
    <w:rsid w:val="00B81510"/>
    <w:rsid w:val="00B81808"/>
    <w:rsid w:val="00B82BB5"/>
    <w:rsid w:val="00B8454E"/>
    <w:rsid w:val="00B93CC3"/>
    <w:rsid w:val="00B93E5A"/>
    <w:rsid w:val="00B959DD"/>
    <w:rsid w:val="00B979B3"/>
    <w:rsid w:val="00B97F7D"/>
    <w:rsid w:val="00BA2776"/>
    <w:rsid w:val="00BA571B"/>
    <w:rsid w:val="00BA720D"/>
    <w:rsid w:val="00BB10EE"/>
    <w:rsid w:val="00BB4F6D"/>
    <w:rsid w:val="00BB6010"/>
    <w:rsid w:val="00BB6B5E"/>
    <w:rsid w:val="00BC08B8"/>
    <w:rsid w:val="00BC0F11"/>
    <w:rsid w:val="00BC4325"/>
    <w:rsid w:val="00BC69D5"/>
    <w:rsid w:val="00BC70BE"/>
    <w:rsid w:val="00BD0041"/>
    <w:rsid w:val="00BD096F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613C"/>
    <w:rsid w:val="00C06E8B"/>
    <w:rsid w:val="00C11625"/>
    <w:rsid w:val="00C17E70"/>
    <w:rsid w:val="00C234C6"/>
    <w:rsid w:val="00C24889"/>
    <w:rsid w:val="00C321BF"/>
    <w:rsid w:val="00C32E5A"/>
    <w:rsid w:val="00C33B16"/>
    <w:rsid w:val="00C35B91"/>
    <w:rsid w:val="00C408EA"/>
    <w:rsid w:val="00C476F9"/>
    <w:rsid w:val="00C47D80"/>
    <w:rsid w:val="00C56A24"/>
    <w:rsid w:val="00C60F08"/>
    <w:rsid w:val="00C62F21"/>
    <w:rsid w:val="00C632B1"/>
    <w:rsid w:val="00C65299"/>
    <w:rsid w:val="00C66A23"/>
    <w:rsid w:val="00C71D06"/>
    <w:rsid w:val="00C72D4F"/>
    <w:rsid w:val="00C752F6"/>
    <w:rsid w:val="00C807C5"/>
    <w:rsid w:val="00C82E0C"/>
    <w:rsid w:val="00C83D3E"/>
    <w:rsid w:val="00C856F9"/>
    <w:rsid w:val="00C86DA7"/>
    <w:rsid w:val="00C873AA"/>
    <w:rsid w:val="00C91F14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4E79"/>
    <w:rsid w:val="00CE51B9"/>
    <w:rsid w:val="00CE6183"/>
    <w:rsid w:val="00CE7602"/>
    <w:rsid w:val="00CF0371"/>
    <w:rsid w:val="00CF2CF1"/>
    <w:rsid w:val="00CF3E3E"/>
    <w:rsid w:val="00CF5EBF"/>
    <w:rsid w:val="00D022AD"/>
    <w:rsid w:val="00D03804"/>
    <w:rsid w:val="00D038E2"/>
    <w:rsid w:val="00D04208"/>
    <w:rsid w:val="00D04790"/>
    <w:rsid w:val="00D04F58"/>
    <w:rsid w:val="00D069A3"/>
    <w:rsid w:val="00D13EC9"/>
    <w:rsid w:val="00D14388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538F"/>
    <w:rsid w:val="00D56BEC"/>
    <w:rsid w:val="00D60A39"/>
    <w:rsid w:val="00D622C1"/>
    <w:rsid w:val="00D629FF"/>
    <w:rsid w:val="00D642D7"/>
    <w:rsid w:val="00D669F5"/>
    <w:rsid w:val="00D736B8"/>
    <w:rsid w:val="00D75313"/>
    <w:rsid w:val="00D774A9"/>
    <w:rsid w:val="00D87241"/>
    <w:rsid w:val="00D87F36"/>
    <w:rsid w:val="00D90980"/>
    <w:rsid w:val="00D95684"/>
    <w:rsid w:val="00D9677B"/>
    <w:rsid w:val="00DA001F"/>
    <w:rsid w:val="00DA06BA"/>
    <w:rsid w:val="00DA515B"/>
    <w:rsid w:val="00DB36FA"/>
    <w:rsid w:val="00DB6D8E"/>
    <w:rsid w:val="00DC0060"/>
    <w:rsid w:val="00DC3753"/>
    <w:rsid w:val="00DC4CAB"/>
    <w:rsid w:val="00DC6E6C"/>
    <w:rsid w:val="00DC7299"/>
    <w:rsid w:val="00DD20A3"/>
    <w:rsid w:val="00DD2F31"/>
    <w:rsid w:val="00DD4602"/>
    <w:rsid w:val="00DE0964"/>
    <w:rsid w:val="00DE3BCC"/>
    <w:rsid w:val="00DE4300"/>
    <w:rsid w:val="00DE7DA5"/>
    <w:rsid w:val="00DF0C8D"/>
    <w:rsid w:val="00DF38B3"/>
    <w:rsid w:val="00DF5313"/>
    <w:rsid w:val="00DF6F40"/>
    <w:rsid w:val="00E0084E"/>
    <w:rsid w:val="00E02F4C"/>
    <w:rsid w:val="00E03CA0"/>
    <w:rsid w:val="00E06AD0"/>
    <w:rsid w:val="00E0727F"/>
    <w:rsid w:val="00E117FE"/>
    <w:rsid w:val="00E12CA5"/>
    <w:rsid w:val="00E16AC9"/>
    <w:rsid w:val="00E20C2F"/>
    <w:rsid w:val="00E228FD"/>
    <w:rsid w:val="00E22952"/>
    <w:rsid w:val="00E2472E"/>
    <w:rsid w:val="00E33190"/>
    <w:rsid w:val="00E334DA"/>
    <w:rsid w:val="00E33F22"/>
    <w:rsid w:val="00E341AE"/>
    <w:rsid w:val="00E37041"/>
    <w:rsid w:val="00E426E0"/>
    <w:rsid w:val="00E452F9"/>
    <w:rsid w:val="00E45CDE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92FA5"/>
    <w:rsid w:val="00EA2A14"/>
    <w:rsid w:val="00EA33F7"/>
    <w:rsid w:val="00EA35FE"/>
    <w:rsid w:val="00EA44AC"/>
    <w:rsid w:val="00EA53B3"/>
    <w:rsid w:val="00EA5F90"/>
    <w:rsid w:val="00EB00DD"/>
    <w:rsid w:val="00EB140F"/>
    <w:rsid w:val="00EB4445"/>
    <w:rsid w:val="00EB6035"/>
    <w:rsid w:val="00EC01DC"/>
    <w:rsid w:val="00EC054E"/>
    <w:rsid w:val="00EC1F82"/>
    <w:rsid w:val="00EC7705"/>
    <w:rsid w:val="00ED3BBA"/>
    <w:rsid w:val="00EE41BE"/>
    <w:rsid w:val="00EE6C70"/>
    <w:rsid w:val="00EE7423"/>
    <w:rsid w:val="00EE782C"/>
    <w:rsid w:val="00EE7CB1"/>
    <w:rsid w:val="00EF2A36"/>
    <w:rsid w:val="00EF2B17"/>
    <w:rsid w:val="00EF307F"/>
    <w:rsid w:val="00EF5006"/>
    <w:rsid w:val="00EF7B0B"/>
    <w:rsid w:val="00EF7D4B"/>
    <w:rsid w:val="00F05F74"/>
    <w:rsid w:val="00F07B02"/>
    <w:rsid w:val="00F07E9B"/>
    <w:rsid w:val="00F1118E"/>
    <w:rsid w:val="00F12080"/>
    <w:rsid w:val="00F178B8"/>
    <w:rsid w:val="00F17C37"/>
    <w:rsid w:val="00F17C7C"/>
    <w:rsid w:val="00F22949"/>
    <w:rsid w:val="00F25EC4"/>
    <w:rsid w:val="00F26AC2"/>
    <w:rsid w:val="00F30A51"/>
    <w:rsid w:val="00F316FC"/>
    <w:rsid w:val="00F3188C"/>
    <w:rsid w:val="00F31E4F"/>
    <w:rsid w:val="00F327AE"/>
    <w:rsid w:val="00F36E84"/>
    <w:rsid w:val="00F4259C"/>
    <w:rsid w:val="00F42A7E"/>
    <w:rsid w:val="00F43FD2"/>
    <w:rsid w:val="00F50813"/>
    <w:rsid w:val="00F50DE2"/>
    <w:rsid w:val="00F50E65"/>
    <w:rsid w:val="00F51F0E"/>
    <w:rsid w:val="00F54BFF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86029"/>
    <w:rsid w:val="00F90878"/>
    <w:rsid w:val="00F90EB4"/>
    <w:rsid w:val="00F90F66"/>
    <w:rsid w:val="00F93ABC"/>
    <w:rsid w:val="00F94D22"/>
    <w:rsid w:val="00FA4904"/>
    <w:rsid w:val="00FA5837"/>
    <w:rsid w:val="00FB0A94"/>
    <w:rsid w:val="00FB2092"/>
    <w:rsid w:val="00FB21A3"/>
    <w:rsid w:val="00FB4BB2"/>
    <w:rsid w:val="00FB4CDC"/>
    <w:rsid w:val="00FB5468"/>
    <w:rsid w:val="00FB610F"/>
    <w:rsid w:val="00FD0403"/>
    <w:rsid w:val="00FD048A"/>
    <w:rsid w:val="00FD50F4"/>
    <w:rsid w:val="00FD665A"/>
    <w:rsid w:val="00FE064C"/>
    <w:rsid w:val="00FE08BB"/>
    <w:rsid w:val="00FE1253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1ACCA265"/>
  <w15:docId w15:val="{8D78B17D-83C0-444B-B85F-7E842F9BF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0E2BE6"/>
    <w:pPr>
      <w:keepNext/>
      <w:pageBreakBefore/>
      <w:numPr>
        <w:numId w:val="1"/>
      </w:numPr>
      <w:spacing w:before="240" w:after="60"/>
      <w:outlineLvl w:val="0"/>
    </w:pPr>
    <w:rPr>
      <w:rFonts w:ascii="Arial Fett" w:hAnsi="Arial Fett"/>
      <w:b/>
      <w:color w:val="002060"/>
      <w:kern w:val="28"/>
      <w:sz w:val="30"/>
    </w:rPr>
  </w:style>
  <w:style w:type="paragraph" w:styleId="berschrift2">
    <w:name w:val="heading 2"/>
    <w:basedOn w:val="Standard"/>
    <w:next w:val="Standard"/>
    <w:qFormat/>
    <w:rsid w:val="000E2BE6"/>
    <w:pPr>
      <w:keepNext/>
      <w:numPr>
        <w:ilvl w:val="1"/>
        <w:numId w:val="1"/>
      </w:numPr>
      <w:tabs>
        <w:tab w:val="clear" w:pos="718"/>
        <w:tab w:val="num" w:pos="1286"/>
      </w:tabs>
      <w:spacing w:before="240" w:after="120"/>
      <w:ind w:left="578" w:hanging="578"/>
      <w:outlineLvl w:val="1"/>
    </w:pPr>
    <w:rPr>
      <w:rFonts w:ascii="Arial Fett" w:hAnsi="Arial Fett"/>
      <w:b/>
      <w:color w:val="002060"/>
      <w:sz w:val="28"/>
      <w:lang w:val="de-AT"/>
    </w:rPr>
  </w:style>
  <w:style w:type="paragraph" w:styleId="berschrift3">
    <w:name w:val="heading 3"/>
    <w:basedOn w:val="Standard"/>
    <w:next w:val="Standard"/>
    <w:qFormat/>
    <w:rsid w:val="000E2BE6"/>
    <w:pPr>
      <w:keepNext/>
      <w:numPr>
        <w:ilvl w:val="2"/>
        <w:numId w:val="1"/>
      </w:numPr>
      <w:spacing w:before="240" w:after="60"/>
      <w:ind w:left="720"/>
      <w:outlineLvl w:val="2"/>
    </w:pPr>
    <w:rPr>
      <w:rFonts w:ascii="Arial Fett" w:hAnsi="Arial Fett"/>
      <w:b/>
      <w:color w:val="002060"/>
      <w:sz w:val="24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character" w:customStyle="1" w:styleId="FuzeileZchn">
    <w:name w:val="Fußzeile Zchn"/>
    <w:link w:val="Fuzeile"/>
    <w:rsid w:val="00CE4E79"/>
    <w:rPr>
      <w:rFonts w:ascii="Arial" w:hAnsi="Arial"/>
      <w:sz w:val="22"/>
      <w:lang w:val="en-AU"/>
    </w:rPr>
  </w:style>
  <w:style w:type="table" w:customStyle="1" w:styleId="Formatvorlage1">
    <w:name w:val="Formatvorlage1"/>
    <w:basedOn w:val="TabelleProfessionell"/>
    <w:uiPriority w:val="99"/>
    <w:rsid w:val="000C4A19"/>
    <w:tblPr/>
    <w:tcPr>
      <w:shd w:val="clear" w:color="auto" w:fill="FFFFFF" w:themeFill="background1"/>
    </w:tcPr>
    <w:tblStylePr w:type="firstRow">
      <w:rPr>
        <w:b/>
        <w:bCs/>
        <w:color w:val="auto"/>
      </w:rPr>
      <w:tblPr/>
      <w:tcPr>
        <w:tcBorders>
          <w:bottom w:val="single" w:sz="12" w:space="0" w:color="FFFFFF" w:themeColor="background1"/>
          <w:tl2br w:val="none" w:sz="0" w:space="0" w:color="auto"/>
          <w:tr2bl w:val="none" w:sz="0" w:space="0" w:color="auto"/>
        </w:tcBorders>
        <w:shd w:val="clear" w:color="auto" w:fill="9E3A38" w:themeFill="accent2" w:themeFillShade="CC"/>
      </w:tcPr>
    </w:tblStylePr>
    <w:tblStylePr w:type="lastRow"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eProfessionell">
    <w:name w:val="Table Professional"/>
    <w:basedOn w:val="NormaleTabelle"/>
    <w:semiHidden/>
    <w:unhideWhenUsed/>
    <w:rsid w:val="000C4A19"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BPUeberschrift1">
    <w:name w:val="BP_Ueberschrift_1"/>
    <w:basedOn w:val="berschrift1"/>
    <w:next w:val="Standard"/>
    <w:rsid w:val="00DA515B"/>
    <w:pPr>
      <w:widowControl/>
      <w:numPr>
        <w:numId w:val="0"/>
      </w:numPr>
      <w:spacing w:before="0" w:after="240"/>
      <w:jc w:val="left"/>
    </w:pPr>
    <w:rPr>
      <w:rFonts w:ascii="Arial" w:hAnsi="Arial" w:cs="Arial"/>
      <w:bCs/>
      <w:color w:val="000080"/>
      <w:kern w:val="32"/>
      <w:sz w:val="28"/>
      <w:szCs w:val="32"/>
      <w:lang w:val="de-DE" w:eastAsia="en-US"/>
    </w:rPr>
  </w:style>
  <w:style w:type="paragraph" w:customStyle="1" w:styleId="BPUeberschrift2">
    <w:name w:val="BP_Ueberschrift_2"/>
    <w:basedOn w:val="berschrift2"/>
    <w:next w:val="Standard"/>
    <w:link w:val="BPUeberschrift2Zchn"/>
    <w:rsid w:val="00DA515B"/>
    <w:pPr>
      <w:widowControl/>
      <w:numPr>
        <w:ilvl w:val="0"/>
        <w:numId w:val="0"/>
      </w:numPr>
      <w:spacing w:before="120"/>
      <w:jc w:val="left"/>
    </w:pPr>
    <w:rPr>
      <w:rFonts w:ascii="Arial" w:hAnsi="Arial" w:cs="Arial"/>
      <w:i/>
      <w:iCs/>
      <w:color w:val="000080"/>
      <w:kern w:val="32"/>
      <w:sz w:val="24"/>
      <w:szCs w:val="28"/>
      <w:lang w:val="de-DE" w:eastAsia="en-US"/>
    </w:rPr>
  </w:style>
  <w:style w:type="paragraph" w:customStyle="1" w:styleId="BPUeberschrift3">
    <w:name w:val="BP_Ueberschrift_3"/>
    <w:basedOn w:val="berschrift3"/>
    <w:next w:val="BPUeberschrift4"/>
    <w:link w:val="BPUeberschrift3Char"/>
    <w:rsid w:val="00DA515B"/>
    <w:pPr>
      <w:widowControl/>
      <w:numPr>
        <w:ilvl w:val="0"/>
        <w:numId w:val="0"/>
      </w:numPr>
      <w:spacing w:after="120"/>
      <w:jc w:val="left"/>
    </w:pPr>
    <w:rPr>
      <w:rFonts w:ascii="Arial" w:hAnsi="Arial" w:cs="Arial"/>
      <w:bCs/>
      <w:iCs/>
      <w:color w:val="000080"/>
      <w:kern w:val="32"/>
      <w:sz w:val="22"/>
      <w:szCs w:val="26"/>
      <w:lang w:val="de-DE" w:eastAsia="en-US"/>
    </w:rPr>
  </w:style>
  <w:style w:type="paragraph" w:customStyle="1" w:styleId="BPUeberschrift4">
    <w:name w:val="BP_Ueberschrift_4"/>
    <w:basedOn w:val="BPUeberschrift2"/>
    <w:next w:val="BPnormalerText"/>
    <w:rsid w:val="00DA515B"/>
    <w:pPr>
      <w:outlineLvl w:val="3"/>
    </w:pPr>
    <w:rPr>
      <w:sz w:val="20"/>
    </w:rPr>
  </w:style>
  <w:style w:type="character" w:styleId="Fett">
    <w:name w:val="Strong"/>
    <w:basedOn w:val="Absatz-Standardschriftart"/>
    <w:uiPriority w:val="22"/>
    <w:qFormat/>
    <w:rsid w:val="005A7A58"/>
    <w:rPr>
      <w:b/>
      <w:bCs/>
    </w:rPr>
  </w:style>
  <w:style w:type="character" w:customStyle="1" w:styleId="BPUeberschrift2Zchn">
    <w:name w:val="BP_Ueberschrift_2 Zchn"/>
    <w:basedOn w:val="Absatz-Standardschriftart"/>
    <w:link w:val="BPUeberschrift2"/>
    <w:rsid w:val="00994C5E"/>
    <w:rPr>
      <w:rFonts w:ascii="Arial" w:hAnsi="Arial" w:cs="Arial"/>
      <w:b/>
      <w:i/>
      <w:iCs/>
      <w:color w:val="000080"/>
      <w:kern w:val="32"/>
      <w:sz w:val="24"/>
      <w:szCs w:val="28"/>
      <w:lang w:eastAsia="en-US"/>
    </w:rPr>
  </w:style>
  <w:style w:type="character" w:customStyle="1" w:styleId="BPUeberschrift3Char">
    <w:name w:val="BP_Ueberschrift_3 Char"/>
    <w:link w:val="BPUeberschrift3"/>
    <w:rsid w:val="00994C5E"/>
    <w:rPr>
      <w:rFonts w:ascii="Arial" w:hAnsi="Arial" w:cs="Arial"/>
      <w:b/>
      <w:bCs/>
      <w:iCs/>
      <w:color w:val="000080"/>
      <w:kern w:val="32"/>
      <w:sz w:val="22"/>
      <w:szCs w:val="26"/>
      <w:lang w:eastAsia="en-US"/>
    </w:rPr>
  </w:style>
  <w:style w:type="table" w:styleId="Gitternetztabelle1hellAkzent6">
    <w:name w:val="Grid Table 1 Light Accent 6"/>
    <w:basedOn w:val="NormaleTabelle"/>
    <w:uiPriority w:val="46"/>
    <w:rsid w:val="00E33190"/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4Akzent6">
    <w:name w:val="Grid Table 4 Accent 6"/>
    <w:basedOn w:val="NormaleTabelle"/>
    <w:uiPriority w:val="49"/>
    <w:rsid w:val="00E33190"/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4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okale-Dateien\temp\GIB_INT_Vorlage-Grobkonzept_DE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hema xmlns="a6d43b43-9339-44a5-93ca-b9a870509f52">SCX KPI</Thema>
    <Release xmlns="a6d43b43-9339-44a5-93ca-b9a870509f52">20.0</Release>
    <ProjektNr xmlns="a6d43b43-9339-44a5-93ca-b9a870509f52" xsi:nil="true"/>
    <LA xmlns="a6d43b43-9339-44a5-93ca-b9a870509f52">true</LA>
    <Tag xmlns="a6d43b43-9339-44a5-93ca-b9a870509f52">RCON</Tag>
    <_dlc_DocIdPersistId xmlns="140d7b12-14b8-4bdb-b6ac-ba1fa7a925a1" xsi:nil="true"/>
    <_dlc_DocId xmlns="140d7b12-14b8-4bdb-b6ac-ba1fa7a925a1">AQQ4JW7X4DAY-1419855807-311</_dlc_DocId>
    <_dlc_DocIdUrl xmlns="140d7b12-14b8-4bdb-b6ac-ba1fa7a925a1">
      <Url>https://collaboration.ifm.com/sites/T_Product_Develpoment/_layouts/15/DocIdRedir.aspx?ID=AQQ4JW7X4DAY-1419855807-311</Url>
      <Description>AQQ4JW7X4DAY-1419855807-311</Description>
    </_dlc_DocIdUrl>
    <Sprache xmlns="a6d43b43-9339-44a5-93ca-b9a870509f52">DE</Sprach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FD7D51AB41984091ACF3C45B1DAA5D" ma:contentTypeVersion="10" ma:contentTypeDescription="Ein neues Dokument erstellen." ma:contentTypeScope="" ma:versionID="a8afffff323066ffeba0793ae8755c34">
  <xsd:schema xmlns:xsd="http://www.w3.org/2001/XMLSchema" xmlns:xs="http://www.w3.org/2001/XMLSchema" xmlns:p="http://schemas.microsoft.com/office/2006/metadata/properties" xmlns:ns1="a6d43b43-9339-44a5-93ca-b9a870509f52" xmlns:ns3="140d7b12-14b8-4bdb-b6ac-ba1fa7a925a1" targetNamespace="http://schemas.microsoft.com/office/2006/metadata/properties" ma:root="true" ma:fieldsID="9af22c04a072b7e68dc52624add491b9" ns1:_="" ns3:_="">
    <xsd:import namespace="a6d43b43-9339-44a5-93ca-b9a870509f52"/>
    <xsd:import namespace="140d7b12-14b8-4bdb-b6ac-ba1fa7a925a1"/>
    <xsd:element name="properties">
      <xsd:complexType>
        <xsd:sequence>
          <xsd:element name="documentManagement">
            <xsd:complexType>
              <xsd:all>
                <xsd:element ref="ns1:Tag" minOccurs="0"/>
                <xsd:element ref="ns1:ProjektNr" minOccurs="0"/>
                <xsd:element ref="ns1:Thema" minOccurs="0"/>
                <xsd:element ref="ns1:Release" minOccurs="0"/>
                <xsd:element ref="ns1:LA" minOccurs="0"/>
                <xsd:element ref="ns3:_dlc_DocId" minOccurs="0"/>
                <xsd:element ref="ns3:_dlc_DocIdUrl" minOccurs="0"/>
                <xsd:element ref="ns3:_dlc_DocIdPersistId" minOccurs="0"/>
                <xsd:element ref="ns1:Sprach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d43b43-9339-44a5-93ca-b9a870509f52" elementFormDefault="qualified">
    <xsd:import namespace="http://schemas.microsoft.com/office/2006/documentManagement/types"/>
    <xsd:import namespace="http://schemas.microsoft.com/office/infopath/2007/PartnerControls"/>
    <xsd:element name="Tag" ma:index="0" nillable="true" ma:displayName="Tag" ma:format="Dropdown" ma:indexed="true" ma:internalName="Tag" ma:readOnly="false">
      <xsd:simpleType>
        <xsd:restriction base="dms:Choice">
          <xsd:enumeration value="SONST"/>
          <xsd:enumeration value="LSHT"/>
          <xsd:enumeration value="RCON"/>
          <xsd:enumeration value="DCON"/>
          <xsd:enumeration value="REAL"/>
        </xsd:restriction>
      </xsd:simpleType>
    </xsd:element>
    <xsd:element name="ProjektNr" ma:index="3" nillable="true" ma:displayName="ProjektNr" ma:description="Projektnummer im Format R00000" ma:internalName="ProjektNr" ma:readOnly="false">
      <xsd:simpleType>
        <xsd:restriction base="dms:Text">
          <xsd:maxLength value="6"/>
        </xsd:restriction>
      </xsd:simpleType>
    </xsd:element>
    <xsd:element name="Thema" ma:index="4" nillable="true" ma:displayName="Thema" ma:description="freie Untergruppierung" ma:internalName="Thema" ma:readOnly="false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 ma:readOnly="false">
      <xsd:simpleType>
        <xsd:restriction base="dms:Text">
          <xsd:maxLength value="4"/>
        </xsd:restriction>
      </xsd:simpleType>
    </xsd:element>
    <xsd:element name="LA" ma:index="8" nillable="true" ma:displayName="LA" ma:default="0" ma:description="LA relevant" ma:internalName="LA" ma:readOnly="false">
      <xsd:simpleType>
        <xsd:restriction base="dms:Boolean"/>
      </xsd:simpleType>
    </xsd:element>
    <xsd:element name="Sprache" ma:index="16" ma:displayName="Sprache" ma:default="DE" ma:format="Dropdown" ma:indexed="true" ma:internalName="Sprache">
      <xsd:simpleType>
        <xsd:restriction base="dms:Choice">
          <xsd:enumeration value="DE"/>
          <xsd:enumeration value="E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d7b12-14b8-4bdb-b6ac-ba1fa7a925a1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4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Inhaltstyp"/>
        <xsd:element ref="dc:title" minOccurs="0" maxOccurs="1" ma:index="2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4CEE6-488F-466E-A18B-BE95B472A0E5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a6d43b43-9339-44a5-93ca-b9a870509f52"/>
    <ds:schemaRef ds:uri="140d7b12-14b8-4bdb-b6ac-ba1fa7a925a1"/>
  </ds:schemaRefs>
</ds:datastoreItem>
</file>

<file path=customXml/itemProps3.xml><?xml version="1.0" encoding="utf-8"?>
<ds:datastoreItem xmlns:ds="http://schemas.openxmlformats.org/officeDocument/2006/customXml" ds:itemID="{233C72FF-6658-4E7E-A6F7-2A4333F54C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d43b43-9339-44a5-93ca-b9a870509f52"/>
    <ds:schemaRef ds:uri="140d7b12-14b8-4bdb-b6ac-ba1fa7a92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C338E43-9BBD-428B-A3C8-0441E4350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GIB_INT_Vorlage-Grobkonzept_DE</Template>
  <TotalTime>0</TotalTime>
  <Pages>11</Pages>
  <Words>912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Lieferservicegrad Einkauf</vt:lpstr>
    </vt:vector>
  </TitlesOfParts>
  <Manager/>
  <Company>G.I.B Gesellschaft für Information und Bildung mbH</Company>
  <LinksUpToDate>false</LinksUpToDate>
  <CharactersWithSpaces>6651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Lieferservicegrad Einkauf</dc:title>
  <dc:subject>KPI; SCX</dc:subject>
  <dc:creator>Weyand, Christof</dc:creator>
  <cp:keywords>Grobkonzept</cp:keywords>
  <dc:description/>
  <cp:lastModifiedBy>Plesa, Mihai</cp:lastModifiedBy>
  <cp:revision>3</cp:revision>
  <cp:lastPrinted>2013-07-09T09:25:00Z</cp:lastPrinted>
  <dcterms:created xsi:type="dcterms:W3CDTF">2020-07-17T12:06:00Z</dcterms:created>
  <dcterms:modified xsi:type="dcterms:W3CDTF">2020-08-07T09:32:00Z</dcterms:modified>
  <cp:category/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0x01010025FD7D51AB41984091ACF3C45B1DAA5D</vt:lpwstr>
  </property>
  <property fmtid="{D5CDD505-2E9C-101B-9397-08002B2CF9AE}" pid="3" name="Thema">
    <vt:lpwstr>6;#PMGT|0aebb87c-04de-4ce4-b6b0-970621e378fc</vt:lpwstr>
  </property>
  <property fmtid="{D5CDD505-2E9C-101B-9397-08002B2CF9AE}" pid="4" name="IsMyDocuments">
    <vt:bool>true</vt:bool>
  </property>
  <property fmtid="{D5CDD505-2E9C-101B-9397-08002B2CF9AE}" pid="5" name="_dlc_DocIdItemGuid">
    <vt:lpwstr>46db88ad-a1a0-4a68-ae6a-feaebec0a9ff</vt:lpwstr>
  </property>
</Properties>
</file>