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E2E92" w:rsidRPr="002E2E92" w:rsidRDefault="002E2E92" w:rsidP="002E2E92">
      <w:pPr>
        <w:rPr>
          <w:rFonts w:ascii="Arial" w:hAnsi="Arial" w:cs="Arial"/>
          <w:b/>
          <w:bCs/>
          <w:color w:val="000000"/>
          <w:sz w:val="20"/>
          <w:szCs w:val="20"/>
        </w:rPr>
      </w:pPr>
      <w:r w:rsidRPr="002E2E92">
        <w:rPr>
          <w:rFonts w:ascii="Arial" w:hAnsi="Arial" w:cs="Arial"/>
          <w:b/>
          <w:bCs/>
          <w:color w:val="000000"/>
          <w:sz w:val="20"/>
          <w:szCs w:val="20"/>
        </w:rPr>
        <w:t>Bug 11885 - DCP Dashboard Ben</w:t>
      </w:r>
      <w:bookmarkStart w:id="0" w:name="_GoBack"/>
      <w:bookmarkEnd w:id="0"/>
      <w:r w:rsidRPr="002E2E92">
        <w:rPr>
          <w:rFonts w:ascii="Arial" w:hAnsi="Arial" w:cs="Arial"/>
          <w:b/>
          <w:bCs/>
          <w:color w:val="000000"/>
          <w:sz w:val="20"/>
          <w:szCs w:val="20"/>
        </w:rPr>
        <w:t>utzereinstellungen Zeitraum nicht übernommen - getestet und weiterhin fehlerhaft</w:t>
      </w:r>
    </w:p>
    <w:p w:rsidR="002E2E92" w:rsidRDefault="002E2E92" w:rsidP="002E2E92">
      <w:pPr>
        <w:rPr>
          <w:rFonts w:ascii="Arial" w:hAnsi="Arial" w:cs="Arial"/>
          <w:color w:val="000000"/>
          <w:sz w:val="20"/>
          <w:szCs w:val="20"/>
        </w:rPr>
      </w:pPr>
    </w:p>
    <w:p w:rsidR="002E2E92" w:rsidRDefault="002E2E92" w:rsidP="002E2E92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TA /GIB/DCP_DASH</w:t>
      </w:r>
    </w:p>
    <w:p w:rsidR="002E2E92" w:rsidRDefault="002E2E92" w:rsidP="002E2E92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Mit holen der SCX Variante (Zeitraum 365 Tage) erscheint ein Datum mit 7 Monaten in die Zukunft anstelle von 365 Tagen gemäß Benutzereinstellungen.</w:t>
      </w:r>
    </w:p>
    <w:p w:rsidR="002E2E92" w:rsidRDefault="002E2E92" w:rsidP="002E2E92">
      <w:pPr>
        <w:rPr>
          <w:rFonts w:ascii="Arial" w:hAnsi="Arial" w:cs="Arial"/>
          <w:color w:val="000000"/>
          <w:sz w:val="20"/>
          <w:szCs w:val="20"/>
        </w:rPr>
      </w:pPr>
      <w:r>
        <w:rPr>
          <w:noProof/>
        </w:rPr>
        <w:drawing>
          <wp:inline distT="0" distB="0" distL="0" distR="0">
            <wp:extent cx="5438775" cy="2781300"/>
            <wp:effectExtent l="0" t="0" r="9525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3"/>
                    <pic:cNvPicPr>
                      <a:picLocks noChangeAspect="1" noChangeArrowheads="1"/>
                    </pic:cNvPicPr>
                  </pic:nvPicPr>
                  <pic:blipFill>
                    <a:blip r:embed="rId4" r:link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8775" cy="2781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E2E92" w:rsidRDefault="002E2E92" w:rsidP="002E2E92">
      <w:pPr>
        <w:rPr>
          <w:rFonts w:ascii="Arial" w:hAnsi="Arial" w:cs="Arial"/>
          <w:color w:val="000000"/>
          <w:sz w:val="20"/>
          <w:szCs w:val="20"/>
        </w:rPr>
      </w:pPr>
    </w:p>
    <w:p w:rsidR="002E2E92" w:rsidRDefault="002E2E92" w:rsidP="002E2E92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Ausgabe: alle Monate nach Februar sind grau hinterlegt.</w:t>
      </w:r>
    </w:p>
    <w:p w:rsidR="002E2E92" w:rsidRDefault="002E2E92" w:rsidP="002E2E92">
      <w:pPr>
        <w:rPr>
          <w:rFonts w:ascii="Arial" w:hAnsi="Arial" w:cs="Arial"/>
          <w:color w:val="000000"/>
          <w:sz w:val="20"/>
          <w:szCs w:val="20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3860800</wp:posOffset>
            </wp:positionH>
            <wp:positionV relativeFrom="paragraph">
              <wp:posOffset>1449705</wp:posOffset>
            </wp:positionV>
            <wp:extent cx="1133475" cy="1076325"/>
            <wp:effectExtent l="0" t="0" r="9525" b="9525"/>
            <wp:wrapNone/>
            <wp:docPr id="5" name="Grafik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echteck 5"/>
                    <pic:cNvPicPr>
                      <a:picLocks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475" cy="10763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inline distT="0" distB="0" distL="0" distR="0">
            <wp:extent cx="5448300" cy="2524125"/>
            <wp:effectExtent l="0" t="0" r="0" b="9525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4"/>
                    <pic:cNvPicPr>
                      <a:picLocks noChangeAspect="1" noChangeArrowheads="1"/>
                    </pic:cNvPicPr>
                  </pic:nvPicPr>
                  <pic:blipFill>
                    <a:blip r:embed="rId7" r:link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48300" cy="2524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E2E92" w:rsidRDefault="002E2E92" w:rsidP="002E2E92">
      <w:pPr>
        <w:rPr>
          <w:rFonts w:ascii="Arial" w:hAnsi="Arial" w:cs="Arial"/>
          <w:color w:val="000000"/>
          <w:sz w:val="20"/>
          <w:szCs w:val="20"/>
        </w:rPr>
      </w:pPr>
    </w:p>
    <w:p w:rsidR="002E2E92" w:rsidRDefault="002E2E92" w:rsidP="002E2E92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Beim Verlassen der Ausgabe erscheint ein neues Datum - 23.07.2021:</w:t>
      </w:r>
    </w:p>
    <w:p w:rsidR="002E2E92" w:rsidRDefault="002E2E92" w:rsidP="002E2E92">
      <w:pPr>
        <w:rPr>
          <w:rFonts w:ascii="Arial" w:hAnsi="Arial" w:cs="Arial"/>
          <w:color w:val="000000"/>
          <w:sz w:val="20"/>
          <w:szCs w:val="20"/>
        </w:rPr>
      </w:pPr>
      <w:r>
        <w:rPr>
          <w:noProof/>
        </w:rPr>
        <w:lastRenderedPageBreak/>
        <w:drawing>
          <wp:inline distT="0" distB="0" distL="0" distR="0">
            <wp:extent cx="5400675" cy="2762250"/>
            <wp:effectExtent l="0" t="0" r="9525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6"/>
                    <pic:cNvPicPr>
                      <a:picLocks noChangeAspect="1" noChangeArrowheads="1"/>
                    </pic:cNvPicPr>
                  </pic:nvPicPr>
                  <pic:blipFill>
                    <a:blip r:embed="rId9" r:link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675" cy="2762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E2E92" w:rsidRDefault="002E2E92" w:rsidP="002E2E92">
      <w:pPr>
        <w:rPr>
          <w:rFonts w:ascii="Arial" w:hAnsi="Arial" w:cs="Arial"/>
          <w:color w:val="000000"/>
          <w:sz w:val="20"/>
          <w:szCs w:val="20"/>
        </w:rPr>
      </w:pPr>
    </w:p>
    <w:p w:rsidR="002E2E92" w:rsidRDefault="002E2E92" w:rsidP="002E2E92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Nach erneutem Ausführen: 03-07/2021 nicht mehr grau hinterlegt</w:t>
      </w:r>
    </w:p>
    <w:p w:rsidR="005448CD" w:rsidRDefault="002E2E92" w:rsidP="002E2E92">
      <w:r>
        <w:rPr>
          <w:noProof/>
        </w:rPr>
        <w:drawing>
          <wp:inline distT="0" distB="0" distL="0" distR="0">
            <wp:extent cx="5400675" cy="2428875"/>
            <wp:effectExtent l="0" t="0" r="9525" b="952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7"/>
                    <pic:cNvPicPr>
                      <a:picLocks noChangeAspect="1" noChangeArrowheads="1"/>
                    </pic:cNvPicPr>
                  </pic:nvPicPr>
                  <pic:blipFill>
                    <a:blip r:embed="rId11" r:link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675" cy="2428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5448CD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2E92"/>
    <w:rsid w:val="000F5D0F"/>
    <w:rsid w:val="002E2E92"/>
    <w:rsid w:val="005448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70916F"/>
  <w15:chartTrackingRefBased/>
  <w15:docId w15:val="{A92B3884-EFDB-4739-85D5-423B86C46C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Standard">
    <w:name w:val="Normal"/>
    <w:qFormat/>
    <w:rsid w:val="002E2E92"/>
    <w:pPr>
      <w:spacing w:after="0" w:line="240" w:lineRule="auto"/>
    </w:pPr>
    <w:rPr>
      <w:rFonts w:ascii="Calibri" w:hAnsi="Calibri" w:cs="Calibri"/>
      <w:lang w:bidi="he-I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435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cid:image004.jpg@01D660E5.B6A2FB00" TargetMode="Externa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12" Type="http://schemas.openxmlformats.org/officeDocument/2006/relationships/image" Target="cid:image015.jpg@01D660E5.B6A2FB0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5.jpeg"/><Relationship Id="rId5" Type="http://schemas.openxmlformats.org/officeDocument/2006/relationships/image" Target="cid:image002.jpg@01D660E5.B6A2FB00" TargetMode="External"/><Relationship Id="rId10" Type="http://schemas.openxmlformats.org/officeDocument/2006/relationships/image" Target="cid:image005.jpg@01D660E5.B6A2FB00" TargetMode="External"/><Relationship Id="rId4" Type="http://schemas.openxmlformats.org/officeDocument/2006/relationships/image" Target="media/image1.jpeg"/><Relationship Id="rId9" Type="http://schemas.openxmlformats.org/officeDocument/2006/relationships/image" Target="media/image4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64</Words>
  <Characters>410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ifm</Company>
  <LinksUpToDate>false</LinksUpToDate>
  <CharactersWithSpaces>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Awode, Louis</dc:creator>
  <cp:keywords/>
  <dc:description/>
  <cp:lastModifiedBy>Awode, Louis</cp:lastModifiedBy>
  <cp:revision>1</cp:revision>
  <dcterms:created xsi:type="dcterms:W3CDTF">2020-07-23T11:41:00Z</dcterms:created>
  <dcterms:modified xsi:type="dcterms:W3CDTF">2020-07-23T11:42:00Z</dcterms:modified>
</cp:coreProperties>
</file>