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254B58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254B58" w:rsidRDefault="00BA2B0F" w:rsidP="00BA2B0F">
            <w:pPr>
              <w:pStyle w:val="BPnormalerTextChar"/>
              <w:rPr>
                <w:rFonts w:cs="Arial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r w:rsidRPr="00254B58">
              <w:rPr>
                <w:rFonts w:cs="Arial"/>
                <w:color w:val="808080" w:themeColor="background1" w:themeShade="80"/>
                <w:sz w:val="31"/>
                <w:szCs w:val="31"/>
              </w:rPr>
              <w:t>DOKUMENTATION</w:t>
            </w:r>
          </w:p>
          <w:p w:rsidR="00BA2B0F" w:rsidRPr="00254B58" w:rsidRDefault="00001AB8" w:rsidP="00BA2B0F">
            <w:pPr>
              <w:pStyle w:val="BPnormalerTextChar"/>
              <w:rPr>
                <w:rFonts w:cs="Arial"/>
                <w:color w:val="3B3838" w:themeColor="background2" w:themeShade="40"/>
                <w:sz w:val="40"/>
                <w:szCs w:val="40"/>
              </w:rPr>
            </w:pPr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F1-Hilfen und </w:t>
            </w:r>
            <w:r w:rsidR="000F6C77"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Idee </w:t>
            </w:r>
            <w:proofErr w:type="spellStart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>im</w:t>
            </w:r>
            <w:proofErr w:type="spellEnd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 GSO</w:t>
            </w:r>
          </w:p>
          <w:p w:rsidR="000C4C4A" w:rsidRPr="001F056C" w:rsidRDefault="00BA2B0F" w:rsidP="00001AB8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GIB </w:t>
            </w:r>
            <w:proofErr w:type="spellStart"/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Dispo</w:t>
            </w:r>
            <w:proofErr w:type="spellEnd"/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-Cockpit </w:t>
            </w:r>
            <w:r w:rsidR="00001AB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Operations</w:t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B60C70" w:rsidRDefault="00BA2B0F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5D6230" w:rsidRPr="00254B58" w:rsidRDefault="002C325B">
      <w:pPr>
        <w:pStyle w:val="BPnormalerTextChar"/>
        <w:rPr>
          <w:b/>
          <w:color w:val="3B3838" w:themeColor="background2" w:themeShade="40"/>
          <w:sz w:val="28"/>
          <w:szCs w:val="28"/>
          <w:u w:color="002060"/>
        </w:rPr>
      </w:pPr>
      <w:r w:rsidRPr="00254B58">
        <w:rPr>
          <w:b/>
          <w:color w:val="3B3838" w:themeColor="background2" w:themeShade="40"/>
          <w:sz w:val="28"/>
          <w:szCs w:val="28"/>
          <w:u w:color="002060"/>
        </w:rPr>
        <w:lastRenderedPageBreak/>
        <w:t>INHALTSVERZEICHNIS</w:t>
      </w:r>
    </w:p>
    <w:p w:rsidR="001F056C" w:rsidRPr="001F056C" w:rsidRDefault="001F056C" w:rsidP="001F056C">
      <w:pPr>
        <w:pStyle w:val="BPnormalerText"/>
        <w:rPr>
          <w:color w:val="3B3838" w:themeColor="background2" w:themeShade="40"/>
          <w:sz w:val="24"/>
          <w:u w:color="002060"/>
        </w:rPr>
      </w:pPr>
    </w:p>
    <w:p w:rsidR="000F6C77" w:rsidRDefault="001F056C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sz w:val="24"/>
          <w:u w:color="002060"/>
        </w:rPr>
        <w:fldChar w:fldCharType="begin"/>
      </w:r>
      <w:r>
        <w:rPr>
          <w:sz w:val="24"/>
          <w:u w:color="002060"/>
        </w:rPr>
        <w:instrText xml:space="preserve"> TOC \o "1-4" \h \z \u </w:instrText>
      </w:r>
      <w:r>
        <w:rPr>
          <w:sz w:val="24"/>
          <w:u w:color="002060"/>
        </w:rPr>
        <w:fldChar w:fldCharType="separate"/>
      </w:r>
      <w:hyperlink w:anchor="_Toc36213607" w:history="1">
        <w:r w:rsidR="000F6C77" w:rsidRPr="00993CE7">
          <w:rPr>
            <w:rStyle w:val="Hyperlink"/>
            <w:noProof/>
          </w:rPr>
          <w:t>1.</w:t>
        </w:r>
        <w:r w:rsidR="000F6C77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0F6C77" w:rsidRPr="00993CE7">
          <w:rPr>
            <w:rStyle w:val="Hyperlink"/>
            <w:noProof/>
          </w:rPr>
          <w:t>Idee</w:t>
        </w:r>
        <w:r w:rsidR="000F6C77">
          <w:rPr>
            <w:noProof/>
            <w:webHidden/>
          </w:rPr>
          <w:tab/>
        </w:r>
        <w:r w:rsidR="000F6C77">
          <w:rPr>
            <w:noProof/>
            <w:webHidden/>
          </w:rPr>
          <w:fldChar w:fldCharType="begin"/>
        </w:r>
        <w:r w:rsidR="000F6C77">
          <w:rPr>
            <w:noProof/>
            <w:webHidden/>
          </w:rPr>
          <w:instrText xml:space="preserve"> PAGEREF _Toc36213607 \h </w:instrText>
        </w:r>
        <w:r w:rsidR="000F6C77">
          <w:rPr>
            <w:noProof/>
            <w:webHidden/>
          </w:rPr>
        </w:r>
        <w:r w:rsidR="000F6C77">
          <w:rPr>
            <w:noProof/>
            <w:webHidden/>
          </w:rPr>
          <w:fldChar w:fldCharType="separate"/>
        </w:r>
        <w:r w:rsidR="000F6C77">
          <w:rPr>
            <w:noProof/>
            <w:webHidden/>
          </w:rPr>
          <w:t>2</w:t>
        </w:r>
        <w:r w:rsidR="000F6C77">
          <w:rPr>
            <w:noProof/>
            <w:webHidden/>
          </w:rPr>
          <w:fldChar w:fldCharType="end"/>
        </w:r>
      </w:hyperlink>
    </w:p>
    <w:p w:rsidR="000F6C77" w:rsidRDefault="000F6C77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36213608" w:history="1">
        <w:r w:rsidRPr="00993CE7">
          <w:rPr>
            <w:rStyle w:val="Hyperlink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Pr="00993CE7">
          <w:rPr>
            <w:rStyle w:val="Hyperlink"/>
            <w:noProof/>
          </w:rPr>
          <w:t>F1-Hilfen in Benutzereinstellungen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_Toc36213608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C1F8A" w:rsidRPr="00D33512" w:rsidRDefault="001F056C" w:rsidP="001F056C">
      <w:pPr>
        <w:pStyle w:val="BPnormalerText"/>
      </w:pPr>
      <w:r>
        <w:rPr>
          <w:color w:val="3B3838" w:themeColor="background2" w:themeShade="40"/>
          <w:sz w:val="24"/>
          <w:u w:color="002060"/>
        </w:rPr>
        <w:fldChar w:fldCharType="end"/>
      </w:r>
      <w:r w:rsidR="005C1F8A" w:rsidRPr="00D33512">
        <w:br w:type="page"/>
      </w:r>
    </w:p>
    <w:p w:rsidR="00254B58" w:rsidRDefault="004C2579" w:rsidP="004C2579">
      <w:pPr>
        <w:pStyle w:val="BPUeberschrift1"/>
        <w:numPr>
          <w:ilvl w:val="0"/>
          <w:numId w:val="16"/>
        </w:numPr>
      </w:pPr>
      <w:bookmarkStart w:id="1" w:name="_Toc340147761"/>
      <w:bookmarkStart w:id="2" w:name="_Toc36213607"/>
      <w:r>
        <w:lastRenderedPageBreak/>
        <w:t>Idee</w:t>
      </w:r>
      <w:bookmarkEnd w:id="2"/>
    </w:p>
    <w:p w:rsidR="00001AB8" w:rsidRDefault="00001AB8" w:rsidP="00001AB8">
      <w:r>
        <w:t>Beim Multifunktionsbutton</w:t>
      </w:r>
      <w:r w:rsidR="000F6C77">
        <w:t xml:space="preserve"> (oder Material bearbeiten:</w:t>
      </w:r>
      <w:r>
        <w:t xml:space="preserve"> </w:t>
      </w:r>
      <w:r>
        <w:rPr>
          <w:noProof/>
          <w:lang w:eastAsia="de-DE"/>
        </w:rPr>
        <w:drawing>
          <wp:inline distT="0" distB="0" distL="0" distR="0" wp14:anchorId="37785885" wp14:editId="1EE8C69A">
            <wp:extent cx="400000" cy="285714"/>
            <wp:effectExtent l="0" t="0" r="635" b="63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0000" cy="2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F6C77">
        <w:t xml:space="preserve"> ) </w:t>
      </w:r>
      <w:bookmarkStart w:id="3" w:name="_GoBack"/>
      <w:bookmarkEnd w:id="3"/>
      <w:r>
        <w:t>in der Hauptliste sollten die Bezeichnungen einheitlich sein. Manchmal steht da „Übersicht xxx“, manchmal „xxx anzeigen“ und manchmal nur das Element welches angezeigt werden soll (z.B. Periodendetails):</w:t>
      </w:r>
    </w:p>
    <w:p w:rsidR="00001AB8" w:rsidRDefault="00001AB8" w:rsidP="00001AB8">
      <w:r>
        <w:rPr>
          <w:noProof/>
          <w:lang w:eastAsia="de-DE"/>
        </w:rPr>
        <w:drawing>
          <wp:inline distT="0" distB="0" distL="0" distR="0" wp14:anchorId="23732DD2" wp14:editId="14B1A117">
            <wp:extent cx="1526651" cy="3644945"/>
            <wp:effectExtent l="0" t="0" r="0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534494" cy="3663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1AB8" w:rsidRDefault="00001AB8" w:rsidP="00001AB8"/>
    <w:p w:rsidR="00001AB8" w:rsidRDefault="00001AB8" w:rsidP="00001AB8">
      <w:r>
        <w:t xml:space="preserve">Um die Benutzerfreundlichkeit zu steigern schlage ich vor, nur das Element </w:t>
      </w:r>
      <w:r w:rsidR="004C2579">
        <w:t>welches angezeigt werden soll, einfach nur mit dem jeweiligen Namen des Elements anzuzeigen</w:t>
      </w:r>
      <w:r>
        <w:t>:</w:t>
      </w:r>
    </w:p>
    <w:p w:rsidR="004C2579" w:rsidRDefault="004C2579" w:rsidP="00001AB8">
      <w:pPr>
        <w:pStyle w:val="Listenabsatz"/>
        <w:numPr>
          <w:ilvl w:val="0"/>
          <w:numId w:val="15"/>
        </w:numPr>
      </w:pPr>
      <w:r>
        <w:t>Ausnahmemeldungen</w:t>
      </w:r>
    </w:p>
    <w:p w:rsidR="004C2579" w:rsidRDefault="004C2579" w:rsidP="004C2579">
      <w:pPr>
        <w:pStyle w:val="Listenabsatz"/>
        <w:numPr>
          <w:ilvl w:val="0"/>
          <w:numId w:val="15"/>
        </w:numPr>
      </w:pPr>
      <w:r>
        <w:t>Fertigungsaufträge (Struktur)</w:t>
      </w:r>
    </w:p>
    <w:p w:rsidR="004C2579" w:rsidRDefault="004C2579" w:rsidP="00001AB8">
      <w:pPr>
        <w:pStyle w:val="Listenabsatz"/>
        <w:numPr>
          <w:ilvl w:val="0"/>
          <w:numId w:val="15"/>
        </w:numPr>
      </w:pPr>
      <w:r>
        <w:t>Kontrakte</w:t>
      </w:r>
    </w:p>
    <w:p w:rsidR="004C2579" w:rsidRDefault="004C2579" w:rsidP="00001AB8">
      <w:pPr>
        <w:pStyle w:val="Listenabsatz"/>
        <w:numPr>
          <w:ilvl w:val="0"/>
          <w:numId w:val="15"/>
        </w:numPr>
      </w:pPr>
      <w:r>
        <w:t>Kundenaufträge</w:t>
      </w:r>
    </w:p>
    <w:p w:rsidR="004C2579" w:rsidRDefault="004C2579" w:rsidP="004C2579">
      <w:pPr>
        <w:pStyle w:val="Listenabsatz"/>
        <w:numPr>
          <w:ilvl w:val="0"/>
          <w:numId w:val="15"/>
        </w:numPr>
      </w:pPr>
      <w:r>
        <w:t>Periodendetails</w:t>
      </w:r>
    </w:p>
    <w:p w:rsidR="004C2579" w:rsidRDefault="004C2579" w:rsidP="00001AB8">
      <w:pPr>
        <w:pStyle w:val="Listenabsatz"/>
        <w:numPr>
          <w:ilvl w:val="0"/>
          <w:numId w:val="15"/>
        </w:numPr>
      </w:pPr>
      <w:r>
        <w:t>…</w:t>
      </w:r>
    </w:p>
    <w:p w:rsidR="004C2579" w:rsidRDefault="004C2579" w:rsidP="004C2579"/>
    <w:p w:rsidR="004C2579" w:rsidRDefault="004C2579" w:rsidP="004C2579">
      <w:r>
        <w:t>Zusätzlich sollten die Elemente dann aufsteigend nach Namen alphabetisch sortiert sein. Das erleichtert die Suche des jeweiligen Elements.</w:t>
      </w:r>
    </w:p>
    <w:p w:rsidR="00001AB8" w:rsidRDefault="00001AB8" w:rsidP="00001AB8"/>
    <w:p w:rsidR="004C2579" w:rsidRDefault="004C2579">
      <w:pPr>
        <w:spacing w:before="0" w:after="0"/>
      </w:pPr>
      <w:r>
        <w:br w:type="page"/>
      </w:r>
    </w:p>
    <w:p w:rsidR="00001AB8" w:rsidRDefault="004C2579" w:rsidP="004C2579">
      <w:pPr>
        <w:pStyle w:val="BPUeberschrift1"/>
        <w:numPr>
          <w:ilvl w:val="0"/>
          <w:numId w:val="16"/>
        </w:numPr>
      </w:pPr>
      <w:bookmarkStart w:id="4" w:name="_Toc36213608"/>
      <w:r>
        <w:lastRenderedPageBreak/>
        <w:t>F1-Hilfen in Benutzereinstellungen</w:t>
      </w:r>
      <w:bookmarkEnd w:id="4"/>
    </w:p>
    <w:p w:rsidR="00365E6A" w:rsidRPr="003608D9" w:rsidRDefault="00365E6A" w:rsidP="00365E6A">
      <w:pPr>
        <w:rPr>
          <w:u w:val="single"/>
        </w:rPr>
      </w:pPr>
      <w:r>
        <w:rPr>
          <w:u w:val="single"/>
        </w:rPr>
        <w:t>Reiter allgemein:</w:t>
      </w:r>
    </w:p>
    <w:p w:rsidR="00365E6A" w:rsidRDefault="00F90A0F" w:rsidP="00365E6A">
      <w:pPr>
        <w:rPr>
          <w:b/>
        </w:rPr>
      </w:pPr>
      <w:r>
        <w:rPr>
          <w:noProof/>
          <w:lang w:eastAsia="de-DE"/>
        </w:rPr>
        <w:drawing>
          <wp:inline distT="0" distB="0" distL="0" distR="0" wp14:anchorId="41802CEE" wp14:editId="1FCE90ED">
            <wp:extent cx="3825849" cy="3793591"/>
            <wp:effectExtent l="0" t="0" r="3810" b="0"/>
            <wp:docPr id="1537" name="Grafik 15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33774" cy="3801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0A0F" w:rsidRDefault="00F90A0F" w:rsidP="00365E6A">
      <w:pPr>
        <w:rPr>
          <w:b/>
        </w:rPr>
      </w:pPr>
    </w:p>
    <w:p w:rsidR="00F90A0F" w:rsidRDefault="00F90A0F" w:rsidP="00365E6A">
      <w:pPr>
        <w:rPr>
          <w:b/>
        </w:rPr>
      </w:pPr>
    </w:p>
    <w:p w:rsidR="00365E6A" w:rsidRDefault="00365E6A" w:rsidP="00365E6A">
      <w:pPr>
        <w:rPr>
          <w:b/>
        </w:rPr>
      </w:pPr>
      <w:r>
        <w:rPr>
          <w:b/>
        </w:rPr>
        <w:t xml:space="preserve">Bitte </w:t>
      </w:r>
      <w:r w:rsidR="00F90A0F">
        <w:rPr>
          <w:b/>
        </w:rPr>
        <w:t xml:space="preserve">jeweils </w:t>
      </w:r>
      <w:r>
        <w:rPr>
          <w:b/>
        </w:rPr>
        <w:t>das KZ entfernen oder ausschreiben.</w:t>
      </w:r>
    </w:p>
    <w:p w:rsidR="00365E6A" w:rsidRPr="003608D9" w:rsidRDefault="00365E6A" w:rsidP="00365E6A">
      <w:pPr>
        <w:rPr>
          <w:b/>
        </w:rPr>
      </w:pPr>
    </w:p>
    <w:p w:rsidR="00365E6A" w:rsidRPr="00F52045" w:rsidRDefault="00365E6A" w:rsidP="00365E6A">
      <w:pPr>
        <w:rPr>
          <w:u w:val="single"/>
        </w:rPr>
      </w:pPr>
      <w:r w:rsidRPr="00F52045">
        <w:rPr>
          <w:u w:val="single"/>
        </w:rPr>
        <w:t>Reiter Allgemein: „Modus Historie“:</w:t>
      </w:r>
    </w:p>
    <w:p w:rsidR="00365E6A" w:rsidRDefault="00365E6A" w:rsidP="00365E6A">
      <w:r>
        <w:t>F1-Hilfe fehlt! Text für F1-Hilfe:</w:t>
      </w:r>
    </w:p>
    <w:p w:rsidR="00365E6A" w:rsidRDefault="00365E6A" w:rsidP="00365E6A">
      <w:r>
        <w:t>Der Modus Historie steuert in welcher Form Bemerkungen (Bemerkungscodes &amp; Bemerkungstexte) gespeichert werden.</w:t>
      </w:r>
    </w:p>
    <w:p w:rsidR="00365E6A" w:rsidRDefault="00365E6A" w:rsidP="00365E6A">
      <w:r>
        <w:t>Besser: „Modus Historie“ in „Modus Hist. Bemerkungen“ umbenennen.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Allgemein: „Standardlayout vorschlagen“:</w:t>
      </w:r>
    </w:p>
    <w:p w:rsidR="00365E6A" w:rsidRDefault="00365E6A" w:rsidP="00365E6A">
      <w:r>
        <w:t>F1-Hilfe fehlt! Text für F1-Hilfe:</w:t>
      </w:r>
    </w:p>
    <w:p w:rsidR="00365E6A" w:rsidRDefault="00365E6A" w:rsidP="00365E6A">
      <w:r>
        <w:t>Steuert ob beim Einstieg in die Selektion das Standardlayout vorbelegt sein soll.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Allgemein: „Ampel als LED darstellen“:</w:t>
      </w:r>
    </w:p>
    <w:p w:rsidR="00365E6A" w:rsidRDefault="00365E6A" w:rsidP="00365E6A">
      <w:r>
        <w:t>Tippfehler in aktueller Hilfe: „</w:t>
      </w:r>
      <w:proofErr w:type="spellStart"/>
      <w:r>
        <w:t>MAterial</w:t>
      </w:r>
      <w:proofErr w:type="spellEnd"/>
      <w:r>
        <w:t>“; F1 Hilfe sollte ergänzt werden um:</w:t>
      </w:r>
    </w:p>
    <w:p w:rsidR="00365E6A" w:rsidRDefault="00365E6A" w:rsidP="00365E6A">
      <w:r>
        <w:t>Die auf- bzw. absteigende Sortierung funktioniert bei LED-Ampeln nicht korrekt.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lastRenderedPageBreak/>
        <w:t>Reiter Allgemein: „Rundungsart“:</w:t>
      </w:r>
    </w:p>
    <w:p w:rsidR="00365E6A" w:rsidRDefault="00365E6A" w:rsidP="00365E6A">
      <w:r>
        <w:t>F1-Hilfe fehlt! Text für F1-Hilfe:</w:t>
      </w:r>
    </w:p>
    <w:p w:rsidR="00365E6A" w:rsidRDefault="00365E6A" w:rsidP="00365E6A">
      <w:r>
        <w:t>Steuert die Rundung sämtlicher Zahlenfelder in der Hauptliste.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Selektion:</w:t>
      </w:r>
    </w:p>
    <w:p w:rsidR="00365E6A" w:rsidRDefault="00365E6A" w:rsidP="00365E6A">
      <w:r>
        <w:t>Einfügen von 2 Teilüberschriften:</w:t>
      </w:r>
    </w:p>
    <w:p w:rsidR="00365E6A" w:rsidRDefault="00365E6A" w:rsidP="00365E6A">
      <w:r>
        <w:rPr>
          <w:noProof/>
          <w:lang w:eastAsia="de-DE"/>
        </w:rPr>
        <w:drawing>
          <wp:inline distT="0" distB="0" distL="0" distR="0" wp14:anchorId="50B2F4CC" wp14:editId="7C660DD9">
            <wp:extent cx="3578087" cy="3547921"/>
            <wp:effectExtent l="0" t="0" r="381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91607" cy="3660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Stücklistenauflösung: „Aufl. bis Stufe“</w:t>
      </w:r>
    </w:p>
    <w:p w:rsidR="00365E6A" w:rsidRDefault="00365E6A" w:rsidP="00365E6A">
      <w:r>
        <w:t>F1-Hilfe fehlt. Text für F1-Hilfe:</w:t>
      </w:r>
    </w:p>
    <w:p w:rsidR="00365E6A" w:rsidRDefault="00365E6A" w:rsidP="00365E6A">
      <w:r>
        <w:t>Geben Sie hier die Fertigungsstufe an, bis zu welcher die Stücklistenauflösung erfolgen soll.</w:t>
      </w:r>
    </w:p>
    <w:p w:rsidR="00365E6A" w:rsidRPr="006E334E" w:rsidRDefault="00365E6A" w:rsidP="00365E6A">
      <w:pPr>
        <w:rPr>
          <w:u w:val="single"/>
        </w:rPr>
      </w:pPr>
      <w:r>
        <w:rPr>
          <w:u w:val="single"/>
        </w:rPr>
        <w:t>Reiter Periodendetails:</w:t>
      </w:r>
    </w:p>
    <w:p w:rsidR="00365E6A" w:rsidRDefault="00365E6A" w:rsidP="00365E6A">
      <w:r>
        <w:t>Hier fehlen die F1-Hilfen komplett:</w:t>
      </w:r>
    </w:p>
    <w:p w:rsidR="00365E6A" w:rsidRDefault="00365E6A" w:rsidP="00365E6A">
      <w:r>
        <w:rPr>
          <w:noProof/>
          <w:lang w:eastAsia="de-DE"/>
        </w:rPr>
        <w:lastRenderedPageBreak/>
        <w:drawing>
          <wp:inline distT="0" distB="0" distL="0" distR="0" wp14:anchorId="722E3291" wp14:editId="7156E4E0">
            <wp:extent cx="3247661" cy="3220279"/>
            <wp:effectExtent l="0" t="0" r="0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260110" cy="3232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>
      <w:pPr>
        <w:rPr>
          <w:u w:val="single"/>
        </w:rPr>
      </w:pPr>
    </w:p>
    <w:p w:rsidR="00365E6A" w:rsidRDefault="00F90A0F" w:rsidP="00365E6A">
      <w:pPr>
        <w:rPr>
          <w:u w:val="single"/>
        </w:rPr>
      </w:pPr>
      <w:r>
        <w:rPr>
          <w:u w:val="single"/>
        </w:rPr>
        <w:t>Reiter Grafiken:</w:t>
      </w:r>
    </w:p>
    <w:p w:rsidR="00F90A0F" w:rsidRDefault="00F90A0F" w:rsidP="00365E6A">
      <w:pPr>
        <w:rPr>
          <w:u w:val="single"/>
        </w:rPr>
      </w:pPr>
    </w:p>
    <w:p w:rsidR="00F90A0F" w:rsidRDefault="00F90A0F" w:rsidP="00365E6A">
      <w:pPr>
        <w:rPr>
          <w:u w:val="single"/>
        </w:rPr>
      </w:pPr>
      <w:r>
        <w:rPr>
          <w:noProof/>
          <w:lang w:eastAsia="de-DE"/>
        </w:rPr>
        <w:drawing>
          <wp:inline distT="0" distB="0" distL="0" distR="0" wp14:anchorId="464AC75A" wp14:editId="78F83D1D">
            <wp:extent cx="3189427" cy="3162535"/>
            <wp:effectExtent l="0" t="0" r="0" b="0"/>
            <wp:docPr id="1538" name="Grafik 15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95711" cy="3168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0A0F" w:rsidRDefault="00F90A0F" w:rsidP="00365E6A">
      <w:pPr>
        <w:rPr>
          <w:u w:val="single"/>
        </w:rPr>
      </w:pPr>
    </w:p>
    <w:p w:rsidR="00F90A0F" w:rsidRPr="00F90A0F" w:rsidRDefault="00F90A0F" w:rsidP="00365E6A">
      <w:pPr>
        <w:rPr>
          <w:b/>
        </w:rPr>
      </w:pPr>
      <w:r>
        <w:rPr>
          <w:b/>
        </w:rPr>
        <w:t>Bitte das KZ ausschreiben oder weglassen!</w:t>
      </w:r>
    </w:p>
    <w:p w:rsidR="00F90A0F" w:rsidRDefault="00F90A0F" w:rsidP="00365E6A">
      <w:pPr>
        <w:rPr>
          <w:u w:val="single"/>
        </w:rPr>
      </w:pPr>
    </w:p>
    <w:p w:rsidR="00365E6A" w:rsidRDefault="00365E6A" w:rsidP="00365E6A">
      <w:pPr>
        <w:rPr>
          <w:u w:val="single"/>
        </w:rPr>
      </w:pPr>
      <w:r>
        <w:rPr>
          <w:u w:val="single"/>
        </w:rPr>
        <w:t>Reiter Grafiken: „Langfristgrafik“</w:t>
      </w:r>
    </w:p>
    <w:p w:rsidR="00365E6A" w:rsidRPr="00F90A0F" w:rsidRDefault="00365E6A" w:rsidP="00365E6A">
      <w:r>
        <w:t xml:space="preserve">Anzahl Perioden WB. Das WB ist nicht erklärt. In der Hilfe sollte das erklärt sein. Das Feld sollte hier auch besser heißen Anzahl Perioden Vergangenheit. </w:t>
      </w:r>
      <w:r w:rsidR="00F90A0F">
        <w:t>Wenn doch weiter WB verwendet werden soll, dann bitte in der Hilfe WB mit</w:t>
      </w:r>
      <w:r>
        <w:t xml:space="preserve"> Warenbewegung</w:t>
      </w:r>
      <w:r w:rsidR="00F90A0F">
        <w:t xml:space="preserve"> erklären.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Funktionen: „Nachfolgeprüfung“</w:t>
      </w:r>
    </w:p>
    <w:p w:rsidR="00365E6A" w:rsidRDefault="00365E6A" w:rsidP="00365E6A">
      <w:r>
        <w:t>F1-Hilfe fehlt! Text für F1-Hilfe:</w:t>
      </w:r>
    </w:p>
    <w:p w:rsidR="00365E6A" w:rsidRPr="00C22415" w:rsidRDefault="00365E6A" w:rsidP="00365E6A">
      <w:r>
        <w:rPr>
          <w:rFonts w:cs="Arial"/>
          <w:color w:val="000000"/>
          <w:sz w:val="19"/>
          <w:szCs w:val="19"/>
        </w:rPr>
        <w:t>Das Kennzeichen steuert, ob beim Einlesen der Daten eine Nachfolgerprüfung stattfinden soll. Ist die Funktion inaktiv, stehen auch die Verarbeitungsfunktionen zur Nachfolgerprüfung nicht zur Verfügung.</w:t>
      </w:r>
    </w:p>
    <w:p w:rsidR="00365E6A" w:rsidRPr="00C22415" w:rsidRDefault="00365E6A" w:rsidP="00365E6A">
      <w:pPr>
        <w:rPr>
          <w:u w:val="single"/>
        </w:rPr>
      </w:pPr>
    </w:p>
    <w:p w:rsidR="00365E6A" w:rsidRDefault="00365E6A" w:rsidP="00365E6A">
      <w:pPr>
        <w:rPr>
          <w:u w:val="single"/>
        </w:rPr>
      </w:pPr>
      <w:r>
        <w:rPr>
          <w:u w:val="single"/>
        </w:rPr>
        <w:t>Reiter Funktionen: „Änderungsdienst aktiv“:</w:t>
      </w:r>
    </w:p>
    <w:p w:rsidR="00365E6A" w:rsidRDefault="00365E6A" w:rsidP="00365E6A">
      <w:r>
        <w:t>Vorschlag: Umbenennen in „Änderungsdienst Stückliste aktiv“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Funktionen: „</w:t>
      </w:r>
      <w:proofErr w:type="spellStart"/>
      <w:r>
        <w:rPr>
          <w:u w:val="single"/>
        </w:rPr>
        <w:t>Alerts</w:t>
      </w:r>
      <w:proofErr w:type="spellEnd"/>
      <w:r>
        <w:rPr>
          <w:u w:val="single"/>
        </w:rPr>
        <w:t xml:space="preserve"> GSO“:</w:t>
      </w:r>
    </w:p>
    <w:p w:rsidR="00365E6A" w:rsidRDefault="00365E6A" w:rsidP="00365E6A">
      <w:r>
        <w:t>Einmal GSO, einmal DCO, Beschreibung nicht einheitlich:</w:t>
      </w:r>
    </w:p>
    <w:p w:rsidR="00365E6A" w:rsidRPr="00C80711" w:rsidRDefault="00365E6A" w:rsidP="00365E6A">
      <w:r>
        <w:rPr>
          <w:noProof/>
          <w:lang w:eastAsia="de-DE"/>
        </w:rPr>
        <w:drawing>
          <wp:inline distT="0" distB="0" distL="0" distR="0" wp14:anchorId="0F6BC5C2" wp14:editId="348E6B7C">
            <wp:extent cx="5493944" cy="1041621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48366" cy="1051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Pr="00BB5DB2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Funktionen: „Staffelpreisprüfung“:</w:t>
      </w:r>
    </w:p>
    <w:p w:rsidR="00365E6A" w:rsidRDefault="00365E6A" w:rsidP="00365E6A">
      <w:r>
        <w:t>Bitte noch folgenden Zusatz aufnehmen:</w:t>
      </w:r>
    </w:p>
    <w:p w:rsidR="00365E6A" w:rsidRDefault="00365E6A" w:rsidP="00365E6A">
      <w:r>
        <w:t>„Die Aktivierung der Staffelpreisprüfung ist sehr laufzeitintensiv.“</w:t>
      </w:r>
    </w:p>
    <w:p w:rsidR="00365E6A" w:rsidRDefault="00365E6A" w:rsidP="00365E6A"/>
    <w:p w:rsidR="00365E6A" w:rsidRDefault="002B5521" w:rsidP="00365E6A">
      <w:pPr>
        <w:rPr>
          <w:u w:val="single"/>
        </w:rPr>
      </w:pPr>
      <w:r>
        <w:rPr>
          <w:u w:val="single"/>
        </w:rPr>
        <w:t>Reiter Funktionen: „G</w:t>
      </w:r>
      <w:r w:rsidR="00365E6A">
        <w:rPr>
          <w:u w:val="single"/>
        </w:rPr>
        <w:t>O</w:t>
      </w:r>
      <w:r>
        <w:rPr>
          <w:u w:val="single"/>
        </w:rPr>
        <w:t>S</w:t>
      </w:r>
      <w:r w:rsidR="00365E6A">
        <w:rPr>
          <w:u w:val="single"/>
        </w:rPr>
        <w:t>-Daten lesen“:</w:t>
      </w:r>
    </w:p>
    <w:p w:rsidR="00365E6A" w:rsidRDefault="00365E6A" w:rsidP="00365E6A">
      <w:r>
        <w:rPr>
          <w:noProof/>
          <w:lang w:eastAsia="de-DE"/>
        </w:rPr>
        <w:drawing>
          <wp:inline distT="0" distB="0" distL="0" distR="0" wp14:anchorId="56BE3CE0" wp14:editId="5B324C7E">
            <wp:extent cx="5760720" cy="1821815"/>
            <wp:effectExtent l="0" t="0" r="0" b="698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2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>
      <w:r>
        <w:t>Zu</w:t>
      </w:r>
      <w:r w:rsidR="002B5521">
        <w:t>sätzlich sollte die Abkürzung G</w:t>
      </w:r>
      <w:r>
        <w:t>O</w:t>
      </w:r>
      <w:r w:rsidR="002B5521">
        <w:t>S</w:t>
      </w:r>
      <w:r>
        <w:t xml:space="preserve"> noch erklärt werden.</w:t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Funktionen: „abgelaufene Kontrakte mit Restmenge“:</w:t>
      </w:r>
    </w:p>
    <w:p w:rsidR="00365E6A" w:rsidRDefault="00365E6A" w:rsidP="00365E6A"/>
    <w:p w:rsidR="00365E6A" w:rsidRDefault="00365E6A" w:rsidP="00365E6A">
      <w:r>
        <w:rPr>
          <w:noProof/>
          <w:lang w:eastAsia="de-DE"/>
        </w:rPr>
        <w:lastRenderedPageBreak/>
        <w:drawing>
          <wp:inline distT="0" distB="0" distL="0" distR="0" wp14:anchorId="33AD65ED" wp14:editId="1E2BFB02">
            <wp:extent cx="5760720" cy="114935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4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/>
    <w:p w:rsidR="00365E6A" w:rsidRDefault="00365E6A" w:rsidP="00365E6A">
      <w:pPr>
        <w:rPr>
          <w:u w:val="single"/>
        </w:rPr>
      </w:pPr>
      <w:r>
        <w:rPr>
          <w:u w:val="single"/>
        </w:rPr>
        <w:t>Reiter Funktionen:</w:t>
      </w:r>
    </w:p>
    <w:p w:rsidR="00365E6A" w:rsidRPr="000511D0" w:rsidRDefault="00365E6A" w:rsidP="00365E6A">
      <w:r>
        <w:t xml:space="preserve">Bei </w:t>
      </w:r>
      <w:r w:rsidRPr="000511D0">
        <w:rPr>
          <w:b/>
        </w:rPr>
        <w:t>allen</w:t>
      </w:r>
      <w:r>
        <w:t xml:space="preserve"> Hilfen zu „Steuerung Lieferantenanzeige“ steht in der Überschrift KZ:</w:t>
      </w:r>
    </w:p>
    <w:p w:rsidR="00365E6A" w:rsidRDefault="00365E6A" w:rsidP="00365E6A">
      <w:pPr>
        <w:jc w:val="both"/>
        <w:rPr>
          <w:u w:val="single"/>
        </w:rPr>
      </w:pPr>
      <w:r>
        <w:rPr>
          <w:noProof/>
          <w:lang w:eastAsia="de-DE"/>
        </w:rPr>
        <w:drawing>
          <wp:inline distT="0" distB="0" distL="0" distR="0" wp14:anchorId="18494143" wp14:editId="4D597065">
            <wp:extent cx="3752853" cy="372121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759464" cy="3727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>
      <w:pPr>
        <w:jc w:val="both"/>
        <w:rPr>
          <w:u w:val="single"/>
        </w:rPr>
      </w:pPr>
    </w:p>
    <w:p w:rsidR="00365E6A" w:rsidRDefault="00365E6A" w:rsidP="00365E6A">
      <w:pPr>
        <w:jc w:val="both"/>
        <w:rPr>
          <w:u w:val="single"/>
        </w:rPr>
      </w:pPr>
      <w:r>
        <w:rPr>
          <w:noProof/>
          <w:lang w:eastAsia="de-DE"/>
        </w:rPr>
        <w:drawing>
          <wp:inline distT="0" distB="0" distL="0" distR="0" wp14:anchorId="7B39B059" wp14:editId="6F2F487B">
            <wp:extent cx="3554233" cy="869280"/>
            <wp:effectExtent l="0" t="0" r="0" b="762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594220" cy="879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>
      <w:pPr>
        <w:jc w:val="both"/>
        <w:rPr>
          <w:u w:val="single"/>
        </w:rPr>
      </w:pPr>
      <w:r>
        <w:rPr>
          <w:noProof/>
          <w:lang w:eastAsia="de-DE"/>
        </w:rPr>
        <w:drawing>
          <wp:inline distT="0" distB="0" distL="0" distR="0" wp14:anchorId="03FC8428" wp14:editId="0966B48C">
            <wp:extent cx="3832529" cy="824812"/>
            <wp:effectExtent l="0" t="0" r="0" b="0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918365" cy="843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365E6A" w:rsidP="00365E6A">
      <w:pPr>
        <w:jc w:val="both"/>
        <w:rPr>
          <w:u w:val="single"/>
        </w:rPr>
      </w:pPr>
      <w:r>
        <w:rPr>
          <w:noProof/>
          <w:lang w:eastAsia="de-DE"/>
        </w:rPr>
        <w:drawing>
          <wp:inline distT="0" distB="0" distL="0" distR="0" wp14:anchorId="4429134F" wp14:editId="76D69D3B">
            <wp:extent cx="3872286" cy="820979"/>
            <wp:effectExtent l="0" t="0" r="0" b="0"/>
            <wp:docPr id="1536" name="Grafik 1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907463" cy="828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E6A" w:rsidRDefault="002B5521" w:rsidP="00365E6A">
      <w:pPr>
        <w:jc w:val="both"/>
        <w:rPr>
          <w:b/>
        </w:rPr>
      </w:pPr>
      <w:r>
        <w:rPr>
          <w:b/>
        </w:rPr>
        <w:lastRenderedPageBreak/>
        <w:t>Bitte KZ weglassen oder ausschreiben.</w:t>
      </w:r>
    </w:p>
    <w:p w:rsidR="00365E6A" w:rsidRDefault="00365E6A" w:rsidP="00365E6A">
      <w:pPr>
        <w:jc w:val="both"/>
        <w:rPr>
          <w:b/>
        </w:rPr>
      </w:pPr>
    </w:p>
    <w:p w:rsidR="00365E6A" w:rsidRDefault="00365E6A" w:rsidP="00365E6A">
      <w:pPr>
        <w:jc w:val="both"/>
        <w:rPr>
          <w:u w:val="single"/>
        </w:rPr>
      </w:pPr>
      <w:r>
        <w:rPr>
          <w:u w:val="single"/>
        </w:rPr>
        <w:t>Reiter Funktionen (2)</w:t>
      </w:r>
      <w:r w:rsidR="007B6F94">
        <w:rPr>
          <w:u w:val="single"/>
        </w:rPr>
        <w:t xml:space="preserve"> Auswahl Materialbelege</w:t>
      </w:r>
      <w:r>
        <w:rPr>
          <w:u w:val="single"/>
        </w:rPr>
        <w:t>:</w:t>
      </w:r>
    </w:p>
    <w:p w:rsidR="00365E6A" w:rsidRDefault="00365E6A" w:rsidP="00365E6A">
      <w:pPr>
        <w:jc w:val="both"/>
      </w:pPr>
      <w:r>
        <w:t>Es ist von Vorteil, wenn ersichtlich ist, dass es sich um Vergangenheitsperioden handelt.</w:t>
      </w:r>
    </w:p>
    <w:p w:rsidR="00365E6A" w:rsidRDefault="00365E6A" w:rsidP="00365E6A">
      <w:pPr>
        <w:jc w:val="both"/>
      </w:pPr>
      <w:r>
        <w:t>Entweder macht man das in der Hilfe oder direkt bei der Auswahlmöglichkeit.</w:t>
      </w:r>
    </w:p>
    <w:bookmarkEnd w:id="0"/>
    <w:bookmarkEnd w:id="1"/>
    <w:p w:rsidR="004C2579" w:rsidRDefault="004C2579">
      <w:pPr>
        <w:spacing w:before="0" w:after="0"/>
      </w:pPr>
    </w:p>
    <w:sectPr w:rsidR="004C2579" w:rsidSect="009F3370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01D" w:rsidRDefault="00B7301D" w:rsidP="00740357">
      <w:pPr>
        <w:pStyle w:val="BPnormalerTextChar"/>
      </w:pPr>
      <w:r>
        <w:separator/>
      </w:r>
    </w:p>
  </w:endnote>
  <w:endnote w:type="continuationSeparator" w:id="0">
    <w:p w:rsidR="00B7301D" w:rsidRDefault="00B7301D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Bahnschrift Light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>ültig ab TT Monat JJJJ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F6C77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 wp14:anchorId="04CEFBD5" wp14:editId="04CEFBD6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04CEFBD7" wp14:editId="04CEFBD8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04CEFBD9" wp14:editId="04CEFBDA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CEFBD9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04CEFBDB" wp14:editId="04CEFBDC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B60C70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CEFBDB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B60C70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04CEFBDD" wp14:editId="04CEFBDE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01D" w:rsidRDefault="00B7301D" w:rsidP="00740357">
      <w:pPr>
        <w:pStyle w:val="BPnormalerTextChar"/>
      </w:pPr>
      <w:r>
        <w:separator/>
      </w:r>
    </w:p>
  </w:footnote>
  <w:footnote w:type="continuationSeparator" w:id="0">
    <w:p w:rsidR="00B7301D" w:rsidRDefault="00B7301D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04CEFBCF" wp14:editId="04CEFBD0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0AA" w:rsidRPr="00C064DB" w:rsidRDefault="00BE50AA" w:rsidP="00895955">
    <w:pPr>
      <w:pStyle w:val="Kopfzeile"/>
      <w:tabs>
        <w:tab w:val="clear" w:pos="9356"/>
        <w:tab w:val="right" w:pos="9639"/>
      </w:tabs>
    </w:pPr>
    <w:r w:rsidRPr="00C064DB">
      <w:rPr>
        <w:b w:val="0"/>
        <w:i w:val="0"/>
        <w:color w:val="808080" w:themeColor="background1" w:themeShade="80"/>
        <w:sz w:val="18"/>
        <w:szCs w:val="18"/>
      </w:rPr>
      <w:t>Thema</w:t>
    </w:r>
    <w:r>
      <w:tab/>
    </w:r>
    <w:r w:rsidR="00254B58">
      <w:rPr>
        <w:noProof/>
        <w:lang w:eastAsia="de-DE"/>
      </w:rPr>
      <w:drawing>
        <wp:inline distT="0" distB="0" distL="0" distR="0" wp14:anchorId="04CEFBD1" wp14:editId="04CEFBD2">
          <wp:extent cx="901732" cy="418465"/>
          <wp:effectExtent l="0" t="0" r="0" b="635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219" cy="435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222"/>
    </w:tblGrid>
    <w:tr w:rsidR="00BE50AA" w:rsidTr="00254B58">
      <w:tc>
        <w:tcPr>
          <w:tcW w:w="8222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Default="00B60C70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6672" behindDoc="0" locked="0" layoutInCell="1" allowOverlap="1" wp14:anchorId="04CEFBD3" wp14:editId="04CEFBD4">
          <wp:simplePos x="0" y="0"/>
          <wp:positionH relativeFrom="column">
            <wp:posOffset>4230947</wp:posOffset>
          </wp:positionH>
          <wp:positionV relativeFrom="paragraph">
            <wp:posOffset>-144780</wp:posOffset>
          </wp:positionV>
          <wp:extent cx="1877291" cy="871093"/>
          <wp:effectExtent l="0" t="0" r="0" b="5715"/>
          <wp:wrapNone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7291" cy="871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142B1A"/>
    <w:multiLevelType w:val="hybridMultilevel"/>
    <w:tmpl w:val="EFFC3C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7C5A6E"/>
    <w:multiLevelType w:val="hybridMultilevel"/>
    <w:tmpl w:val="D32E2B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4"/>
  </w:num>
  <w:num w:numId="8">
    <w:abstractNumId w:val="0"/>
  </w:num>
  <w:num w:numId="9">
    <w:abstractNumId w:val="10"/>
  </w:num>
  <w:num w:numId="10">
    <w:abstractNumId w:val="11"/>
  </w:num>
  <w:num w:numId="11">
    <w:abstractNumId w:val="2"/>
  </w:num>
  <w:num w:numId="12">
    <w:abstractNumId w:val="12"/>
  </w:num>
  <w:num w:numId="13">
    <w:abstractNumId w:val="3"/>
  </w:num>
  <w:num w:numId="14">
    <w:abstractNumId w:val="13"/>
  </w:num>
  <w:num w:numId="15">
    <w:abstractNumId w:val="15"/>
  </w:num>
  <w:num w:numId="16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en-US" w:vendorID="64" w:dllVersion="131078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AB8"/>
    <w:rsid w:val="000014BB"/>
    <w:rsid w:val="0000153A"/>
    <w:rsid w:val="00001AB8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0D61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96B"/>
    <w:rsid w:val="000F5A34"/>
    <w:rsid w:val="000F612E"/>
    <w:rsid w:val="000F63DB"/>
    <w:rsid w:val="000F6C77"/>
    <w:rsid w:val="000F708B"/>
    <w:rsid w:val="001161BC"/>
    <w:rsid w:val="00117A4A"/>
    <w:rsid w:val="00121C02"/>
    <w:rsid w:val="001243DE"/>
    <w:rsid w:val="00125AF1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810"/>
    <w:rsid w:val="001A1906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56C"/>
    <w:rsid w:val="001F0660"/>
    <w:rsid w:val="001F578B"/>
    <w:rsid w:val="00200DA7"/>
    <w:rsid w:val="00214E30"/>
    <w:rsid w:val="00221AD3"/>
    <w:rsid w:val="0022420C"/>
    <w:rsid w:val="00224B5C"/>
    <w:rsid w:val="00226A2B"/>
    <w:rsid w:val="002345C3"/>
    <w:rsid w:val="00241A8E"/>
    <w:rsid w:val="00250BD7"/>
    <w:rsid w:val="00251CC3"/>
    <w:rsid w:val="00252E45"/>
    <w:rsid w:val="00254B58"/>
    <w:rsid w:val="00254FE0"/>
    <w:rsid w:val="00260791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521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65E6A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56A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C2579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D5F4B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5FB6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760A"/>
    <w:rsid w:val="007B10F3"/>
    <w:rsid w:val="007B6F94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3370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0B79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0C70"/>
    <w:rsid w:val="00B6153C"/>
    <w:rsid w:val="00B6238B"/>
    <w:rsid w:val="00B64952"/>
    <w:rsid w:val="00B64EC5"/>
    <w:rsid w:val="00B71C60"/>
    <w:rsid w:val="00B7301D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4706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F0E"/>
    <w:rsid w:val="00EC7DE1"/>
    <w:rsid w:val="00ED179F"/>
    <w:rsid w:val="00ED374F"/>
    <w:rsid w:val="00ED3F65"/>
    <w:rsid w:val="00ED4CF0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622A"/>
    <w:rsid w:val="00F86B25"/>
    <w:rsid w:val="00F90257"/>
    <w:rsid w:val="00F9050B"/>
    <w:rsid w:val="00F90A0F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4CEFB21"/>
  <w15:docId w15:val="{B47610C5-D850-413B-B529-92F8E8E85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uiPriority w:val="39"/>
    <w:qFormat/>
    <w:rsid w:val="001F056C"/>
    <w:pPr>
      <w:tabs>
        <w:tab w:val="right" w:leader="dot" w:pos="9639"/>
      </w:tabs>
      <w:spacing w:before="240"/>
      <w:ind w:right="-144"/>
    </w:pPr>
    <w:rPr>
      <w:b/>
      <w:i/>
      <w:color w:val="3B3838" w:themeColor="background2" w:themeShade="4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uiPriority w:val="39"/>
    <w:qFormat/>
    <w:rsid w:val="001A1906"/>
    <w:pPr>
      <w:tabs>
        <w:tab w:val="right" w:leader="dot" w:pos="9639"/>
      </w:tabs>
      <w:spacing w:before="0" w:after="0"/>
      <w:ind w:left="658"/>
    </w:pPr>
    <w:rPr>
      <w:noProof/>
      <w:color w:val="3B3838" w:themeColor="background2" w:themeShade="4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qFormat/>
    <w:rsid w:val="00715FB6"/>
    <w:rPr>
      <w:color w:val="3B3838" w:themeColor="background2" w:themeShade="40"/>
      <w:sz w:val="28"/>
    </w:rPr>
  </w:style>
  <w:style w:type="paragraph" w:customStyle="1" w:styleId="BPUeberschrift2">
    <w:name w:val="BP_Ueberschrift_2"/>
    <w:basedOn w:val="berschrift2"/>
    <w:next w:val="BPUeberschrift3"/>
    <w:qFormat/>
    <w:rsid w:val="00254B58"/>
    <w:pPr>
      <w:ind w:left="0"/>
    </w:pPr>
    <w:rPr>
      <w:i/>
      <w:color w:val="3B3838" w:themeColor="background2" w:themeShade="40"/>
      <w:sz w:val="24"/>
    </w:rPr>
  </w:style>
  <w:style w:type="paragraph" w:customStyle="1" w:styleId="BPUeberschrift3">
    <w:name w:val="BP_Ueberschrift_3"/>
    <w:basedOn w:val="berschrift3"/>
    <w:next w:val="BPnormalerTextChar"/>
    <w:qFormat/>
    <w:rsid w:val="00254B58"/>
    <w:pPr>
      <w:ind w:left="0" w:right="850"/>
    </w:pPr>
    <w:rPr>
      <w:color w:val="3B3838" w:themeColor="background2" w:themeShade="4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254B58"/>
    <w:pPr>
      <w:ind w:left="0"/>
    </w:pPr>
    <w:rPr>
      <w:rFonts w:cs="Arial"/>
      <w:i/>
      <w:iCs/>
      <w:color w:val="3B3838" w:themeColor="background2" w:themeShade="4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png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8.jpeg"/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rehbth\Documents\TR\Dokus%20GIB%20Suite\DC%20Vorlage%20Word%20Dokumentation_2019.dotx" TargetMode="External"/></Relationships>
</file>

<file path=word/theme/theme1.xml><?xml version="1.0" encoding="utf-8"?>
<a:theme xmlns:a="http://schemas.openxmlformats.org/drawingml/2006/main" name="Larissa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B0C076E92801448279BE085D47C841" ma:contentTypeVersion="8" ma:contentTypeDescription="Ein neues Dokument erstellen." ma:contentTypeScope="" ma:versionID="a251f61a6efd88f21ac36f6d9088d4fb">
  <xsd:schema xmlns:xsd="http://www.w3.org/2001/XMLSchema" xmlns:xs="http://www.w3.org/2001/XMLSchema" xmlns:p="http://schemas.microsoft.com/office/2006/metadata/properties" xmlns:ns2="34b7ef8b-c68d-4e4d-8b42-d3f62673eebd" xmlns:ns3="2b0fc043-eb6a-4d01-8b30-6a89c481c72f" targetNamespace="http://schemas.microsoft.com/office/2006/metadata/properties" ma:root="true" ma:fieldsID="d6c8cdfed758606b3cf4567926b0650e" ns2:_="" ns3:_="">
    <xsd:import namespace="34b7ef8b-c68d-4e4d-8b42-d3f62673eebd"/>
    <xsd:import namespace="2b0fc043-eb6a-4d01-8b30-6a89c481c72f"/>
    <xsd:element name="properties">
      <xsd:complexType>
        <xsd:sequence>
          <xsd:element name="documentManagement">
            <xsd:complexType>
              <xsd:all>
                <xsd:element ref="ns3:_dlc_DocId" minOccurs="0"/>
                <xsd:element ref="ns3:_dlc_DocIdUrl" minOccurs="0"/>
                <xsd:element ref="ns3:_dlc_DocIdPersistId" minOccurs="0"/>
                <xsd:element ref="ns2:m17c480c8d0946758b242b9c43723219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b7ef8b-c68d-4e4d-8b42-d3f62673eebd" elementFormDefault="qualified">
    <xsd:import namespace="http://schemas.microsoft.com/office/2006/documentManagement/types"/>
    <xsd:import namespace="http://schemas.microsoft.com/office/infopath/2007/PartnerControls"/>
    <xsd:element name="m17c480c8d0946758b242b9c43723219" ma:index="12" nillable="true" ma:taxonomy="true" ma:internalName="m17c480c8d0946758b242b9c43723219" ma:taxonomyFieldName="Thema" ma:displayName="Thema" ma:readOnly="false" ma:default="" ma:fieldId="{617c480c-8d09-4675-8b24-2b9c43723219}" ma:taxonomyMulti="true" ma:sspId="504cc434-80fd-4305-88ba-584cd28f4647" ma:termSetId="a2ff06c2-9483-4848-801c-8f289fac6c3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fc043-eb6a-4d01-8b30-6a89c481c72f" elementFormDefault="qualified">
    <xsd:import namespace="http://schemas.microsoft.com/office/2006/documentManagement/types"/>
    <xsd:import namespace="http://schemas.microsoft.com/office/infopath/2007/PartnerControls"/>
    <xsd:element name="_dlc_DocId" ma:index="9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TaxCatchAll" ma:index="13" nillable="true" ma:displayName="Taxonomy Catch All Column" ma:hidden="true" ma:list="{3da0c3a8-bf5b-4f7c-8b9c-96df9071b862}" ma:internalName="TaxCatchAll" ma:showField="CatchAllData" ma:web="2b0fc043-eb6a-4d01-8b30-6a89c481c7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fc043-eb6a-4d01-8b30-6a89c481c72f"/>
    <m17c480c8d0946758b242b9c43723219 xmlns="34b7ef8b-c68d-4e4d-8b42-d3f62673eebd">
      <Terms xmlns="http://schemas.microsoft.com/office/infopath/2007/PartnerControls"/>
    </m17c480c8d0946758b242b9c43723219>
    <_dlc_DocIdPersistId xmlns="2b0fc043-eb6a-4d01-8b30-6a89c481c72f" xsi:nil="true"/>
    <_dlc_DocId xmlns="2b0fc043-eb6a-4d01-8b30-6a89c481c72f">XV3RTRU44EYA-961453944-791</_dlc_DocId>
    <_dlc_DocIdUrl xmlns="2b0fc043-eb6a-4d01-8b30-6a89c481c72f">
      <Url>https://collaboration.ifm.com/sites/T_Consulting_CR_Development_DCC_DCO/_layouts/15/DocIdRedir.aspx?ID=XV3RTRU44EYA-961453944-791</Url>
      <Description>XV3RTRU44EYA-961453944-791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2DA67B-A22A-4C92-B9AD-6B3D909BD5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b7ef8b-c68d-4e4d-8b42-d3f62673eebd"/>
    <ds:schemaRef ds:uri="2b0fc043-eb6a-4d01-8b30-6a89c481c7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A80B764-3376-4C40-805E-E7B8A42D5E1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26DDE41-96ED-4032-B6FE-5943B68F40D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261B5B-C44E-46CC-A473-A3A4A9F01089}">
  <ds:schemaRefs>
    <ds:schemaRef ds:uri="http://schemas.microsoft.com/office/2006/metadata/properties"/>
    <ds:schemaRef ds:uri="http://schemas.microsoft.com/office/infopath/2007/PartnerControls"/>
    <ds:schemaRef ds:uri="2b0fc043-eb6a-4d01-8b30-6a89c481c72f"/>
    <ds:schemaRef ds:uri="34b7ef8b-c68d-4e4d-8b42-d3f62673eebd"/>
  </ds:schemaRefs>
</ds:datastoreItem>
</file>

<file path=customXml/itemProps5.xml><?xml version="1.0" encoding="utf-8"?>
<ds:datastoreItem xmlns:ds="http://schemas.openxmlformats.org/officeDocument/2006/customXml" ds:itemID="{78DAAD06-805A-4E64-8AE8-90DAB8E2D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DC Vorlage Word Dokumentation_2019</Template>
  <TotalTime>0</TotalTime>
  <Pages>9</Pages>
  <Words>495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Rehbein, Thomas</dc:creator>
  <cp:lastModifiedBy>Rehbein, Thomas</cp:lastModifiedBy>
  <cp:revision>5</cp:revision>
  <cp:lastPrinted>2019-04-04T06:53:00Z</cp:lastPrinted>
  <dcterms:created xsi:type="dcterms:W3CDTF">2020-03-27T13:37:00Z</dcterms:created>
  <dcterms:modified xsi:type="dcterms:W3CDTF">2020-03-27T14:00:00Z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0x01010068B0C076E92801448279BE085D47C841</vt:lpwstr>
  </property>
  <property fmtid="{D5CDD505-2E9C-101B-9397-08002B2CF9AE}" pid="3" name="_dlc_DocIdItemGuid">
    <vt:lpwstr>64163215-1ddc-4ab2-a54f-3c5aacee9071</vt:lpwstr>
  </property>
</Properties>
</file>