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A4B" w:rsidRPr="00CF72FB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266293">
        <w:rPr>
          <w:b/>
          <w:sz w:val="32"/>
          <w:szCs w:val="32"/>
          <w:u w:val="single"/>
          <w:lang w:val="de-DE"/>
        </w:rPr>
        <w:t>10</w:t>
      </w:r>
      <w:r w:rsidR="00FE2623">
        <w:rPr>
          <w:b/>
          <w:sz w:val="32"/>
          <w:szCs w:val="32"/>
          <w:u w:val="single"/>
          <w:lang w:val="de-DE"/>
        </w:rPr>
        <w:t>508</w:t>
      </w:r>
      <w:r w:rsidR="00A10460">
        <w:rPr>
          <w:b/>
          <w:sz w:val="32"/>
          <w:szCs w:val="32"/>
          <w:u w:val="single"/>
          <w:lang w:val="de-DE"/>
        </w:rPr>
        <w:t xml:space="preserve"> </w:t>
      </w:r>
      <w:r w:rsidR="00704E89">
        <w:rPr>
          <w:b/>
          <w:sz w:val="32"/>
          <w:szCs w:val="32"/>
          <w:u w:val="single"/>
          <w:lang w:val="de-DE"/>
        </w:rPr>
        <w:t>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FE2623">
        <w:rPr>
          <w:b/>
          <w:sz w:val="32"/>
          <w:szCs w:val="32"/>
          <w:u w:val="single"/>
          <w:lang w:val="de-DE"/>
        </w:rPr>
        <w:t>Rückmelde-Monitor: Vorgang verschwindet, wenn vorher nicht gesichert wurde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FE2623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FE2623" w:rsidP="000F4001">
            <w:pPr>
              <w:rPr>
                <w:b/>
              </w:rPr>
            </w:pPr>
            <w:r>
              <w:rPr>
                <w:b/>
              </w:rPr>
              <w:t>Class</w:t>
            </w:r>
            <w:r w:rsidR="00B45D65">
              <w:rPr>
                <w:b/>
              </w:rPr>
              <w:t>:</w:t>
            </w:r>
            <w:r w:rsidR="00F40B6C">
              <w:rPr>
                <w:b/>
              </w:rPr>
              <w:t xml:space="preserve"> </w:t>
            </w:r>
          </w:p>
        </w:tc>
        <w:tc>
          <w:tcPr>
            <w:tcW w:w="8021" w:type="dxa"/>
            <w:vAlign w:val="center"/>
          </w:tcPr>
          <w:p w:rsidR="00CF72FB" w:rsidRPr="00CD0899" w:rsidRDefault="00FE2623" w:rsidP="0047255B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/GIB/CL_DCP_UC_HANDLER</w:t>
            </w:r>
          </w:p>
        </w:tc>
      </w:tr>
      <w:tr w:rsidR="00CF72FB" w:rsidRPr="00F33B93" w:rsidTr="006E7C08">
        <w:trPr>
          <w:trHeight w:val="369"/>
        </w:trPr>
        <w:tc>
          <w:tcPr>
            <w:tcW w:w="2532" w:type="dxa"/>
            <w:vAlign w:val="center"/>
          </w:tcPr>
          <w:p w:rsidR="00CF72FB" w:rsidRDefault="00FE2623" w:rsidP="00B45D65">
            <w:pPr>
              <w:rPr>
                <w:b/>
              </w:rPr>
            </w:pPr>
            <w:r>
              <w:rPr>
                <w:b/>
              </w:rPr>
              <w:t>Method:</w:t>
            </w:r>
          </w:p>
        </w:tc>
        <w:tc>
          <w:tcPr>
            <w:tcW w:w="8021" w:type="dxa"/>
            <w:vAlign w:val="center"/>
          </w:tcPr>
          <w:p w:rsidR="00CF72FB" w:rsidRDefault="00FE2623" w:rsidP="00321AC3">
            <w:pPr>
              <w:rPr>
                <w:b/>
              </w:rPr>
            </w:pPr>
            <w:r>
              <w:rPr>
                <w:b/>
              </w:rPr>
              <w:t>UC_CONF_MONITOR</w:t>
            </w:r>
          </w:p>
        </w:tc>
      </w:tr>
      <w:tr w:rsidR="00624F4D" w:rsidRPr="00CB0139" w:rsidTr="00E31272">
        <w:trPr>
          <w:trHeight w:val="693"/>
        </w:trPr>
        <w:tc>
          <w:tcPr>
            <w:tcW w:w="10553" w:type="dxa"/>
            <w:gridSpan w:val="2"/>
          </w:tcPr>
          <w:p w:rsidR="00624F4D" w:rsidRPr="00FE2623" w:rsidRDefault="00FE2623" w:rsidP="00624F4D">
            <w:pPr>
              <w:rPr>
                <w:color w:val="00B050"/>
                <w:sz w:val="16"/>
                <w:szCs w:val="16"/>
              </w:rPr>
            </w:pPr>
            <w:r w:rsidRPr="00FE262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FE262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METHOD </w:t>
            </w:r>
            <w:r w:rsidRPr="00FE262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uc_conf_monitor</w:t>
            </w:r>
            <w:r w:rsidRPr="00FE262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E262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E262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*#HW10508 - Vorgänge weg rmm(SLI)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DATA: lf_answer TYPE flag VALUE '1'.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FE262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*##HW10508 - Vorgänge weg rmm(SLI)</w:t>
            </w:r>
            <w:r w:rsidRPr="00FE262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E262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*#we assume that this uc comes from a hotspot and we will always have only one line</w:t>
            </w:r>
            <w:r w:rsidRPr="00FE262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E262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READ TABLE </w:t>
            </w:r>
            <w:r w:rsidRPr="00FE262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it_selected_lines </w:t>
            </w:r>
            <w:r w:rsidRPr="00FE262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DATA</w:t>
            </w:r>
            <w:r w:rsidRPr="00FE262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FE262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ls_view</w:t>
            </w:r>
            <w:r w:rsidRPr="00FE262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FE262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INDEX </w:t>
            </w:r>
            <w:r w:rsidRPr="00FE2623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FE262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E262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E262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FE262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ls_view</w:t>
            </w:r>
            <w:r w:rsidRPr="00FE262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E262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element </w:t>
            </w:r>
            <w:r w:rsidRPr="00FE262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IS BOUND</w:t>
            </w:r>
            <w:r w:rsidRPr="00FE262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E262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E262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E262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*#HW10508 - Vorgänge weg rmm(SLI)</w:t>
            </w:r>
            <w:r w:rsidRPr="00FE262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E2623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TRY .</w:t>
            </w:r>
            <w:r w:rsidRPr="00FE2623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FE2623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ls_view-element-&gt;do_action( /gib/cl_dcp_e_operation=&gt;co_do_conf_monitor ).</w:t>
            </w:r>
            <w:r w:rsidRPr="00FE2623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FE2623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**#update the entire DCP View</w:t>
            </w:r>
            <w:r w:rsidRPr="00FE2623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FE2623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/gib/cl_dcp_trigger=&gt;raise_update_view( ).</w:t>
            </w:r>
            <w:r w:rsidRPr="00FE2623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FE2623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CATCH /gib/cx_dcp INTO DATA(lr_exc).</w:t>
            </w:r>
            <w:r w:rsidRPr="00FE2623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FE2623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    MESSAGE lr_exc TYPE /gib/cl_dcp_msg=&gt;co_status.</w:t>
            </w:r>
            <w:r w:rsidRPr="00FE2623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FE2623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    ENDTRY.</w:t>
            </w:r>
            <w:r w:rsidRPr="00FE2623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FE2623">
              <w:rPr>
                <w:rFonts w:ascii="Courier New" w:hAnsi="Courier New" w:cs="Courier New"/>
                <w:i/>
                <w:iCs/>
                <w:color w:val="FF0000"/>
                <w:sz w:val="16"/>
                <w:szCs w:val="20"/>
                <w:shd w:val="clear" w:color="auto" w:fill="FFFFFF"/>
              </w:rPr>
              <w:t>**</w:t>
            </w:r>
            <w:r w:rsidRPr="00FE2623">
              <w:rPr>
                <w:rFonts w:ascii="Courier New" w:hAnsi="Courier New" w:cs="Courier New"/>
                <w:color w:val="FF0000"/>
                <w:sz w:val="16"/>
                <w:szCs w:val="20"/>
                <w:shd w:val="clear" w:color="auto" w:fill="FFFFFF"/>
              </w:rPr>
              <w:br/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    IF /gib/cl_dcp_model=&gt;is_data_changed( ) = abap_true.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FE262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 Ask to save before exiting if there are changes in atleast one of the models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CALL FUNCTION '/GIB/DCP_POPUP_TO_SAVE'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IMPORTING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ef_answer = lf_answer.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IF lf_answer = 1.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/gib/cl_dcp_model=&gt;save_all( if_notify_handlers = space ).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ENDIF.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CASE lf_answer.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WHEN '1'.</w:t>
            </w:r>
            <w:r w:rsidRPr="00FE262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"yes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TRY .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ls_view-element-&gt;do_action( /gib/cl_dcp_e_operation=&gt;co_do_conf_monitor ).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FE262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*#update the entire DCP View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/gib/cl_dcp_trigger=&gt;raise_update_view( ).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CATCH /gib/cx_dcp INTO DATA(lr_exc).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    MESSAGE lr_exc TYPE /gib/cl_dcp_msg=&gt;co_status.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ENDTRY.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WHEN '2'.</w:t>
            </w:r>
            <w:r w:rsidRPr="00FE262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"no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FE262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"if the changed data was not saved then do not execute confirmation monitor!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ENDCASE.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FE262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*##HW10508 - Vorgänge weg rmm(SLI)</w:t>
            </w:r>
            <w:r w:rsidRPr="00FE262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FE262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FE262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ENDMETHOD</w:t>
            </w:r>
            <w:r w:rsidRPr="00FE262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074780" w:rsidRDefault="00074780" w:rsidP="00F33B93">
      <w:pPr>
        <w:rPr>
          <w:b/>
          <w:sz w:val="32"/>
          <w:lang w:val="de-DE"/>
        </w:rPr>
      </w:pPr>
    </w:p>
    <w:p w:rsidR="00CF72FB" w:rsidRPr="007964D7" w:rsidRDefault="00CF72FB" w:rsidP="00F33B93">
      <w:pPr>
        <w:rPr>
          <w:b/>
          <w:sz w:val="32"/>
          <w:lang w:val="de-DE"/>
        </w:rPr>
      </w:pPr>
      <w:bookmarkStart w:id="0" w:name="_GoBack"/>
      <w:bookmarkEnd w:id="0"/>
    </w:p>
    <w:sectPr w:rsidR="00CF72FB" w:rsidRPr="007964D7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3BA5" w:rsidRDefault="00783BA5" w:rsidP="006C522A">
      <w:pPr>
        <w:spacing w:after="0" w:line="240" w:lineRule="auto"/>
      </w:pPr>
      <w:r>
        <w:separator/>
      </w:r>
    </w:p>
  </w:endnote>
  <w:endnote w:type="continuationSeparator" w:id="0">
    <w:p w:rsidR="00783BA5" w:rsidRDefault="00783BA5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3BA5" w:rsidRDefault="00783BA5" w:rsidP="006C522A">
      <w:pPr>
        <w:spacing w:after="0" w:line="240" w:lineRule="auto"/>
      </w:pPr>
      <w:r>
        <w:separator/>
      </w:r>
    </w:p>
  </w:footnote>
  <w:footnote w:type="continuationSeparator" w:id="0">
    <w:p w:rsidR="00783BA5" w:rsidRDefault="00783BA5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activeWritingStyle w:appName="MSWord" w:lang="de-DE" w:vendorID="64" w:dllVersion="131078" w:nlCheck="1" w:checkStyle="0"/>
  <w:activeWritingStyle w:appName="MSWord" w:lang="en-US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59E3"/>
    <w:rsid w:val="0000623B"/>
    <w:rsid w:val="00007841"/>
    <w:rsid w:val="00011972"/>
    <w:rsid w:val="00022BBF"/>
    <w:rsid w:val="00047262"/>
    <w:rsid w:val="00050B35"/>
    <w:rsid w:val="00053FD4"/>
    <w:rsid w:val="00054C43"/>
    <w:rsid w:val="00062132"/>
    <w:rsid w:val="00074780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001"/>
    <w:rsid w:val="000F4CEF"/>
    <w:rsid w:val="00101EBF"/>
    <w:rsid w:val="00104EE4"/>
    <w:rsid w:val="001215FA"/>
    <w:rsid w:val="00122976"/>
    <w:rsid w:val="00123BE5"/>
    <w:rsid w:val="00124719"/>
    <w:rsid w:val="00126CCD"/>
    <w:rsid w:val="00143C54"/>
    <w:rsid w:val="00145354"/>
    <w:rsid w:val="001648C6"/>
    <w:rsid w:val="00172D4B"/>
    <w:rsid w:val="001820A0"/>
    <w:rsid w:val="00185333"/>
    <w:rsid w:val="001A6D05"/>
    <w:rsid w:val="001E0F2F"/>
    <w:rsid w:val="001E51C5"/>
    <w:rsid w:val="001E62E7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293"/>
    <w:rsid w:val="00266EF5"/>
    <w:rsid w:val="00267CB9"/>
    <w:rsid w:val="002708BA"/>
    <w:rsid w:val="002777A4"/>
    <w:rsid w:val="0028534E"/>
    <w:rsid w:val="002A1471"/>
    <w:rsid w:val="002A20DC"/>
    <w:rsid w:val="002B0595"/>
    <w:rsid w:val="002B30C3"/>
    <w:rsid w:val="002C386F"/>
    <w:rsid w:val="002E7AE5"/>
    <w:rsid w:val="002F5EF5"/>
    <w:rsid w:val="0031482D"/>
    <w:rsid w:val="00315935"/>
    <w:rsid w:val="0032035E"/>
    <w:rsid w:val="00321AC3"/>
    <w:rsid w:val="0032481E"/>
    <w:rsid w:val="003260A1"/>
    <w:rsid w:val="00330A29"/>
    <w:rsid w:val="00340907"/>
    <w:rsid w:val="0034108F"/>
    <w:rsid w:val="0035032A"/>
    <w:rsid w:val="003507D7"/>
    <w:rsid w:val="00351527"/>
    <w:rsid w:val="00352CA4"/>
    <w:rsid w:val="00357028"/>
    <w:rsid w:val="00357710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432F"/>
    <w:rsid w:val="00447719"/>
    <w:rsid w:val="00463A1D"/>
    <w:rsid w:val="00464BC1"/>
    <w:rsid w:val="004679EE"/>
    <w:rsid w:val="00472046"/>
    <w:rsid w:val="0047255B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90AD1"/>
    <w:rsid w:val="00593A0A"/>
    <w:rsid w:val="005A6A10"/>
    <w:rsid w:val="005B3B04"/>
    <w:rsid w:val="005C245A"/>
    <w:rsid w:val="005F0B93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A552C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2A56"/>
    <w:rsid w:val="0074402F"/>
    <w:rsid w:val="00744E4C"/>
    <w:rsid w:val="007454EC"/>
    <w:rsid w:val="007539C2"/>
    <w:rsid w:val="00755AC0"/>
    <w:rsid w:val="00757273"/>
    <w:rsid w:val="007627F0"/>
    <w:rsid w:val="007719C5"/>
    <w:rsid w:val="00772640"/>
    <w:rsid w:val="00783BA5"/>
    <w:rsid w:val="00784EB6"/>
    <w:rsid w:val="00793674"/>
    <w:rsid w:val="007964D7"/>
    <w:rsid w:val="007B00AF"/>
    <w:rsid w:val="007B70B3"/>
    <w:rsid w:val="007C0C2B"/>
    <w:rsid w:val="007C0F06"/>
    <w:rsid w:val="007E08C6"/>
    <w:rsid w:val="008004A7"/>
    <w:rsid w:val="00820E8C"/>
    <w:rsid w:val="008417E0"/>
    <w:rsid w:val="00842CA5"/>
    <w:rsid w:val="00843DC8"/>
    <w:rsid w:val="0084596D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8F5C39"/>
    <w:rsid w:val="00923AA0"/>
    <w:rsid w:val="00927C9C"/>
    <w:rsid w:val="00927FDC"/>
    <w:rsid w:val="0093221F"/>
    <w:rsid w:val="009413F5"/>
    <w:rsid w:val="00944B04"/>
    <w:rsid w:val="009542D6"/>
    <w:rsid w:val="00955487"/>
    <w:rsid w:val="00956663"/>
    <w:rsid w:val="00957561"/>
    <w:rsid w:val="00960703"/>
    <w:rsid w:val="00964586"/>
    <w:rsid w:val="009733ED"/>
    <w:rsid w:val="009854DE"/>
    <w:rsid w:val="00987233"/>
    <w:rsid w:val="009C04FB"/>
    <w:rsid w:val="009C26CA"/>
    <w:rsid w:val="009C5657"/>
    <w:rsid w:val="009C738B"/>
    <w:rsid w:val="009E3351"/>
    <w:rsid w:val="009F3647"/>
    <w:rsid w:val="009F41A1"/>
    <w:rsid w:val="00A05AD4"/>
    <w:rsid w:val="00A05C76"/>
    <w:rsid w:val="00A10460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C563A"/>
    <w:rsid w:val="00AD6583"/>
    <w:rsid w:val="00AE3112"/>
    <w:rsid w:val="00AE7CD4"/>
    <w:rsid w:val="00AF3F19"/>
    <w:rsid w:val="00AF70DD"/>
    <w:rsid w:val="00B11892"/>
    <w:rsid w:val="00B11DAC"/>
    <w:rsid w:val="00B15DC4"/>
    <w:rsid w:val="00B22414"/>
    <w:rsid w:val="00B41A0F"/>
    <w:rsid w:val="00B427D7"/>
    <w:rsid w:val="00B45D65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05DB4"/>
    <w:rsid w:val="00C13268"/>
    <w:rsid w:val="00C138B8"/>
    <w:rsid w:val="00C15534"/>
    <w:rsid w:val="00C265E4"/>
    <w:rsid w:val="00C27D4A"/>
    <w:rsid w:val="00C4382F"/>
    <w:rsid w:val="00C46F64"/>
    <w:rsid w:val="00C478BA"/>
    <w:rsid w:val="00C5147E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D0899"/>
    <w:rsid w:val="00CE1B56"/>
    <w:rsid w:val="00CF1505"/>
    <w:rsid w:val="00CF37B0"/>
    <w:rsid w:val="00CF72FB"/>
    <w:rsid w:val="00D0322A"/>
    <w:rsid w:val="00D152AF"/>
    <w:rsid w:val="00D2071B"/>
    <w:rsid w:val="00D25CA3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C6A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06A3"/>
    <w:rsid w:val="00F143F9"/>
    <w:rsid w:val="00F2513F"/>
    <w:rsid w:val="00F30FD8"/>
    <w:rsid w:val="00F33B93"/>
    <w:rsid w:val="00F36817"/>
    <w:rsid w:val="00F40B6C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A721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E2623"/>
    <w:rsid w:val="00FE31C9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A9E849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ECACFB-26AC-4B6E-A3CB-4D126AE114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227</Words>
  <Characters>1436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Lindig, Sebastian</cp:lastModifiedBy>
  <cp:revision>52</cp:revision>
  <dcterms:created xsi:type="dcterms:W3CDTF">2018-07-25T12:53:00Z</dcterms:created>
  <dcterms:modified xsi:type="dcterms:W3CDTF">2019-05-20T13:32:00Z</dcterms:modified>
</cp:coreProperties>
</file>