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24D9" w:rsidRDefault="00DE3C5A" w:rsidP="00DE3C5A">
      <w:pPr>
        <w:pStyle w:val="berschrift2"/>
      </w:pPr>
      <w:bookmarkStart w:id="0" w:name="_GoBack"/>
      <w:bookmarkEnd w:id="0"/>
      <w:r>
        <w:t xml:space="preserve">Unschärfe bei </w:t>
      </w:r>
      <w:r w:rsidR="00D51338">
        <w:t xml:space="preserve">Anzeige </w:t>
      </w:r>
      <w:proofErr w:type="spellStart"/>
      <w:r w:rsidR="00D51338">
        <w:t>kum</w:t>
      </w:r>
      <w:proofErr w:type="spellEnd"/>
      <w:r w:rsidR="00D51338">
        <w:t>./det</w:t>
      </w:r>
      <w:r>
        <w:t xml:space="preserve">aillierte </w:t>
      </w:r>
      <w:r w:rsidR="00D51338">
        <w:t xml:space="preserve"> Verbrauchswerte im DCO</w:t>
      </w:r>
    </w:p>
    <w:p w:rsidR="00D51338" w:rsidRDefault="00D51338">
      <w:proofErr w:type="spellStart"/>
      <w:r>
        <w:t>Materialnr</w:t>
      </w:r>
      <w:proofErr w:type="spellEnd"/>
      <w:r>
        <w:t>. 923877400 im Werk 0100</w:t>
      </w:r>
    </w:p>
    <w:p w:rsidR="00D51338" w:rsidRDefault="00D51338">
      <w:r>
        <w:t xml:space="preserve">Auswahl Verbrauchswerte </w:t>
      </w:r>
    </w:p>
    <w:p w:rsidR="00D51338" w:rsidRDefault="00D51338">
      <w:r>
        <w:rPr>
          <w:noProof/>
          <w:lang w:eastAsia="de-DE"/>
        </w:rPr>
        <w:drawing>
          <wp:inline distT="0" distB="0" distL="0" distR="0">
            <wp:extent cx="869950" cy="2148205"/>
            <wp:effectExtent l="0" t="0" r="6350" b="444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9950" cy="2148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51338" w:rsidRDefault="00D51338">
      <w:r>
        <w:t xml:space="preserve">Wenn man sich jetzt die Verbrauchswerte im DCO anzeigen lässt, erscheint die Bewegungsart 641 für den Kunden </w:t>
      </w:r>
      <w:r w:rsidR="006C6CF9">
        <w:t>5100050 doppelt. Wählt man die Bewegungsart 64A nicht aus, erscheint nur eine Zeile</w:t>
      </w:r>
    </w:p>
    <w:p w:rsidR="006C6CF9" w:rsidRDefault="006C6CF9">
      <w:r>
        <w:rPr>
          <w:noProof/>
          <w:lang w:eastAsia="de-DE"/>
        </w:rPr>
        <w:drawing>
          <wp:inline distT="0" distB="0" distL="0" distR="0">
            <wp:extent cx="5761355" cy="3222625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1355" cy="3222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6CF9" w:rsidRDefault="006C6CF9"/>
    <w:p w:rsidR="006C6CF9" w:rsidRDefault="006C6CF9"/>
    <w:p w:rsidR="006C6CF9" w:rsidRDefault="006C6CF9"/>
    <w:p w:rsidR="006C6CF9" w:rsidRDefault="006C6CF9"/>
    <w:p w:rsidR="006C6CF9" w:rsidRDefault="006C6CF9"/>
    <w:p w:rsidR="006C6CF9" w:rsidRDefault="006C6CF9"/>
    <w:p w:rsidR="006C6CF9" w:rsidRDefault="006C6CF9">
      <w:r>
        <w:lastRenderedPageBreak/>
        <w:t xml:space="preserve">Bei der </w:t>
      </w:r>
      <w:proofErr w:type="spellStart"/>
      <w:r>
        <w:t>kum</w:t>
      </w:r>
      <w:proofErr w:type="spellEnd"/>
      <w:r>
        <w:t>. Verbrauchsanzeige erscheinen ebenfalls 2 Zeilen:</w:t>
      </w:r>
    </w:p>
    <w:p w:rsidR="006C6CF9" w:rsidRDefault="006C6CF9">
      <w:r>
        <w:rPr>
          <w:noProof/>
          <w:lang w:eastAsia="de-DE"/>
        </w:rPr>
        <w:drawing>
          <wp:inline distT="0" distB="0" distL="0" distR="0">
            <wp:extent cx="5761355" cy="2245995"/>
            <wp:effectExtent l="0" t="0" r="0" b="1905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1355" cy="2245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6CF9" w:rsidRDefault="006C6CF9"/>
    <w:p w:rsidR="00DE3C5A" w:rsidRDefault="006C6CF9">
      <w:proofErr w:type="spellStart"/>
      <w:r>
        <w:t>Ausserdem</w:t>
      </w:r>
      <w:proofErr w:type="spellEnd"/>
      <w:r>
        <w:t xml:space="preserve"> werden bei der Verbrauchsanzeige auf Bewegungsartenebene </w:t>
      </w:r>
      <w:r w:rsidR="00AF2441">
        <w:t xml:space="preserve">immer </w:t>
      </w:r>
      <w:r>
        <w:t>die Werksverbräuche angezeigt</w:t>
      </w:r>
      <w:r w:rsidR="00033472">
        <w:t xml:space="preserve">, nicht die Verbräuche aus dem </w:t>
      </w:r>
      <w:r w:rsidR="00AF2441">
        <w:t xml:space="preserve">jeweiligen Planungsbereich z.B. </w:t>
      </w:r>
      <w:proofErr w:type="spellStart"/>
      <w:r w:rsidR="00033472">
        <w:t>Dispoebereich</w:t>
      </w:r>
      <w:proofErr w:type="spellEnd"/>
      <w:r w:rsidR="00033472">
        <w:t xml:space="preserve">.  Damit passt der Gesamtverbrauch nicht zu diesen Daten. Bsp. Artikel 923877400 im Dispobereich 0100_0140. Der Gesamtverbrauch wird richtig angezeigt. Es gab im Dispobereich keine Bewegungen zu den Bewegungsarten 601 </w:t>
      </w:r>
      <w:proofErr w:type="spellStart"/>
      <w:r w:rsidR="00033472">
        <w:t>bzw</w:t>
      </w:r>
      <w:proofErr w:type="spellEnd"/>
      <w:r w:rsidR="00033472">
        <w:t xml:space="preserve"> 641</w:t>
      </w:r>
      <w:r w:rsidR="00DE3C5A">
        <w:t>, trotzdem werden z.B. in 03/2019 930 Stück angezeigt.</w:t>
      </w:r>
    </w:p>
    <w:p w:rsidR="006C6CF9" w:rsidRDefault="00DE3C5A">
      <w:r>
        <w:rPr>
          <w:noProof/>
          <w:lang w:eastAsia="de-DE"/>
        </w:rPr>
        <w:drawing>
          <wp:inline distT="0" distB="0" distL="0" distR="0">
            <wp:extent cx="5752465" cy="2281555"/>
            <wp:effectExtent l="0" t="0" r="635" b="4445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2465" cy="2281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C6CF9">
        <w:t xml:space="preserve"> </w:t>
      </w:r>
    </w:p>
    <w:p w:rsidR="00DE3C5A" w:rsidRDefault="00DE3C5A">
      <w:r>
        <w:t>Kann das korrigiert werden?</w:t>
      </w:r>
    </w:p>
    <w:sectPr w:rsidR="00DE3C5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1338"/>
    <w:rsid w:val="00033472"/>
    <w:rsid w:val="00150DAC"/>
    <w:rsid w:val="003424D9"/>
    <w:rsid w:val="006C6CF9"/>
    <w:rsid w:val="00AF2441"/>
    <w:rsid w:val="00D51338"/>
    <w:rsid w:val="00DE3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DE3C5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513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51338"/>
    <w:rPr>
      <w:rFonts w:ascii="Tahoma" w:hAnsi="Tahoma" w:cs="Tahoma"/>
      <w:sz w:val="16"/>
      <w:szCs w:val="16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DE3C5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DE3C5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513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51338"/>
    <w:rPr>
      <w:rFonts w:ascii="Tahoma" w:hAnsi="Tahoma" w:cs="Tahoma"/>
      <w:sz w:val="16"/>
      <w:szCs w:val="16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DE3C5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120</Words>
  <Characters>761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Hettich</Company>
  <LinksUpToDate>false</LinksUpToDate>
  <CharactersWithSpaces>880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Dirk Nordsieck</dc:creator>
  <cp:lastModifiedBy>Dirk Nordsieck</cp:lastModifiedBy>
  <cp:revision>2</cp:revision>
  <dcterms:created xsi:type="dcterms:W3CDTF">2019-04-15T11:15:00Z</dcterms:created>
  <dcterms:modified xsi:type="dcterms:W3CDTF">2019-04-15T11:43:00Z</dcterms:modified>
</cp:coreProperties>
</file>