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216B" w:rsidRPr="003770B2" w:rsidRDefault="00D9216B" w:rsidP="00D9216B">
      <w:pPr>
        <w:rPr>
          <w:rFonts w:ascii="Century Gothic" w:hAnsi="Century Gothic"/>
        </w:rPr>
      </w:pPr>
      <w:r w:rsidRPr="003770B2">
        <w:rPr>
          <w:rFonts w:ascii="Century Gothic" w:hAnsi="Century Gothic"/>
        </w:rPr>
        <w:t xml:space="preserve">RWB: BUG </w:t>
      </w:r>
      <w:r>
        <w:rPr>
          <w:rFonts w:ascii="Century Gothic" w:hAnsi="Century Gothic"/>
        </w:rPr>
        <w:t>7328</w:t>
      </w:r>
    </w:p>
    <w:p w:rsidR="00D9216B" w:rsidRDefault="00D9216B" w:rsidP="00D9216B">
      <w:pPr>
        <w:rPr>
          <w:rFonts w:ascii="Century Gothic" w:hAnsi="Century Gothic"/>
        </w:rPr>
      </w:pPr>
      <w:r w:rsidRPr="003770B2">
        <w:rPr>
          <w:rFonts w:ascii="Century Gothic" w:hAnsi="Century Gothic"/>
        </w:rPr>
        <w:t>13.10.2018</w:t>
      </w:r>
    </w:p>
    <w:p w:rsidR="00D9216B" w:rsidRDefault="00D9216B" w:rsidP="00D9216B">
      <w:pPr>
        <w:rPr>
          <w:rFonts w:ascii="Century Gothic" w:hAnsi="Century Gothic"/>
        </w:rPr>
      </w:pPr>
      <w:r>
        <w:rPr>
          <w:rFonts w:ascii="Century Gothic" w:hAnsi="Century Gothic"/>
        </w:rPr>
        <w:t>RWB-Monitor</w:t>
      </w:r>
    </w:p>
    <w:p w:rsidR="00D9216B" w:rsidRDefault="00D9216B" w:rsidP="00D9216B">
      <w:pPr>
        <w:rPr>
          <w:rFonts w:ascii="Century Gothic" w:hAnsi="Century Gothic"/>
        </w:rPr>
      </w:pPr>
      <w:r>
        <w:rPr>
          <w:rFonts w:ascii="Century Gothic" w:hAnsi="Century Gothic"/>
        </w:rPr>
        <w:t>Hauptfenster</w:t>
      </w:r>
    </w:p>
    <w:p w:rsidR="00D9216B" w:rsidRPr="003770B2" w:rsidRDefault="00D9216B" w:rsidP="00D9216B">
      <w:pPr>
        <w:rPr>
          <w:rFonts w:ascii="Century Gothic" w:hAnsi="Century Gothic"/>
        </w:rPr>
      </w:pPr>
    </w:p>
    <w:p w:rsidR="00AC4C2B" w:rsidRPr="00D9216B" w:rsidRDefault="00D9216B">
      <w:pPr>
        <w:rPr>
          <w:rFonts w:ascii="Century Gothic" w:hAnsi="Century Gothic"/>
        </w:rPr>
      </w:pPr>
      <w:r w:rsidRPr="00D9216B">
        <w:rPr>
          <w:rFonts w:ascii="Century Gothic" w:hAnsi="Century Gothic"/>
        </w:rPr>
        <w:t>POPUP "Auswahl Regelwerke": nur aktive Regelwerke in die Auswahl übernehmen</w:t>
      </w:r>
    </w:p>
    <w:p w:rsidR="00D9216B" w:rsidRDefault="00D9216B">
      <w:pPr>
        <w:rPr>
          <w:rFonts w:ascii="Century Gothic" w:hAnsi="Century Gothic"/>
        </w:rPr>
      </w:pPr>
      <w:r w:rsidRPr="00D9216B">
        <w:rPr>
          <w:rFonts w:ascii="Century Gothic" w:hAnsi="Century Gothic"/>
        </w:rPr>
        <w:t>Überarbeitung: Indikatorgruppe und Bezeichnung fehlen im POPUP</w:t>
      </w:r>
    </w:p>
    <w:p w:rsidR="00D9216B" w:rsidRDefault="00D9216B">
      <w:pPr>
        <w:rPr>
          <w:rFonts w:ascii="Century Gothic" w:hAnsi="Century Gothic"/>
        </w:rPr>
      </w:pPr>
      <w:r>
        <w:rPr>
          <w:rFonts w:ascii="Century Gothic" w:hAnsi="Century Gothic"/>
        </w:rPr>
        <w:t xml:space="preserve">Programm: </w:t>
      </w:r>
      <w:r w:rsidRPr="00D9216B">
        <w:rPr>
          <w:rFonts w:ascii="Century Gothic" w:hAnsi="Century Gothic"/>
        </w:rPr>
        <w:t>/GIB/DCC_BARU_MONITOR</w:t>
      </w:r>
    </w:p>
    <w:p w:rsidR="00D9216B" w:rsidRDefault="00D9216B">
      <w:pPr>
        <w:rPr>
          <w:rFonts w:ascii="Century Gothic" w:hAnsi="Century Gothic"/>
          <w:lang w:val="en-US"/>
        </w:rPr>
      </w:pPr>
      <w:r w:rsidRPr="00D9216B">
        <w:rPr>
          <w:rFonts w:ascii="Century Gothic" w:hAnsi="Century Gothic"/>
          <w:lang w:val="en-US"/>
        </w:rPr>
        <w:t>Include: /GIB/DCC_BARU_MONITOR_OWN_F01</w:t>
      </w:r>
    </w:p>
    <w:p w:rsidR="00D9216B" w:rsidRDefault="00D9216B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proofErr w:type="gramStart"/>
      <w:r w:rsidRPr="00D9216B">
        <w:rPr>
          <w:rStyle w:val="l0s521"/>
          <w:rFonts w:ascii="Century Gothic" w:hAnsi="Century Gothic"/>
        </w:rPr>
        <w:t>Form  </w:t>
      </w:r>
      <w:r w:rsidRPr="00D9216B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OWN</w:t>
      </w:r>
      <w:proofErr w:type="gramEnd"/>
      <w:r w:rsidRPr="00D9216B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_POPUP_LOGSX</w:t>
      </w:r>
    </w:p>
    <w:p w:rsidR="00E05FDD" w:rsidRDefault="00E05FDD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</w:p>
    <w:sdt>
      <w:sdtPr>
        <w:id w:val="714462495"/>
        <w:docPartObj>
          <w:docPartGallery w:val="Table of Contents"/>
          <w:docPartUnique/>
        </w:docPartObj>
      </w:sdtPr>
      <w:sdtEndPr>
        <w:rPr>
          <w:rFonts w:asciiTheme="minorHAnsi" w:eastAsiaTheme="minorHAnsi" w:hAnsiTheme="minorHAnsi" w:cstheme="minorBidi"/>
          <w:b/>
          <w:bCs/>
          <w:color w:val="auto"/>
          <w:sz w:val="22"/>
          <w:szCs w:val="22"/>
          <w:lang w:eastAsia="en-US"/>
        </w:rPr>
      </w:sdtEndPr>
      <w:sdtContent>
        <w:p w:rsidR="00E05FDD" w:rsidRDefault="00E05FDD">
          <w:pPr>
            <w:pStyle w:val="Inhaltsverzeichnisberschrift"/>
          </w:pPr>
          <w:r>
            <w:t>Inhalt</w:t>
          </w:r>
        </w:p>
        <w:p w:rsidR="00AB01B4" w:rsidRDefault="00E05FDD">
          <w:pPr>
            <w:pStyle w:val="Verzeichnis1"/>
            <w:tabs>
              <w:tab w:val="right" w:leader="dot" w:pos="16260"/>
            </w:tabs>
            <w:rPr>
              <w:rFonts w:eastAsiaTheme="minorEastAsia"/>
              <w:noProof/>
              <w:lang w:eastAsia="de-DE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27232616" w:history="1">
            <w:r w:rsidR="00AB01B4" w:rsidRPr="004F78CE">
              <w:rPr>
                <w:rStyle w:val="Hyperlink"/>
                <w:noProof/>
                <w:shd w:val="clear" w:color="auto" w:fill="FFFFFF"/>
              </w:rPr>
              <w:t>Coding-Anpassungen</w:t>
            </w:r>
            <w:r w:rsidR="00AB01B4">
              <w:rPr>
                <w:noProof/>
                <w:webHidden/>
              </w:rPr>
              <w:tab/>
            </w:r>
            <w:r w:rsidR="00AB01B4">
              <w:rPr>
                <w:noProof/>
                <w:webHidden/>
              </w:rPr>
              <w:fldChar w:fldCharType="begin"/>
            </w:r>
            <w:r w:rsidR="00AB01B4">
              <w:rPr>
                <w:noProof/>
                <w:webHidden/>
              </w:rPr>
              <w:instrText xml:space="preserve"> PAGEREF _Toc527232616 \h </w:instrText>
            </w:r>
            <w:r w:rsidR="00AB01B4">
              <w:rPr>
                <w:noProof/>
                <w:webHidden/>
              </w:rPr>
            </w:r>
            <w:r w:rsidR="00AB01B4">
              <w:rPr>
                <w:noProof/>
                <w:webHidden/>
              </w:rPr>
              <w:fldChar w:fldCharType="separate"/>
            </w:r>
            <w:r w:rsidR="00AB01B4">
              <w:rPr>
                <w:noProof/>
                <w:webHidden/>
              </w:rPr>
              <w:t>2</w:t>
            </w:r>
            <w:r w:rsidR="00AB01B4">
              <w:rPr>
                <w:noProof/>
                <w:webHidden/>
              </w:rPr>
              <w:fldChar w:fldCharType="end"/>
            </w:r>
          </w:hyperlink>
        </w:p>
        <w:p w:rsidR="00AB01B4" w:rsidRDefault="00AB01B4">
          <w:pPr>
            <w:pStyle w:val="Verzeichnis1"/>
            <w:tabs>
              <w:tab w:val="right" w:leader="dot" w:pos="16260"/>
            </w:tabs>
            <w:rPr>
              <w:rFonts w:eastAsiaTheme="minorEastAsia"/>
              <w:noProof/>
              <w:lang w:eastAsia="de-DE"/>
            </w:rPr>
          </w:pPr>
          <w:hyperlink w:anchor="_Toc527232617" w:history="1">
            <w:r w:rsidRPr="004F78CE">
              <w:rPr>
                <w:rStyle w:val="Hyperlink"/>
                <w:noProof/>
              </w:rPr>
              <w:t>Einzelaufruf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_Toc527232617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B01B4" w:rsidRDefault="00AB01B4">
          <w:pPr>
            <w:pStyle w:val="Verzeichnis1"/>
            <w:tabs>
              <w:tab w:val="right" w:leader="dot" w:pos="16260"/>
            </w:tabs>
            <w:rPr>
              <w:rFonts w:eastAsiaTheme="minorEastAsia"/>
              <w:noProof/>
              <w:lang w:eastAsia="de-DE"/>
            </w:rPr>
          </w:pPr>
          <w:hyperlink w:anchor="_Toc527232618" w:history="1">
            <w:r w:rsidRPr="004F78CE">
              <w:rPr>
                <w:rStyle w:val="Hyperlink"/>
                <w:noProof/>
              </w:rPr>
              <w:t>Sammelaufruf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_Toc527232618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05FDD" w:rsidRDefault="00E05FDD">
          <w:r>
            <w:rPr>
              <w:b/>
              <w:bCs/>
            </w:rPr>
            <w:fldChar w:fldCharType="end"/>
          </w:r>
        </w:p>
      </w:sdtContent>
    </w:sdt>
    <w:p w:rsidR="00E05FDD" w:rsidRDefault="00E05FDD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</w:p>
    <w:p w:rsidR="00E05FDD" w:rsidRDefault="00E05FDD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shd w:val="clear" w:color="auto" w:fill="FFFFFF"/>
        </w:rPr>
      </w:pPr>
      <w:r>
        <w:rPr>
          <w:shd w:val="clear" w:color="auto" w:fill="FFFFFF"/>
        </w:rPr>
        <w:br w:type="page"/>
      </w:r>
      <w:bookmarkStart w:id="0" w:name="_GoBack"/>
      <w:bookmarkEnd w:id="0"/>
    </w:p>
    <w:p w:rsidR="00E05FDD" w:rsidRDefault="00E05FDD" w:rsidP="00E05FDD">
      <w:pPr>
        <w:pStyle w:val="berschrift1"/>
        <w:rPr>
          <w:shd w:val="clear" w:color="auto" w:fill="FFFFFF"/>
        </w:rPr>
      </w:pPr>
      <w:bookmarkStart w:id="1" w:name="_Toc527232616"/>
      <w:r>
        <w:rPr>
          <w:shd w:val="clear" w:color="auto" w:fill="FFFFFF"/>
        </w:rPr>
        <w:lastRenderedPageBreak/>
        <w:t>Coding-Anpassungen</w:t>
      </w:r>
      <w:bookmarkEnd w:id="1"/>
    </w:p>
    <w:p w:rsidR="00AB01B4" w:rsidRDefault="00E05FDD" w:rsidP="00E05FDD">
      <w:pPr>
        <w:rPr>
          <w:rStyle w:val="l0s521"/>
          <w:lang w:val="en-US"/>
        </w:rPr>
      </w:pPr>
      <w:bookmarkStart w:id="2" w:name="_Toc527232617"/>
      <w:r w:rsidRPr="00E05FDD">
        <w:rPr>
          <w:rStyle w:val="berschrift1Zchn"/>
        </w:rPr>
        <w:t>Einzelaufruf</w:t>
      </w:r>
      <w:bookmarkEnd w:id="2"/>
      <w:r w:rsidRPr="00E05FDD">
        <w:rPr>
          <w:rStyle w:val="berschrift1Zchn"/>
        </w:rPr>
        <w:br/>
      </w:r>
    </w:p>
    <w:p w:rsidR="00D9216B" w:rsidRDefault="00D9216B" w:rsidP="00E05FDD">
      <w:pPr>
        <w:rPr>
          <w:rStyle w:val="l0s311"/>
        </w:rPr>
      </w:pPr>
      <w:r w:rsidRPr="00D9216B">
        <w:rPr>
          <w:rStyle w:val="l0s521"/>
          <w:lang w:val="en-US"/>
        </w:rPr>
        <w:t>CASE </w:t>
      </w:r>
      <w:proofErr w:type="spellStart"/>
      <w:r w:rsidRPr="00D9216B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if_single</w:t>
      </w:r>
      <w:proofErr w:type="spellEnd"/>
      <w:r w:rsidRPr="00D9216B">
        <w:rPr>
          <w:rStyle w:val="l0s551"/>
          <w:lang w:val="en-US"/>
        </w:rPr>
        <w:t>.</w:t>
      </w:r>
      <w:r w:rsidRPr="00D9216B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D9216B">
        <w:rPr>
          <w:rStyle w:val="l0s521"/>
          <w:lang w:val="en-US"/>
        </w:rPr>
        <w:t>WHEN </w:t>
      </w:r>
      <w:r w:rsidRPr="00D9216B">
        <w:rPr>
          <w:rStyle w:val="l0s331"/>
          <w:lang w:val="en-US"/>
        </w:rPr>
        <w:t>'X'</w:t>
      </w:r>
      <w:r w:rsidRPr="00D9216B">
        <w:rPr>
          <w:rStyle w:val="l0s551"/>
          <w:lang w:val="en-US"/>
        </w:rPr>
        <w:t>.</w:t>
      </w:r>
      <w:r w:rsidRPr="00D9216B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>
        <w:rPr>
          <w:rStyle w:val="l0s311"/>
        </w:rPr>
        <w:t>*</w:t>
      </w:r>
      <w:r>
        <w:rPr>
          <w:rStyle w:val="l0s311"/>
        </w:rPr>
        <w:t># ---------------------------------------------------------------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E05FDD"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shd w:val="clear" w:color="auto" w:fill="FFFFFF"/>
        </w:rPr>
        <w:t>*# Einzelaufruf</w:t>
      </w:r>
      <w:r w:rsidRPr="00E05FDD">
        <w:rPr>
          <w:shd w:val="clear" w:color="auto" w:fill="FFFFFF"/>
        </w:rPr>
        <w:br/>
      </w:r>
      <w:r>
        <w:rPr>
          <w:rStyle w:val="l0s311"/>
        </w:rPr>
        <w:t>*# </w:t>
      </w:r>
      <w:r>
        <w:rPr>
          <w:rStyle w:val="l0s311"/>
        </w:rPr>
        <w:t>---------------------------------------------------------------</w:t>
      </w:r>
      <w:r w:rsidR="00E05FDD">
        <w:rPr>
          <w:rStyle w:val="l0s311"/>
        </w:rPr>
        <w:br/>
      </w:r>
      <w:r>
        <w:rPr>
          <w:rStyle w:val="l0s311"/>
        </w:rPr>
        <w:t>*# GIB HW 7328, CBR</w:t>
      </w:r>
      <w:r>
        <w:rPr>
          <w:rStyle w:val="l0s311"/>
        </w:rPr>
        <w:t>, </w:t>
      </w:r>
      <w:r>
        <w:rPr>
          <w:rStyle w:val="l0s311"/>
        </w:rPr>
        <w:t>13.10.2018 -</w:t>
      </w:r>
      <w:r>
        <w:rPr>
          <w:rStyle w:val="l0s311"/>
        </w:rPr>
        <w:t> nur aktive Regelwerke</w:t>
      </w:r>
      <w:r w:rsidR="00E05FDD">
        <w:rPr>
          <w:rStyle w:val="l0s311"/>
        </w:rPr>
        <w:br/>
      </w:r>
      <w:r>
        <w:rPr>
          <w:rStyle w:val="l0s311"/>
        </w:rPr>
        <w:t>*# ---------------------------------------------------------------</w:t>
      </w:r>
      <w:r w:rsidR="00E05FDD">
        <w:rPr>
          <w:rStyle w:val="l0s311"/>
        </w:rPr>
        <w:t xml:space="preserve"> </w:t>
      </w:r>
    </w:p>
    <w:tbl>
      <w:tblPr>
        <w:tblW w:w="1542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00"/>
        <w:gridCol w:w="8020"/>
      </w:tblGrid>
      <w:tr w:rsidR="00E05FDD" w:rsidRPr="00E05FDD" w:rsidTr="00E05FDD">
        <w:trPr>
          <w:trHeight w:val="276"/>
        </w:trPr>
        <w:tc>
          <w:tcPr>
            <w:tcW w:w="7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5FDD" w:rsidRPr="00E05FDD" w:rsidRDefault="00E05FDD" w:rsidP="00E05FDD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C00000"/>
                <w:sz w:val="18"/>
                <w:szCs w:val="18"/>
                <w:lang w:eastAsia="de-DE"/>
              </w:rPr>
            </w:pPr>
            <w:r w:rsidRPr="00E05FDD">
              <w:rPr>
                <w:rFonts w:ascii="Century Gothic" w:eastAsia="Times New Roman" w:hAnsi="Century Gothic" w:cs="Times New Roman"/>
                <w:b/>
                <w:bCs/>
                <w:color w:val="C00000"/>
                <w:sz w:val="18"/>
                <w:szCs w:val="18"/>
                <w:lang w:eastAsia="de-DE"/>
              </w:rPr>
              <w:t>ALT</w:t>
            </w:r>
          </w:p>
        </w:tc>
        <w:tc>
          <w:tcPr>
            <w:tcW w:w="8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5FDD" w:rsidRPr="00E05FDD" w:rsidRDefault="00E05FDD" w:rsidP="00E05FDD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B050"/>
                <w:sz w:val="18"/>
                <w:szCs w:val="18"/>
                <w:lang w:eastAsia="de-DE"/>
              </w:rPr>
            </w:pPr>
            <w:r w:rsidRPr="00E05FDD">
              <w:rPr>
                <w:rFonts w:ascii="Century Gothic" w:eastAsia="Times New Roman" w:hAnsi="Century Gothic" w:cs="Times New Roman"/>
                <w:b/>
                <w:bCs/>
                <w:color w:val="00B050"/>
                <w:sz w:val="18"/>
                <w:szCs w:val="18"/>
                <w:lang w:eastAsia="de-DE"/>
              </w:rPr>
              <w:t>NEU</w:t>
            </w:r>
          </w:p>
        </w:tc>
      </w:tr>
      <w:tr w:rsidR="00E05FDD" w:rsidRPr="00E05FDD" w:rsidTr="00E05FDD">
        <w:trPr>
          <w:trHeight w:val="6052"/>
        </w:trPr>
        <w:tc>
          <w:tcPr>
            <w:tcW w:w="7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5FDD" w:rsidRPr="00E05FDD" w:rsidRDefault="00E05FDD" w:rsidP="00E05FDD">
            <w:pPr>
              <w:spacing w:after="0" w:line="240" w:lineRule="auto"/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</w:pP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 xml:space="preserve">      CLEAR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>lt_rw_select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br/>
              <w:t>*#    Zuordnung Regelwerke zur Indikatorgruppe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br/>
              <w:t xml:space="preserve">      LOOP AT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>gt_brlogs_choose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 xml:space="preserve"> INTO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>ls_brlogs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br/>
              <w:t xml:space="preserve">        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IF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ls_brlogs-br_syst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 =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cs_grid_tab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-/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gib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/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dcc_brmarc-br_indseq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INSERT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ls_brlogs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 INTO TABLE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lt_brlogs_choose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ENDIF.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ENDLOOP.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>*#    Bezeichnung Findungsstufen(Indikatorgruppen) mit Ausweichsprache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br/>
              <w:t xml:space="preserve">      LOOP AT gt_br001t INTO ls_br001t.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br/>
              <w:t xml:space="preserve">        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IF ls_br001t-br_syst =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cs_grid_tab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-/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gib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/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dcc_brmarc-br_indseq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INSERT ls_br001t INTO TABLE lt_br001t_choose.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CLEAR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ls_values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>ls_values-br_ind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 xml:space="preserve">       = ls_br001t-br_syst.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br/>
              <w:t xml:space="preserve">         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>ls_values-br_ind_bez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 xml:space="preserve">   = ls_br001t-br_syst_bez.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br/>
              <w:t xml:space="preserve">        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ENDIF.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LOOP AT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lt_brlogs_choose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 INTO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ls_brlogs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IF ls_br001t-br_syst =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ls_brlogs-br_logs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  INSERT ls_br001t INTO TABLE lt_br001t_choose.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 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ls_values-br_syst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      = ls_br001t-br_syst.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 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ls_values-br_syst_bez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  = ls_br001t-br_syst_bez.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  INSERT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ls_values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 INTO TABLE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lt_values_ind_choose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  CLEAR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ls_rw_select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  MOVE-CORRESPONDING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ls_values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 TO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ls_rw_select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  APPEND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ls_rw_select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 TO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lt_rw_select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>ENDIF.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br/>
              <w:t xml:space="preserve">        ENDLOOP.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br/>
              <w:t xml:space="preserve">      ENDLOOP.</w:t>
            </w:r>
          </w:p>
        </w:tc>
        <w:tc>
          <w:tcPr>
            <w:tcW w:w="8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5FDD" w:rsidRPr="00E05FDD" w:rsidRDefault="00E05FDD" w:rsidP="00E05FDD">
            <w:pPr>
              <w:spacing w:after="0" w:line="240" w:lineRule="auto"/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</w:pP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 xml:space="preserve">     CLEAR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>lt_rw_select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br/>
              <w:t>*#    Zuordnung Regelwerke zur Indikatorgruppe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br/>
              <w:t xml:space="preserve">      LOOP AT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>gt_brlogs_choose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 xml:space="preserve"> INTO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>ls_brlogs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br/>
              <w:t xml:space="preserve">        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IF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ls_brlogs-br_syst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 =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cs_grid_tab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-/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gib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/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dcc_brmarc-br_indseq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INSERT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ls_brlogs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 INTO TABLE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lt_brlogs_choose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ENDIF.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ENDLOOP.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>*#    Bezeichnung Findungsstufen(Indikatorgruppen) mit Ausweichsprache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br/>
              <w:t xml:space="preserve">      LOOP AT gt_br001t INTO ls_br001t.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br/>
              <w:t xml:space="preserve">        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IF ls_br001t-br_syst =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cs_grid_tab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-/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gib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/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dcc_brmarc-br_indseq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CLEAR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ls_values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ls_values-br_ind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       = ls_br001t-br_syst.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>ls_values-br_ind_bez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 xml:space="preserve">   = ls_br001t-br_syst_bez.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br/>
              <w:t xml:space="preserve">        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ENDIF.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INSERT ls_br001t INTO TABLE lt_br001t_choose.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ENDLOOP.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LOOP AT lt_br001t_choose INTO ls_br001t.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LOOP AT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lt_brlogs_choose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 INTO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ls_brlogs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IF ls_br001t-br_syst =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ls_brlogs-br_logs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  INSERT ls_br001t INTO TABLE lt_br001t_choose.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 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ls_values-br_syst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      = ls_br001t-br_syst.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 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>ls_values-br_syst_bez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 xml:space="preserve">  = ls_br001t-br_syst_bez.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br/>
              <w:t xml:space="preserve">            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INSERT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ls_values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 INTO TABLE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lt_values_ind_choose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  CLEAR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ls_rw_select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  MOVE-CORRESPONDING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ls_values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 TO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ls_rw_select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  APPEND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ls_rw_select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 TO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lt_rw_select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>ENDIF.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br/>
              <w:t xml:space="preserve">        ENDLOOP.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br/>
              <w:t xml:space="preserve">      ENDLOOP.</w:t>
            </w:r>
          </w:p>
        </w:tc>
      </w:tr>
    </w:tbl>
    <w:p w:rsidR="00E05FDD" w:rsidRDefault="00E05FDD" w:rsidP="00E05FDD">
      <w:pPr>
        <w:rPr>
          <w:rStyle w:val="l0s311"/>
          <w:color w:val="C00000"/>
        </w:rPr>
      </w:pPr>
    </w:p>
    <w:p w:rsidR="00E05FDD" w:rsidRDefault="00E05FDD" w:rsidP="00E05FDD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lastRenderedPageBreak/>
        <w:t>   </w:t>
      </w:r>
    </w:p>
    <w:p w:rsidR="00E05FDD" w:rsidRDefault="00E05FDD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bookmarkStart w:id="3" w:name="_Toc527232618"/>
      <w:r w:rsidRPr="00E05FDD">
        <w:rPr>
          <w:rStyle w:val="berschrift1Zchn"/>
        </w:rPr>
        <w:t>Sammelaufruf</w:t>
      </w:r>
      <w:bookmarkEnd w:id="3"/>
      <w:r w:rsidRPr="00E05FDD">
        <w:rPr>
          <w:rStyle w:val="berschrift1Zchn"/>
        </w:rPr>
        <w:br/>
      </w:r>
    </w:p>
    <w:p w:rsidR="00E05FDD" w:rsidRDefault="00E05FDD" w:rsidP="00E05FDD">
      <w:pPr>
        <w:rPr>
          <w:rStyle w:val="l0s311"/>
        </w:rPr>
      </w:pP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21"/>
        </w:rPr>
        <w:t>WHEN </w:t>
      </w:r>
      <w:r>
        <w:rPr>
          <w:rStyle w:val="l0s331"/>
        </w:rPr>
        <w:t>' '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</w:t>
      </w:r>
      <w:r>
        <w:rPr>
          <w:rStyle w:val="l0s311"/>
        </w:rPr>
        <w:t>---------------------------------------------------------------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E05FDD">
        <w:rPr>
          <w:rStyle w:val="berschrift1Zchn"/>
        </w:rPr>
        <w:t>*# Sammelaufruf</w:t>
      </w:r>
      <w:r w:rsidRPr="00E05FDD">
        <w:rPr>
          <w:rStyle w:val="berschrift1Zchn"/>
        </w:rPr>
        <w:br/>
      </w:r>
      <w:r>
        <w:rPr>
          <w:rStyle w:val="l0s311"/>
        </w:rPr>
        <w:t>*# </w:t>
      </w:r>
      <w:r>
        <w:rPr>
          <w:rStyle w:val="l0s311"/>
        </w:rPr>
        <w:t>---------------------------------------------------------------</w:t>
      </w:r>
      <w:r>
        <w:rPr>
          <w:rStyle w:val="l0s311"/>
        </w:rPr>
        <w:br/>
        <w:t>*# GIB HW 7328, CBR, 13.10.2018 - nur aktive Regelwerke</w:t>
      </w:r>
      <w:r>
        <w:rPr>
          <w:rStyle w:val="l0s311"/>
        </w:rPr>
        <w:br/>
        <w:t xml:space="preserve">*# --------------------------------------------------------------- </w:t>
      </w:r>
    </w:p>
    <w:tbl>
      <w:tblPr>
        <w:tblW w:w="1542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00"/>
        <w:gridCol w:w="8020"/>
      </w:tblGrid>
      <w:tr w:rsidR="00E05FDD" w:rsidRPr="00E05FDD" w:rsidTr="00E05FDD">
        <w:trPr>
          <w:trHeight w:val="276"/>
        </w:trPr>
        <w:tc>
          <w:tcPr>
            <w:tcW w:w="7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5FDD" w:rsidRPr="00E05FDD" w:rsidRDefault="00E05FDD" w:rsidP="00E05FDD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C00000"/>
                <w:sz w:val="18"/>
                <w:szCs w:val="18"/>
                <w:lang w:eastAsia="de-DE"/>
              </w:rPr>
            </w:pPr>
            <w:r w:rsidRPr="00E05FDD">
              <w:rPr>
                <w:rFonts w:ascii="Century Gothic" w:eastAsia="Times New Roman" w:hAnsi="Century Gothic" w:cs="Times New Roman"/>
                <w:b/>
                <w:bCs/>
                <w:color w:val="C00000"/>
                <w:sz w:val="18"/>
                <w:szCs w:val="18"/>
                <w:lang w:eastAsia="de-DE"/>
              </w:rPr>
              <w:t>ALT</w:t>
            </w:r>
          </w:p>
        </w:tc>
        <w:tc>
          <w:tcPr>
            <w:tcW w:w="8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5FDD" w:rsidRPr="00E05FDD" w:rsidRDefault="00E05FDD" w:rsidP="00E05FDD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B050"/>
                <w:sz w:val="18"/>
                <w:szCs w:val="18"/>
                <w:lang w:eastAsia="de-DE"/>
              </w:rPr>
            </w:pPr>
            <w:r w:rsidRPr="00E05FDD">
              <w:rPr>
                <w:rFonts w:ascii="Century Gothic" w:eastAsia="Times New Roman" w:hAnsi="Century Gothic" w:cs="Times New Roman"/>
                <w:b/>
                <w:bCs/>
                <w:color w:val="00B050"/>
                <w:sz w:val="18"/>
                <w:szCs w:val="18"/>
                <w:lang w:eastAsia="de-DE"/>
              </w:rPr>
              <w:t>NEU</w:t>
            </w:r>
          </w:p>
        </w:tc>
      </w:tr>
      <w:tr w:rsidR="00E05FDD" w:rsidRPr="00E05FDD" w:rsidTr="00E05FDD">
        <w:trPr>
          <w:trHeight w:val="6831"/>
        </w:trPr>
        <w:tc>
          <w:tcPr>
            <w:tcW w:w="7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5FDD" w:rsidRPr="00E05FDD" w:rsidRDefault="00E05FDD" w:rsidP="00E05FDD">
            <w:pPr>
              <w:spacing w:after="0" w:line="240" w:lineRule="auto"/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</w:pP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      CLEAR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lt_rw_select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LOOP AT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gt_br_choose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 INTO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ls_br_choose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>*#      Zuordnung Regelwerke zur Indikatorgruppe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br/>
              <w:t xml:space="preserve">        LOOP AT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>gt_brlogs_choose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 xml:space="preserve"> INTO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>ls_brlogs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br/>
              <w:t xml:space="preserve">          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IF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ls_brlogs-br_syst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 =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ls_br_choose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-/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gib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/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dcc_brmarc-br_indseq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  INSERT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ls_brlogs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 INTO TABLE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lt_brlogs_choose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ENDIF.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ENDLOOP.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>*#      Bezeichnung Findungsstufen(Indikatorgruppen) mit Ausweichsprache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br/>
              <w:t xml:space="preserve">        LOOP AT gt_br001t INTO ls_br001t.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br/>
              <w:t xml:space="preserve">          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IF ls_br001t-br_syst =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ls_br_choose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-/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gib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/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dcc_brmarc-br_indseq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  INSERT ls_br001t INTO TABLE lt_br001t_choose.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  CLEAR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ls_values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 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>ls_values-br_ind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 xml:space="preserve">       = ls_br001t-br_syst.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br/>
              <w:t xml:space="preserve">           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>ls_values-br_ind_bez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 xml:space="preserve">   = ls_br001t-br_syst_bez.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br/>
              <w:t xml:space="preserve">          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ENDIF.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LOOP AT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lt_brlogs_choose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 INTO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ls_brlogs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  IF ls_br001t-br_syst =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ls_brlogs-br_logs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    INSERT ls_br001t INTO TABLE lt_br001t_choose.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   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ls_values-br_syst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      = ls_br001t-br_syst.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   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ls_values-br_syst_bez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  = ls_br001t-br_syst_bez.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    INSERT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ls_values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 INTO TABLE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lt_values_ind_choose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    CLEAR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ls_rw_select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    MOVE-CORRESPONDING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ls_values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 TO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ls_rw_select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    APPEND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ls_rw_select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 xml:space="preserve"> TO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lt_rw_select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val="en-US" w:eastAsia="de-DE"/>
              </w:rPr>
              <w:br/>
              <w:t xml:space="preserve">            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t>ENDIF.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br/>
              <w:t xml:space="preserve">          ENDLOOP.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br/>
              <w:t xml:space="preserve">        ENDLOOP.</w:t>
            </w:r>
            <w:r w:rsidRPr="00E05FDD">
              <w:rPr>
                <w:rFonts w:ascii="Century Gothic" w:eastAsia="Times New Roman" w:hAnsi="Century Gothic" w:cs="Times New Roman"/>
                <w:color w:val="C00000"/>
                <w:sz w:val="18"/>
                <w:szCs w:val="18"/>
                <w:lang w:eastAsia="de-DE"/>
              </w:rPr>
              <w:br/>
              <w:t xml:space="preserve">      ENDLOOP.</w:t>
            </w:r>
          </w:p>
        </w:tc>
        <w:tc>
          <w:tcPr>
            <w:tcW w:w="8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5FDD" w:rsidRPr="00E05FDD" w:rsidRDefault="00E05FDD" w:rsidP="00E05FDD">
            <w:pPr>
              <w:spacing w:after="0" w:line="240" w:lineRule="auto"/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</w:pP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      CLEAR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lt_rw_select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LOOP AT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gt_br_choose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 INTO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ls_br_choose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>*#      Zuordnung Regelwerke zur Indikatorgruppe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br/>
              <w:t xml:space="preserve">        LOOP AT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>gt_brlogs_choose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 xml:space="preserve"> INTO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>ls_brlogs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br/>
              <w:t xml:space="preserve">          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IF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ls_brlogs-br_syst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 =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ls_br_choose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-/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gib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/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dcc_brmarc-br_indseq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  INSERT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ls_brlogs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 INTO TABLE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lt_brlogs_choose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ENDIF.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ENDLOOP.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>ENDLOOP.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br/>
              <w:t>*#    Bezeichnung Findungsstufen(Indikatorgruppen) mit Ausweichsprache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br/>
              <w:t xml:space="preserve">      LOOP AT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>gt_br_choose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 xml:space="preserve"> INTO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>ls_br_choose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br/>
              <w:t xml:space="preserve">        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LOOP AT gt_br001t INTO ls_br001t.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IF ls_br001t-br_syst =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ls_br_choose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-/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gib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/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dcc_brmarc-br_indseq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  CLEAR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ls_values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 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ls_values-br_ind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       = ls_br001t-br_syst.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 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>ls_values-br_ind_bez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 xml:space="preserve">   = ls_br001t-br_syst_bez.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br/>
              <w:t xml:space="preserve">          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ENDIF.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INSERT ls_br001t INTO TABLE lt_br001t_choose.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LOOP AT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lt_brlogs_choose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 INTO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ls_brlogs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  IF ls_br001t-br_syst =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ls_brlogs-br_logs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    INSERT ls_br001t INTO TABLE lt_br001t_choose.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   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ls_values-br_syst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      = ls_br001t-br_syst.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   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>ls_values-br_syst_bez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 xml:space="preserve">  = ls_br001t-br_syst_bez.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br/>
              <w:t xml:space="preserve">              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INSERT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ls_values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 INTO TABLE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lt_values_ind_choose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    CLEAR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ls_rw_select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    MOVE-CORRESPONDING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ls_values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 TO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ls_rw_select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    APPEND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ls_rw_select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 xml:space="preserve"> TO </w:t>
            </w:r>
            <w:proofErr w:type="spellStart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lt_rw_select</w:t>
            </w:r>
            <w:proofErr w:type="spellEnd"/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t>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val="en-US" w:eastAsia="de-DE"/>
              </w:rPr>
              <w:br/>
              <w:t xml:space="preserve">            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t>ENDIF.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br/>
              <w:t xml:space="preserve">          ENDLOOP.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br/>
              <w:t xml:space="preserve">        ENDLOOP.</w:t>
            </w:r>
            <w:r w:rsidRPr="00E05FDD">
              <w:rPr>
                <w:rFonts w:ascii="Century Gothic" w:eastAsia="Times New Roman" w:hAnsi="Century Gothic" w:cs="Times New Roman"/>
                <w:color w:val="00B050"/>
                <w:sz w:val="18"/>
                <w:szCs w:val="18"/>
                <w:lang w:eastAsia="de-DE"/>
              </w:rPr>
              <w:br/>
              <w:t xml:space="preserve">      ENDLOOP.</w:t>
            </w:r>
          </w:p>
        </w:tc>
      </w:tr>
    </w:tbl>
    <w:p w:rsidR="00E05FDD" w:rsidRDefault="00E05FDD" w:rsidP="00E05FDD">
      <w:pPr>
        <w:rPr>
          <w:rStyle w:val="l0s311"/>
        </w:rPr>
      </w:pPr>
    </w:p>
    <w:p w:rsidR="00E05FDD" w:rsidRPr="00D9216B" w:rsidRDefault="00E05FDD" w:rsidP="00E05FDD">
      <w:pPr>
        <w:rPr>
          <w:rStyle w:val="l0s311"/>
          <w:color w:val="C00000"/>
        </w:rPr>
      </w:pPr>
    </w:p>
    <w:p w:rsidR="00D9216B" w:rsidRPr="00D9216B" w:rsidRDefault="00D9216B">
      <w:pPr>
        <w:rPr>
          <w:rFonts w:ascii="Century Gothic" w:hAnsi="Century Gothic"/>
        </w:rPr>
      </w:pPr>
    </w:p>
    <w:sectPr w:rsidR="00D9216B" w:rsidRPr="00D9216B" w:rsidSect="00E05FDD">
      <w:pgSz w:w="16838" w:h="11906" w:orient="landscape"/>
      <w:pgMar w:top="720" w:right="284" w:bottom="720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216B"/>
    <w:rsid w:val="005A2E57"/>
    <w:rsid w:val="00622B8D"/>
    <w:rsid w:val="0063394B"/>
    <w:rsid w:val="00AB01B4"/>
    <w:rsid w:val="00D9216B"/>
    <w:rsid w:val="00E05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5FFF09"/>
  <w15:chartTrackingRefBased/>
  <w15:docId w15:val="{E53931A1-0EBA-41D5-BA3C-FF806D49B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D9216B"/>
  </w:style>
  <w:style w:type="paragraph" w:styleId="berschrift1">
    <w:name w:val="heading 1"/>
    <w:basedOn w:val="Standard"/>
    <w:next w:val="Standard"/>
    <w:link w:val="berschrift1Zchn"/>
    <w:uiPriority w:val="9"/>
    <w:qFormat/>
    <w:rsid w:val="00E05FD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l0s521">
    <w:name w:val="l0s521"/>
    <w:basedOn w:val="Absatz-Standardschriftart"/>
    <w:rsid w:val="00D9216B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D9216B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D9216B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D9216B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D9216B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05FD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E05FDD"/>
    <w:pPr>
      <w:outlineLvl w:val="9"/>
    </w:pPr>
    <w:rPr>
      <w:lang w:eastAsia="de-DE"/>
    </w:rPr>
  </w:style>
  <w:style w:type="paragraph" w:styleId="Verzeichnis1">
    <w:name w:val="toc 1"/>
    <w:basedOn w:val="Standard"/>
    <w:next w:val="Standard"/>
    <w:autoRedefine/>
    <w:uiPriority w:val="39"/>
    <w:unhideWhenUsed/>
    <w:rsid w:val="00E05FDD"/>
    <w:pPr>
      <w:spacing w:after="100"/>
    </w:pPr>
  </w:style>
  <w:style w:type="character" w:styleId="Hyperlink">
    <w:name w:val="Hyperlink"/>
    <w:basedOn w:val="Absatz-Standardschriftart"/>
    <w:uiPriority w:val="99"/>
    <w:unhideWhenUsed/>
    <w:rsid w:val="00E05FD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829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7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869</Words>
  <Characters>5479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Christine, Broecher</dc:creator>
  <cp:keywords/>
  <dc:description/>
  <cp:lastModifiedBy>Christine, Broecher</cp:lastModifiedBy>
  <cp:revision>1</cp:revision>
  <dcterms:created xsi:type="dcterms:W3CDTF">2018-10-13T19:58:00Z</dcterms:created>
  <dcterms:modified xsi:type="dcterms:W3CDTF">2018-10-13T20:22:00Z</dcterms:modified>
</cp:coreProperties>
</file>