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083E01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4402F">
        <w:rPr>
          <w:b/>
          <w:sz w:val="32"/>
          <w:szCs w:val="32"/>
          <w:u w:val="single"/>
          <w:lang w:val="de-DE"/>
        </w:rPr>
        <w:t>7</w:t>
      </w:r>
      <w:r w:rsidR="00083E01">
        <w:rPr>
          <w:b/>
          <w:sz w:val="32"/>
          <w:szCs w:val="32"/>
          <w:u w:val="single"/>
          <w:lang w:val="de-DE"/>
        </w:rPr>
        <w:t>814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083E01" w:rsidRPr="00083E01">
        <w:rPr>
          <w:b/>
          <w:sz w:val="32"/>
          <w:szCs w:val="32"/>
          <w:u w:val="single"/>
          <w:lang w:val="de-DE"/>
        </w:rPr>
        <w:t xml:space="preserve">Fehler beim Terminieren nach </w:t>
      </w:r>
      <w:bookmarkStart w:id="0" w:name="_GoBack"/>
      <w:bookmarkEnd w:id="0"/>
      <w:r w:rsidR="00083E01" w:rsidRPr="00083E01">
        <w:rPr>
          <w:b/>
          <w:sz w:val="32"/>
          <w:szCs w:val="32"/>
          <w:u w:val="single"/>
          <w:lang w:val="de-DE"/>
        </w:rPr>
        <w:t>Fertigungsversionswechsel für Produktionseinteilungen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E61BA3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Class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Pr="00083E01" w:rsidRDefault="0074402F" w:rsidP="003A2773">
            <w:pPr>
              <w:rPr>
                <w:b/>
              </w:rPr>
            </w:pPr>
            <w:r w:rsidRPr="00083E01">
              <w:rPr>
                <w:b/>
              </w:rPr>
              <w:t>/GIB/CL_DCP_</w:t>
            </w:r>
            <w:r w:rsidR="00083E01" w:rsidRPr="00083E01">
              <w:rPr>
                <w:b/>
              </w:rPr>
              <w:t>ORDER_P</w:t>
            </w:r>
            <w:r w:rsidR="00083E01">
              <w:rPr>
                <w:b/>
              </w:rPr>
              <w:t>LANO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74402F" w:rsidP="00FC3F59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3" w:type="dxa"/>
            <w:vAlign w:val="center"/>
          </w:tcPr>
          <w:p w:rsidR="003507D7" w:rsidRPr="00E84E54" w:rsidRDefault="00083E01" w:rsidP="00FC3F59">
            <w:pPr>
              <w:rPr>
                <w:b/>
              </w:rPr>
            </w:pPr>
            <w:r>
              <w:rPr>
                <w:b/>
              </w:rPr>
              <w:t>GENERATE_VIRTUAL_AUFNR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083E01" w:rsidRDefault="00083E01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083E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*#try to generate for detailed scheduling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083E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083E01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'CX_PLANNED_ORDER_SCHEDULE'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83E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plaf_imp      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ms_plaf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i_kbed_typkz  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83E01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'2' </w:t>
            </w:r>
            <w:r w:rsidRPr="00083E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"feinterminierung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i_flg_keep_bt 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83E01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i_flg_only_bt 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83E01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 </w:t>
            </w:r>
            <w:r w:rsidRPr="00083E01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"Scheduling not necessary if = 'X'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i_flg_capapl  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83E01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83E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e_aufnr_fein  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mf_aufnr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083E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083E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083E01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083E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ENDCASE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*#HW7814 - Doppelte Virtualisierung (SLI 26.07.2017 09:53:39)</w:t>
            </w:r>
            <w:r w:rsidRPr="00083E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"call the read_header_and_position because it is necessary to</w:t>
            </w:r>
            <w:r w:rsidRPr="00083E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"update the caufvd structure. It could be, that after an</w:t>
            </w:r>
            <w:r w:rsidRPr="00083E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"change of the production version we get another virtual aufnr</w:t>
            </w:r>
            <w:r w:rsidRPr="00083E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"so we have to update the caufvd from the new aufnr that the</w:t>
            </w:r>
            <w:r w:rsidRPr="00083E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"following coding can continue.</w:t>
            </w:r>
            <w:r w:rsidRPr="00083E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read_header_and_position( ).</w:t>
            </w:r>
            <w:r w:rsidRPr="00083E01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*##HW7814 - Doppelte Virtualisierung (SLI 26.07.2017 09:53:39)</w:t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083E01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083E01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083E01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8D0ED4" w:rsidRDefault="008D0ED4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C95245" w:rsidRDefault="00C95245" w:rsidP="00875F99">
      <w:pPr>
        <w:rPr>
          <w:b/>
          <w:sz w:val="32"/>
          <w:szCs w:val="32"/>
          <w:u w:val="single"/>
          <w:lang w:val="de-DE"/>
        </w:rPr>
      </w:pPr>
    </w:p>
    <w:p w:rsidR="00D152AF" w:rsidRDefault="00D152AF">
      <w:pPr>
        <w:rPr>
          <w:b/>
          <w:sz w:val="32"/>
        </w:rPr>
      </w:pPr>
    </w:p>
    <w:p w:rsidR="00F06077" w:rsidRDefault="00F06077">
      <w:pPr>
        <w:rPr>
          <w:b/>
          <w:sz w:val="32"/>
        </w:rPr>
      </w:pPr>
    </w:p>
    <w:p w:rsidR="00541C11" w:rsidRDefault="00541C11">
      <w:pPr>
        <w:rPr>
          <w:b/>
          <w:sz w:val="32"/>
        </w:rPr>
      </w:pPr>
    </w:p>
    <w:p w:rsidR="00FC4910" w:rsidRPr="00FC4910" w:rsidRDefault="00FC4910" w:rsidP="00AA4DC4">
      <w:pPr>
        <w:rPr>
          <w:b/>
          <w:sz w:val="32"/>
          <w:lang w:val="de-DE"/>
        </w:rPr>
      </w:pPr>
    </w:p>
    <w:sectPr w:rsidR="00FC4910" w:rsidRPr="00FC491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482D" w:rsidRDefault="0031482D" w:rsidP="006C522A">
      <w:pPr>
        <w:spacing w:after="0" w:line="240" w:lineRule="auto"/>
      </w:pPr>
      <w:r>
        <w:separator/>
      </w:r>
    </w:p>
  </w:endnote>
  <w:endnote w:type="continuationSeparator" w:id="0">
    <w:p w:rsidR="0031482D" w:rsidRDefault="0031482D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482D" w:rsidRDefault="0031482D" w:rsidP="006C522A">
      <w:pPr>
        <w:spacing w:after="0" w:line="240" w:lineRule="auto"/>
      </w:pPr>
      <w:r>
        <w:separator/>
      </w:r>
    </w:p>
  </w:footnote>
  <w:footnote w:type="continuationSeparator" w:id="0">
    <w:p w:rsidR="0031482D" w:rsidRDefault="0031482D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83E01"/>
    <w:rsid w:val="000A42C0"/>
    <w:rsid w:val="000C2875"/>
    <w:rsid w:val="000C3CB8"/>
    <w:rsid w:val="000E21D2"/>
    <w:rsid w:val="000E296C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2A05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B0595"/>
    <w:rsid w:val="002B30C3"/>
    <w:rsid w:val="0031482D"/>
    <w:rsid w:val="00315935"/>
    <w:rsid w:val="0032035E"/>
    <w:rsid w:val="0032481E"/>
    <w:rsid w:val="00330A29"/>
    <w:rsid w:val="0035032A"/>
    <w:rsid w:val="003507D7"/>
    <w:rsid w:val="00357028"/>
    <w:rsid w:val="003622DC"/>
    <w:rsid w:val="003978B5"/>
    <w:rsid w:val="003A07D2"/>
    <w:rsid w:val="003A2773"/>
    <w:rsid w:val="003B4EE8"/>
    <w:rsid w:val="003C7A45"/>
    <w:rsid w:val="003D518B"/>
    <w:rsid w:val="003D5255"/>
    <w:rsid w:val="00423712"/>
    <w:rsid w:val="00447719"/>
    <w:rsid w:val="00463A1D"/>
    <w:rsid w:val="004679EE"/>
    <w:rsid w:val="00474C10"/>
    <w:rsid w:val="004763E8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41C11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C522A"/>
    <w:rsid w:val="006D2625"/>
    <w:rsid w:val="006D2781"/>
    <w:rsid w:val="006D2791"/>
    <w:rsid w:val="006D3C48"/>
    <w:rsid w:val="006F166C"/>
    <w:rsid w:val="0074402F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E3351"/>
    <w:rsid w:val="009F3647"/>
    <w:rsid w:val="009F41A1"/>
    <w:rsid w:val="00A05C76"/>
    <w:rsid w:val="00A1367C"/>
    <w:rsid w:val="00A34FCE"/>
    <w:rsid w:val="00A65A94"/>
    <w:rsid w:val="00A916F4"/>
    <w:rsid w:val="00A93117"/>
    <w:rsid w:val="00A934BA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95245"/>
    <w:rsid w:val="00CC030C"/>
    <w:rsid w:val="00CC0C85"/>
    <w:rsid w:val="00CC4BD8"/>
    <w:rsid w:val="00CC5487"/>
    <w:rsid w:val="00CF1505"/>
    <w:rsid w:val="00CF37B0"/>
    <w:rsid w:val="00D152AF"/>
    <w:rsid w:val="00D513B9"/>
    <w:rsid w:val="00D64EEF"/>
    <w:rsid w:val="00D66685"/>
    <w:rsid w:val="00D849FD"/>
    <w:rsid w:val="00D864D5"/>
    <w:rsid w:val="00DB0618"/>
    <w:rsid w:val="00DE3207"/>
    <w:rsid w:val="00E031BB"/>
    <w:rsid w:val="00E61BA3"/>
    <w:rsid w:val="00E752FC"/>
    <w:rsid w:val="00E77A10"/>
    <w:rsid w:val="00E84E54"/>
    <w:rsid w:val="00E8628F"/>
    <w:rsid w:val="00EB5632"/>
    <w:rsid w:val="00EB6C66"/>
    <w:rsid w:val="00EE13E4"/>
    <w:rsid w:val="00EF5E74"/>
    <w:rsid w:val="00EF5F3E"/>
    <w:rsid w:val="00F06077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C4910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410B3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CAFBED-CD7E-4E77-A883-BD7DF4C1F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91</cp:revision>
  <dcterms:created xsi:type="dcterms:W3CDTF">2015-09-02T08:59:00Z</dcterms:created>
  <dcterms:modified xsi:type="dcterms:W3CDTF">2017-07-26T08:01:00Z</dcterms:modified>
</cp:coreProperties>
</file>